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11.xml" ContentType="application/vnd.openxmlformats-officedocument.wordprocessingml.header+xml"/>
  <Override PartName="/word/footer2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20.xml" ContentType="application/vnd.openxmlformats-officedocument.wordprocessingml.header+xml"/>
  <Override PartName="/word/footer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BAFAD" w14:textId="1BE52E8F" w:rsidR="00B9305F" w:rsidRDefault="00B9305F" w:rsidP="00B9305F">
      <w:pPr>
        <w:pStyle w:val="1"/>
        <w:shd w:val="clear" w:color="auto" w:fill="auto"/>
        <w:spacing w:after="0"/>
        <w:ind w:right="-518" w:firstLine="567"/>
        <w:rPr>
          <w:lang w:bidi="ba"/>
        </w:rPr>
      </w:pPr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86912" behindDoc="1" locked="0" layoutInCell="0" allowOverlap="1" wp14:anchorId="28C82E7A" wp14:editId="32D32283">
            <wp:simplePos x="0" y="0"/>
            <wp:positionH relativeFrom="page">
              <wp:align>right</wp:align>
            </wp:positionH>
            <wp:positionV relativeFrom="page">
              <wp:posOffset>238125</wp:posOffset>
            </wp:positionV>
            <wp:extent cx="8303850" cy="11421110"/>
            <wp:effectExtent l="0" t="0" r="2540" b="0"/>
            <wp:wrapNone/>
            <wp:docPr id="24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303850" cy="1142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p w14:paraId="47ED4B78" w14:textId="17A7D00D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25563240" w14:textId="0DBEC671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0769A07B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426E65B4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5EF9F2C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A99E582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EE7851F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478E6C8D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A748FC4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628632C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61D2BDA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082ED11B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5B6D7D78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ED7E453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3D672FEB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0219BD0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DDE30CE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40317514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7D5025B9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2B883354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0047A9FD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35A78F38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D13A16A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27B37449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2B627DD8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35995D3E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A1B824A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D7B07F8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54780EC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D894CB9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3B0070A9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57BE6313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3B0BD26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20FD673A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74C873A1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76487C10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B9E5EE6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3C41642F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90E07EE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C1D9592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057D6313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7E970073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4E8ADFDE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6762312D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1621106B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732C2D80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568A04B2" w14:textId="77777777" w:rsidR="00B9305F" w:rsidRDefault="00B9305F" w:rsidP="005F038E">
      <w:pPr>
        <w:pStyle w:val="1"/>
        <w:shd w:val="clear" w:color="auto" w:fill="auto"/>
        <w:spacing w:after="0"/>
        <w:ind w:firstLine="567"/>
        <w:rPr>
          <w:lang w:bidi="ba"/>
        </w:rPr>
      </w:pPr>
    </w:p>
    <w:p w14:paraId="4AA12B94" w14:textId="00DA6CBB" w:rsidR="00B5202E" w:rsidRDefault="008F0AAB" w:rsidP="005F038E">
      <w:pPr>
        <w:pStyle w:val="1"/>
        <w:shd w:val="clear" w:color="auto" w:fill="auto"/>
        <w:spacing w:after="0"/>
        <w:ind w:firstLine="567"/>
      </w:pPr>
      <w:r>
        <w:rPr>
          <w:lang w:bidi="ba"/>
        </w:rPr>
        <w:lastRenderedPageBreak/>
        <w:t>ОГЛАВЛЕНИЕ</w:t>
      </w:r>
    </w:p>
    <w:p w14:paraId="2411AF00" w14:textId="276E83E9" w:rsidR="00B5202E" w:rsidRDefault="008F0AAB" w:rsidP="005F038E">
      <w:pPr>
        <w:pStyle w:val="a7"/>
        <w:numPr>
          <w:ilvl w:val="0"/>
          <w:numId w:val="1"/>
        </w:numPr>
        <w:shd w:val="clear" w:color="auto" w:fill="auto"/>
        <w:tabs>
          <w:tab w:val="left" w:pos="939"/>
          <w:tab w:val="left" w:leader="dot" w:pos="6293"/>
        </w:tabs>
        <w:spacing w:after="0" w:line="240" w:lineRule="auto"/>
        <w:ind w:firstLine="567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0" w:tooltip="Current Document">
        <w:r>
          <w:rPr>
            <w:lang w:bidi="ba"/>
          </w:rPr>
          <w:t xml:space="preserve">Целевой раздел основной образовательной программы среднего общего образования </w:t>
        </w:r>
      </w:hyperlink>
    </w:p>
    <w:p w14:paraId="55734B7F" w14:textId="0FD346E6" w:rsidR="00B5202E" w:rsidRDefault="008F0AAB" w:rsidP="005F038E">
      <w:pPr>
        <w:pStyle w:val="a7"/>
        <w:numPr>
          <w:ilvl w:val="1"/>
          <w:numId w:val="1"/>
        </w:numPr>
        <w:shd w:val="clear" w:color="auto" w:fill="auto"/>
        <w:tabs>
          <w:tab w:val="left" w:pos="1107"/>
          <w:tab w:val="left" w:leader="dot" w:pos="7843"/>
        </w:tabs>
        <w:spacing w:after="0" w:line="240" w:lineRule="auto"/>
        <w:ind w:firstLine="567"/>
        <w:jc w:val="both"/>
      </w:pPr>
      <w:r>
        <w:rPr>
          <w:lang w:bidi="ba"/>
        </w:rPr>
        <w:t xml:space="preserve">Пояснительная записка </w:t>
      </w:r>
    </w:p>
    <w:p w14:paraId="43241F54" w14:textId="3A89D047" w:rsidR="00B5202E" w:rsidRDefault="008F0AAB" w:rsidP="005F038E">
      <w:pPr>
        <w:pStyle w:val="a7"/>
        <w:numPr>
          <w:ilvl w:val="1"/>
          <w:numId w:val="1"/>
        </w:numPr>
        <w:shd w:val="clear" w:color="auto" w:fill="auto"/>
        <w:tabs>
          <w:tab w:val="left" w:pos="1117"/>
          <w:tab w:val="left" w:leader="dot" w:pos="7843"/>
        </w:tabs>
        <w:spacing w:after="0" w:line="240" w:lineRule="auto"/>
        <w:ind w:firstLine="567"/>
      </w:pPr>
      <w:hyperlink w:anchor="bookmark202" w:tooltip="Current Document">
        <w:r>
          <w:rPr>
            <w:lang w:bidi="ba"/>
          </w:rPr>
          <w:t xml:space="preserve">Планируемые результаты освоения обучающимися основной образовательной программы среднего общего образования </w:t>
        </w:r>
      </w:hyperlink>
    </w:p>
    <w:p w14:paraId="5BD2AB56" w14:textId="59500CAC" w:rsidR="00B5202E" w:rsidRDefault="008F0AAB" w:rsidP="005F038E">
      <w:pPr>
        <w:pStyle w:val="a7"/>
        <w:numPr>
          <w:ilvl w:val="2"/>
          <w:numId w:val="1"/>
        </w:numPr>
        <w:shd w:val="clear" w:color="auto" w:fill="auto"/>
        <w:tabs>
          <w:tab w:val="left" w:pos="1299"/>
          <w:tab w:val="left" w:leader="dot" w:pos="7843"/>
        </w:tabs>
        <w:spacing w:after="0" w:line="240" w:lineRule="auto"/>
        <w:ind w:firstLine="567"/>
        <w:jc w:val="both"/>
      </w:pPr>
      <w:hyperlink w:anchor="bookmark22" w:tooltip="Current Document">
        <w:r>
          <w:rPr>
            <w:lang w:bidi="ba"/>
          </w:rPr>
          <w:t xml:space="preserve">Планируемые личностные результаты освоения ООП </w:t>
        </w:r>
      </w:hyperlink>
    </w:p>
    <w:p w14:paraId="3C03E992" w14:textId="1FB589F6" w:rsidR="00B5202E" w:rsidRDefault="008F0AAB" w:rsidP="005F038E">
      <w:pPr>
        <w:pStyle w:val="a7"/>
        <w:numPr>
          <w:ilvl w:val="2"/>
          <w:numId w:val="1"/>
        </w:numPr>
        <w:shd w:val="clear" w:color="auto" w:fill="auto"/>
        <w:tabs>
          <w:tab w:val="left" w:pos="1299"/>
          <w:tab w:val="left" w:pos="9067"/>
        </w:tabs>
        <w:spacing w:after="0" w:line="240" w:lineRule="auto"/>
        <w:ind w:firstLine="567"/>
        <w:jc w:val="both"/>
      </w:pPr>
      <w:hyperlink w:anchor="bookmark30" w:tooltip="Current Document">
        <w:r>
          <w:rPr>
            <w:lang w:bidi="ba"/>
          </w:rPr>
          <w:t>Планируемые метапредметные результаты освоения ООП</w:t>
        </w:r>
      </w:hyperlink>
    </w:p>
    <w:p w14:paraId="7D244C05" w14:textId="0C472746" w:rsidR="00B5202E" w:rsidRDefault="008F0AAB" w:rsidP="005F038E">
      <w:pPr>
        <w:pStyle w:val="a7"/>
        <w:numPr>
          <w:ilvl w:val="2"/>
          <w:numId w:val="1"/>
        </w:numPr>
        <w:shd w:val="clear" w:color="auto" w:fill="auto"/>
        <w:tabs>
          <w:tab w:val="left" w:pos="1299"/>
          <w:tab w:val="left" w:leader="dot" w:pos="7843"/>
        </w:tabs>
        <w:spacing w:after="0" w:line="240" w:lineRule="auto"/>
        <w:ind w:firstLine="567"/>
        <w:jc w:val="both"/>
      </w:pPr>
      <w:r>
        <w:rPr>
          <w:lang w:bidi="ba"/>
        </w:rPr>
        <w:t xml:space="preserve">Планируемые предметные результаты освоения ООП </w:t>
      </w:r>
    </w:p>
    <w:p w14:paraId="74854EAE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r>
        <w:rPr>
          <w:lang w:bidi="ba"/>
        </w:rPr>
        <w:t xml:space="preserve">Русский язык </w:t>
      </w:r>
      <w:r>
        <w:rPr>
          <w:lang w:bidi="ba"/>
        </w:rPr>
        <w:tab/>
        <w:t xml:space="preserve"> 24</w:t>
      </w:r>
    </w:p>
    <w:p w14:paraId="39285495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r>
        <w:rPr>
          <w:lang w:bidi="ba"/>
        </w:rPr>
        <w:t xml:space="preserve">Литература </w:t>
      </w:r>
      <w:r>
        <w:rPr>
          <w:lang w:bidi="ba"/>
        </w:rPr>
        <w:tab/>
        <w:t xml:space="preserve"> 30</w:t>
      </w:r>
    </w:p>
    <w:p w14:paraId="5B41BD35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hyperlink w:anchor="bookmark298" w:tooltip="Current Document">
        <w:r>
          <w:rPr>
            <w:lang w:bidi="ba"/>
          </w:rPr>
          <w:t xml:space="preserve">Иностранный язык </w:t>
        </w:r>
        <w:r>
          <w:rPr>
            <w:lang w:bidi="ba"/>
          </w:rPr>
          <w:tab/>
          <w:t xml:space="preserve"> 35</w:t>
        </w:r>
      </w:hyperlink>
    </w:p>
    <w:p w14:paraId="0404755F" w14:textId="77777777" w:rsidR="00B5202E" w:rsidRDefault="008F0AAB" w:rsidP="005F038E">
      <w:pPr>
        <w:pStyle w:val="a7"/>
        <w:shd w:val="clear" w:color="auto" w:fill="auto"/>
        <w:tabs>
          <w:tab w:val="left" w:leader="dot" w:pos="5650"/>
        </w:tabs>
        <w:spacing w:after="0" w:line="240" w:lineRule="auto"/>
        <w:ind w:firstLine="567"/>
        <w:jc w:val="both"/>
      </w:pPr>
      <w:r>
        <w:rPr>
          <w:lang w:bidi="ba"/>
        </w:rPr>
        <w:t xml:space="preserve">История </w:t>
      </w:r>
      <w:r>
        <w:rPr>
          <w:lang w:bidi="ba"/>
        </w:rPr>
        <w:tab/>
        <w:t xml:space="preserve"> 46</w:t>
      </w:r>
    </w:p>
    <w:p w14:paraId="3A176C31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hyperlink w:anchor="bookmark426" w:tooltip="Current Document">
        <w:r>
          <w:rPr>
            <w:lang w:bidi="ba"/>
          </w:rPr>
          <w:t xml:space="preserve">География </w:t>
        </w:r>
        <w:r>
          <w:rPr>
            <w:lang w:bidi="ba"/>
          </w:rPr>
          <w:tab/>
          <w:t xml:space="preserve"> 52</w:t>
        </w:r>
      </w:hyperlink>
    </w:p>
    <w:p w14:paraId="2F9E73DC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hyperlink w:anchor="bookmark122" w:tooltip="Current Document">
        <w:r>
          <w:rPr>
            <w:lang w:bidi="ba"/>
          </w:rPr>
          <w:t xml:space="preserve">Экономика </w:t>
        </w:r>
        <w:r>
          <w:rPr>
            <w:lang w:bidi="ba"/>
          </w:rPr>
          <w:tab/>
          <w:t xml:space="preserve"> 57</w:t>
        </w:r>
      </w:hyperlink>
    </w:p>
    <w:p w14:paraId="6CCF9383" w14:textId="77777777" w:rsidR="00B5202E" w:rsidRDefault="008F0AAB" w:rsidP="005F038E">
      <w:pPr>
        <w:pStyle w:val="a7"/>
        <w:shd w:val="clear" w:color="auto" w:fill="auto"/>
        <w:tabs>
          <w:tab w:val="left" w:leader="dot" w:pos="5650"/>
        </w:tabs>
        <w:spacing w:after="0" w:line="240" w:lineRule="auto"/>
        <w:ind w:firstLine="567"/>
        <w:jc w:val="both"/>
      </w:pPr>
      <w:hyperlink w:anchor="bookmark440" w:tooltip="Current Document">
        <w:r>
          <w:rPr>
            <w:lang w:bidi="ba"/>
          </w:rPr>
          <w:t xml:space="preserve">Право </w:t>
        </w:r>
        <w:r>
          <w:rPr>
            <w:lang w:bidi="ba"/>
          </w:rPr>
          <w:tab/>
          <w:t xml:space="preserve"> 71</w:t>
        </w:r>
      </w:hyperlink>
    </w:p>
    <w:p w14:paraId="725B0B90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hyperlink w:anchor="bookmark452" w:tooltip="Current Document">
        <w:r>
          <w:rPr>
            <w:lang w:bidi="ba"/>
          </w:rPr>
          <w:t xml:space="preserve">Обществознание </w:t>
        </w:r>
        <w:r>
          <w:rPr>
            <w:lang w:bidi="ba"/>
          </w:rPr>
          <w:tab/>
          <w:t xml:space="preserve"> 79</w:t>
        </w:r>
      </w:hyperlink>
    </w:p>
    <w:p w14:paraId="29D780A2" w14:textId="77777777" w:rsidR="00B5202E" w:rsidRDefault="008F0AAB" w:rsidP="005F038E">
      <w:pPr>
        <w:pStyle w:val="a7"/>
        <w:shd w:val="clear" w:color="auto" w:fill="auto"/>
        <w:tabs>
          <w:tab w:val="left" w:leader="dot" w:pos="5650"/>
        </w:tabs>
        <w:spacing w:after="0" w:line="240" w:lineRule="auto"/>
        <w:ind w:firstLine="567"/>
        <w:jc w:val="both"/>
      </w:pPr>
      <w:r>
        <w:rPr>
          <w:lang w:bidi="ba"/>
        </w:rPr>
        <w:t xml:space="preserve">История </w:t>
      </w:r>
      <w:r>
        <w:rPr>
          <w:lang w:bidi="ba"/>
        </w:rPr>
        <w:tab/>
        <w:t xml:space="preserve"> 90</w:t>
      </w:r>
    </w:p>
    <w:p w14:paraId="4B6EA14A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hyperlink w:anchor="bookmark130" w:tooltip="Current Document">
        <w:r>
          <w:rPr>
            <w:lang w:bidi="ba"/>
          </w:rPr>
          <w:t xml:space="preserve">Математика </w:t>
        </w:r>
        <w:r>
          <w:rPr>
            <w:lang w:bidi="ba"/>
          </w:rPr>
          <w:tab/>
          <w:t xml:space="preserve"> 93</w:t>
        </w:r>
      </w:hyperlink>
    </w:p>
    <w:p w14:paraId="6E2E76EF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hyperlink w:anchor="bookmark484" w:tooltip="Current Document">
        <w:r>
          <w:rPr>
            <w:lang w:bidi="ba"/>
          </w:rPr>
          <w:t xml:space="preserve">Информатика </w:t>
        </w:r>
        <w:r>
          <w:rPr>
            <w:lang w:bidi="ba"/>
          </w:rPr>
          <w:tab/>
          <w:t xml:space="preserve"> 132</w:t>
        </w:r>
      </w:hyperlink>
    </w:p>
    <w:p w14:paraId="0795B3FA" w14:textId="77777777" w:rsidR="00B5202E" w:rsidRDefault="008F0AAB" w:rsidP="005F038E">
      <w:pPr>
        <w:pStyle w:val="a7"/>
        <w:shd w:val="clear" w:color="auto" w:fill="auto"/>
        <w:tabs>
          <w:tab w:val="left" w:leader="dot" w:pos="5224"/>
        </w:tabs>
        <w:spacing w:after="0" w:line="240" w:lineRule="auto"/>
        <w:ind w:firstLine="567"/>
        <w:jc w:val="both"/>
      </w:pPr>
      <w:hyperlink w:anchor="bookmark518" w:tooltip="Current Document">
        <w:r>
          <w:rPr>
            <w:lang w:bidi="ba"/>
          </w:rPr>
          <w:t xml:space="preserve">Физика </w:t>
        </w:r>
        <w:r>
          <w:rPr>
            <w:lang w:bidi="ba"/>
          </w:rPr>
          <w:tab/>
          <w:t xml:space="preserve"> 141</w:t>
        </w:r>
      </w:hyperlink>
    </w:p>
    <w:p w14:paraId="152628C2" w14:textId="77777777" w:rsidR="00B5202E" w:rsidRDefault="008F0AAB" w:rsidP="005F038E">
      <w:pPr>
        <w:pStyle w:val="a7"/>
        <w:shd w:val="clear" w:color="auto" w:fill="auto"/>
        <w:tabs>
          <w:tab w:val="left" w:leader="dot" w:pos="5224"/>
        </w:tabs>
        <w:spacing w:after="0" w:line="240" w:lineRule="auto"/>
        <w:ind w:firstLine="567"/>
        <w:jc w:val="both"/>
      </w:pPr>
      <w:hyperlink w:anchor="bookmark532" w:tooltip="Current Document">
        <w:r>
          <w:rPr>
            <w:lang w:bidi="ba"/>
          </w:rPr>
          <w:t xml:space="preserve">Химия </w:t>
        </w:r>
        <w:r>
          <w:rPr>
            <w:lang w:bidi="ba"/>
          </w:rPr>
          <w:tab/>
          <w:t xml:space="preserve"> 146</w:t>
        </w:r>
      </w:hyperlink>
    </w:p>
    <w:p w14:paraId="73F65106" w14:textId="77777777" w:rsidR="00B5202E" w:rsidRDefault="008F0AAB" w:rsidP="005F038E">
      <w:pPr>
        <w:pStyle w:val="a7"/>
        <w:shd w:val="clear" w:color="auto" w:fill="auto"/>
        <w:tabs>
          <w:tab w:val="left" w:leader="dot" w:pos="5224"/>
        </w:tabs>
        <w:spacing w:after="0" w:line="240" w:lineRule="auto"/>
        <w:ind w:firstLine="567"/>
        <w:jc w:val="both"/>
      </w:pPr>
      <w:hyperlink w:anchor="bookmark538" w:tooltip="Current Document">
        <w:r>
          <w:rPr>
            <w:lang w:bidi="ba"/>
          </w:rPr>
          <w:t xml:space="preserve">Биология </w:t>
        </w:r>
        <w:r>
          <w:rPr>
            <w:lang w:bidi="ba"/>
          </w:rPr>
          <w:tab/>
          <w:t xml:space="preserve"> 152</w:t>
        </w:r>
      </w:hyperlink>
    </w:p>
    <w:p w14:paraId="4B8F3602" w14:textId="77777777" w:rsidR="00B5202E" w:rsidRDefault="008F0AAB" w:rsidP="005F038E">
      <w:pPr>
        <w:pStyle w:val="a7"/>
        <w:shd w:val="clear" w:color="auto" w:fill="auto"/>
        <w:tabs>
          <w:tab w:val="left" w:leader="dot" w:pos="6725"/>
        </w:tabs>
        <w:spacing w:after="0" w:line="240" w:lineRule="auto"/>
        <w:ind w:firstLine="567"/>
        <w:jc w:val="both"/>
      </w:pPr>
      <w:r>
        <w:rPr>
          <w:lang w:bidi="ba"/>
        </w:rPr>
        <w:t xml:space="preserve">Естествознание </w:t>
      </w:r>
      <w:r>
        <w:rPr>
          <w:lang w:bidi="ba"/>
        </w:rPr>
        <w:tab/>
        <w:t xml:space="preserve"> 159</w:t>
      </w:r>
      <w:r>
        <w:fldChar w:fldCharType="end"/>
      </w:r>
    </w:p>
    <w:p w14:paraId="56DACBC0" w14:textId="306BF1B7" w:rsidR="005F038E" w:rsidRDefault="008F0AAB" w:rsidP="005F038E">
      <w:pPr>
        <w:pStyle w:val="1"/>
        <w:shd w:val="clear" w:color="auto" w:fill="auto"/>
        <w:spacing w:after="0"/>
        <w:ind w:firstLine="567"/>
        <w:rPr>
          <w:lang w:bidi="ba"/>
        </w:rPr>
      </w:pPr>
      <w:r>
        <w:rPr>
          <w:lang w:bidi="ba"/>
        </w:rPr>
        <w:t>Физическая культура</w:t>
      </w:r>
    </w:p>
    <w:p w14:paraId="3E3B198D" w14:textId="7D162D75" w:rsidR="00B5202E" w:rsidRDefault="008F0AAB" w:rsidP="005F038E">
      <w:pPr>
        <w:pStyle w:val="1"/>
        <w:shd w:val="clear" w:color="auto" w:fill="auto"/>
        <w:spacing w:after="0"/>
        <w:ind w:firstLine="567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lang w:bidi="ba"/>
        </w:rPr>
        <w:t xml:space="preserve">Экология </w:t>
      </w:r>
    </w:p>
    <w:p w14:paraId="7C5006EB" w14:textId="77777777" w:rsidR="00B5202E" w:rsidRDefault="008F0AAB" w:rsidP="005F038E">
      <w:pPr>
        <w:pStyle w:val="a7"/>
        <w:shd w:val="clear" w:color="auto" w:fill="auto"/>
        <w:tabs>
          <w:tab w:val="left" w:leader="dot" w:pos="9762"/>
        </w:tabs>
        <w:spacing w:after="0" w:line="240" w:lineRule="auto"/>
        <w:ind w:firstLine="567"/>
        <w:jc w:val="both"/>
      </w:pPr>
      <w:hyperlink w:anchor="bookmark562" w:tooltip="Current Document">
        <w:r>
          <w:rPr>
            <w:lang w:bidi="ba"/>
          </w:rPr>
          <w:t xml:space="preserve">Основы безопасности жизнедеятельности </w:t>
        </w:r>
        <w:r>
          <w:rPr>
            <w:lang w:bidi="ba"/>
          </w:rPr>
          <w:tab/>
          <w:t xml:space="preserve"> 165</w:t>
        </w:r>
      </w:hyperlink>
    </w:p>
    <w:p w14:paraId="25265744" w14:textId="77777777" w:rsidR="00B5202E" w:rsidRDefault="008F0AAB" w:rsidP="005F038E">
      <w:pPr>
        <w:pStyle w:val="a7"/>
        <w:numPr>
          <w:ilvl w:val="1"/>
          <w:numId w:val="1"/>
        </w:numPr>
        <w:shd w:val="clear" w:color="auto" w:fill="auto"/>
        <w:tabs>
          <w:tab w:val="left" w:pos="857"/>
        </w:tabs>
        <w:spacing w:after="0" w:line="240" w:lineRule="auto"/>
        <w:ind w:firstLine="567"/>
        <w:jc w:val="both"/>
      </w:pPr>
      <w:r>
        <w:rPr>
          <w:lang w:bidi="ba"/>
        </w:rPr>
        <w:t>Система оценки достижения планируемых результатов освоения</w:t>
      </w:r>
    </w:p>
    <w:p w14:paraId="4AEE82C6" w14:textId="77777777" w:rsidR="00B5202E" w:rsidRDefault="008F0AAB" w:rsidP="005F038E">
      <w:pPr>
        <w:pStyle w:val="a7"/>
        <w:shd w:val="clear" w:color="auto" w:fill="auto"/>
        <w:tabs>
          <w:tab w:val="right" w:leader="dot" w:pos="10166"/>
        </w:tabs>
        <w:spacing w:after="0" w:line="240" w:lineRule="auto"/>
        <w:ind w:firstLine="567"/>
        <w:jc w:val="both"/>
      </w:pPr>
      <w:hyperlink w:anchor="bookmark662" w:tooltip="Current Document">
        <w:r>
          <w:rPr>
            <w:lang w:bidi="ba"/>
          </w:rPr>
          <w:t>основной образовательной программы среднего</w:t>
        </w:r>
        <w:r>
          <w:rPr>
            <w:lang w:bidi="ba"/>
          </w:rPr>
          <w:t xml:space="preserve"> общего образования</w:t>
        </w:r>
        <w:r>
          <w:rPr>
            <w:lang w:bidi="ba"/>
          </w:rPr>
          <w:tab/>
          <w:t xml:space="preserve"> 178</w:t>
        </w:r>
      </w:hyperlink>
      <w:r>
        <w:fldChar w:fldCharType="end"/>
      </w:r>
    </w:p>
    <w:p w14:paraId="3B1BD32D" w14:textId="70E516F3" w:rsidR="00B5202E" w:rsidRDefault="008F0AAB" w:rsidP="005F038E">
      <w:pPr>
        <w:pStyle w:val="1"/>
        <w:numPr>
          <w:ilvl w:val="0"/>
          <w:numId w:val="1"/>
        </w:numPr>
        <w:shd w:val="clear" w:color="auto" w:fill="auto"/>
        <w:tabs>
          <w:tab w:val="left" w:pos="416"/>
        </w:tabs>
        <w:spacing w:after="0"/>
        <w:ind w:firstLine="567"/>
      </w:pPr>
      <w:r>
        <w:rPr>
          <w:lang w:bidi="ba"/>
        </w:rPr>
        <w:t>Содержательный раздел основной образовательной программы среднего</w:t>
      </w:r>
      <w:r w:rsidR="005F038E">
        <w:rPr>
          <w:lang w:val="ba-RU" w:bidi="ba"/>
        </w:rPr>
        <w:t xml:space="preserve"> </w:t>
      </w:r>
      <w:r w:rsidR="005F038E">
        <w:rPr>
          <w:lang w:bidi="ba"/>
        </w:rPr>
        <w:t>общего образования</w:t>
      </w:r>
    </w:p>
    <w:p w14:paraId="358138BE" w14:textId="61BD115D" w:rsidR="00B5202E" w:rsidRDefault="00B5202E" w:rsidP="005F038E">
      <w:pPr>
        <w:ind w:firstLine="567"/>
        <w:sectPr w:rsidR="00B5202E" w:rsidSect="005F038E">
          <w:footerReference w:type="even" r:id="rId8"/>
          <w:footerReference w:type="default" r:id="rId9"/>
          <w:footerReference w:type="first" r:id="rId10"/>
          <w:pgSz w:w="11900" w:h="16840"/>
          <w:pgMar w:top="1095" w:right="518" w:bottom="2244" w:left="1134" w:header="0" w:footer="3" w:gutter="0"/>
          <w:cols w:space="720"/>
          <w:noEndnote/>
          <w:titlePg/>
          <w:docGrid w:linePitch="360"/>
        </w:sectPr>
      </w:pPr>
    </w:p>
    <w:p w14:paraId="396AB13B" w14:textId="77777777" w:rsidR="00B5202E" w:rsidRDefault="00B5202E" w:rsidP="005F038E">
      <w:pPr>
        <w:ind w:firstLine="567"/>
        <w:rPr>
          <w:sz w:val="9"/>
          <w:szCs w:val="9"/>
        </w:rPr>
      </w:pPr>
    </w:p>
    <w:p w14:paraId="4D1E06F7" w14:textId="77777777" w:rsidR="00B5202E" w:rsidRDefault="00B5202E" w:rsidP="005F038E">
      <w:pPr>
        <w:ind w:firstLine="567"/>
        <w:sectPr w:rsidR="00B5202E" w:rsidSect="005F038E">
          <w:type w:val="continuous"/>
          <w:pgSz w:w="11900" w:h="16840"/>
          <w:pgMar w:top="1095" w:right="0" w:bottom="2244" w:left="1134" w:header="0" w:footer="3" w:gutter="0"/>
          <w:cols w:space="720"/>
          <w:noEndnote/>
          <w:docGrid w:linePitch="360"/>
        </w:sectPr>
      </w:pPr>
    </w:p>
    <w:p w14:paraId="133CDB28" w14:textId="29AF6F86" w:rsidR="00B5202E" w:rsidRDefault="008F0AAB" w:rsidP="005F038E">
      <w:pPr>
        <w:pStyle w:val="1"/>
        <w:numPr>
          <w:ilvl w:val="1"/>
          <w:numId w:val="1"/>
        </w:numPr>
        <w:shd w:val="clear" w:color="auto" w:fill="auto"/>
        <w:tabs>
          <w:tab w:val="left" w:pos="878"/>
        </w:tabs>
        <w:spacing w:after="0"/>
        <w:ind w:firstLine="567"/>
        <w:jc w:val="both"/>
        <w:sectPr w:rsidR="00B5202E" w:rsidSect="005F038E">
          <w:type w:val="continuous"/>
          <w:pgSz w:w="11900" w:h="16840"/>
          <w:pgMar w:top="1095" w:right="518" w:bottom="2244" w:left="1134" w:header="0" w:footer="3" w:gutter="0"/>
          <w:cols w:space="720"/>
          <w:noEndnote/>
          <w:docGrid w:linePitch="360"/>
        </w:sectPr>
      </w:pPr>
      <w:r>
        <w:rPr>
          <w:lang w:bidi="ba"/>
        </w:rPr>
        <w:lastRenderedPageBreak/>
        <w:t xml:space="preserve">Программа развития универсальных учебных действий при получении среднего общего образования, включающая формирование компетенций обучающихся в области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исследовательской</w:t>
      </w:r>
      <w:r>
        <w:rPr>
          <w:lang w:bidi="ba"/>
        </w:rPr>
        <w:t xml:space="preserve"> и проектной</w:t>
      </w:r>
      <w:r w:rsidR="005F038E">
        <w:rPr>
          <w:lang w:val="ba-RU" w:bidi="ba"/>
        </w:rPr>
        <w:t xml:space="preserve"> </w:t>
      </w:r>
      <w:r w:rsidR="005F038E">
        <w:rPr>
          <w:lang w:bidi="ba"/>
        </w:rPr>
        <w:t>деятельности</w:t>
      </w:r>
    </w:p>
    <w:p w14:paraId="20B03A7E" w14:textId="77777777" w:rsidR="00B5202E" w:rsidRDefault="00B5202E" w:rsidP="005F038E">
      <w:pPr>
        <w:ind w:firstLine="567"/>
        <w:rPr>
          <w:sz w:val="10"/>
          <w:szCs w:val="10"/>
        </w:rPr>
      </w:pPr>
    </w:p>
    <w:p w14:paraId="23C0A6A7" w14:textId="77777777" w:rsidR="00B5202E" w:rsidRDefault="00B5202E" w:rsidP="005F038E">
      <w:pPr>
        <w:ind w:firstLine="567"/>
        <w:sectPr w:rsidR="00B5202E" w:rsidSect="005F038E">
          <w:type w:val="continuous"/>
          <w:pgSz w:w="11900" w:h="16840"/>
          <w:pgMar w:top="1059" w:right="0" w:bottom="2001" w:left="1134" w:header="0" w:footer="3" w:gutter="0"/>
          <w:cols w:space="720"/>
          <w:noEndnote/>
          <w:docGrid w:linePitch="360"/>
        </w:sectPr>
      </w:pPr>
    </w:p>
    <w:p w14:paraId="3A1ECF00" w14:textId="4A80A52C" w:rsidR="00B5202E" w:rsidRDefault="008F0AAB" w:rsidP="005F038E">
      <w:pPr>
        <w:pStyle w:val="1"/>
        <w:numPr>
          <w:ilvl w:val="2"/>
          <w:numId w:val="1"/>
        </w:numPr>
        <w:shd w:val="clear" w:color="auto" w:fill="auto"/>
        <w:tabs>
          <w:tab w:val="left" w:pos="1121"/>
        </w:tabs>
        <w:spacing w:after="0"/>
        <w:ind w:firstLine="567"/>
        <w:jc w:val="both"/>
      </w:pPr>
      <w:r>
        <w:rPr>
          <w:lang w:bidi="ba"/>
        </w:rPr>
        <w:lastRenderedPageBreak/>
        <w:t>Це</w:t>
      </w:r>
      <w:r>
        <w:rPr>
          <w:lang w:bidi="ba"/>
        </w:rPr>
        <w:t>ли и задачи, включающие учебно-исследовательскую и проектную деятельность обучающихся как средства совершенствования их универсальных учебных действий; описание места Программы и ее</w:t>
      </w:r>
      <w:r w:rsidR="00CD7725">
        <w:rPr>
          <w:lang w:val="ba-RU" w:bidi="ba"/>
        </w:rPr>
        <w:t xml:space="preserve"> </w:t>
      </w:r>
      <w:r>
        <w:rPr>
          <w:lang w:bidi="ba"/>
        </w:rPr>
        <w:t xml:space="preserve">роли в реализации требований ФГОС СОО </w:t>
      </w:r>
      <w:r>
        <w:rPr>
          <w:lang w:bidi="ba"/>
        </w:rPr>
        <w:tab/>
      </w:r>
    </w:p>
    <w:p w14:paraId="4AF7FE3A" w14:textId="77777777" w:rsidR="00B5202E" w:rsidRDefault="008F0AAB" w:rsidP="005F038E">
      <w:pPr>
        <w:pStyle w:val="1"/>
        <w:numPr>
          <w:ilvl w:val="2"/>
          <w:numId w:val="1"/>
        </w:numPr>
        <w:shd w:val="clear" w:color="auto" w:fill="auto"/>
        <w:tabs>
          <w:tab w:val="left" w:pos="1121"/>
        </w:tabs>
        <w:spacing w:after="0"/>
        <w:ind w:firstLine="567"/>
        <w:jc w:val="both"/>
      </w:pPr>
      <w:r>
        <w:rPr>
          <w:lang w:bidi="ba"/>
        </w:rPr>
        <w:t>Описание понятий, функций, состава</w:t>
      </w:r>
      <w:r>
        <w:rPr>
          <w:lang w:bidi="ba"/>
        </w:rPr>
        <w:t xml:space="preserve">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</w:t>
      </w:r>
    </w:p>
    <w:p w14:paraId="26E0DEFF" w14:textId="4FDC7845" w:rsidR="00B5202E" w:rsidRDefault="008F0AAB" w:rsidP="005F038E">
      <w:pPr>
        <w:pStyle w:val="1"/>
        <w:shd w:val="clear" w:color="auto" w:fill="auto"/>
        <w:tabs>
          <w:tab w:val="left" w:leader="dot" w:pos="4915"/>
        </w:tabs>
        <w:spacing w:after="0"/>
        <w:ind w:firstLine="567"/>
        <w:jc w:val="both"/>
      </w:pPr>
      <w:r>
        <w:rPr>
          <w:lang w:bidi="ba"/>
        </w:rPr>
        <w:t xml:space="preserve">деятельности </w:t>
      </w:r>
    </w:p>
    <w:p w14:paraId="1BD7B401" w14:textId="77777777" w:rsidR="00B5202E" w:rsidRDefault="008F0AAB" w:rsidP="007B4FC1">
      <w:pPr>
        <w:pStyle w:val="1"/>
        <w:numPr>
          <w:ilvl w:val="2"/>
          <w:numId w:val="1"/>
        </w:numPr>
        <w:shd w:val="clear" w:color="auto" w:fill="auto"/>
        <w:tabs>
          <w:tab w:val="left" w:pos="2221"/>
        </w:tabs>
        <w:spacing w:after="0"/>
        <w:ind w:firstLine="567"/>
        <w:jc w:val="both"/>
      </w:pPr>
      <w:r>
        <w:rPr>
          <w:lang w:bidi="ba"/>
        </w:rPr>
        <w:t xml:space="preserve">Типовые задачи по формированию </w:t>
      </w:r>
      <w:r>
        <w:rPr>
          <w:lang w:bidi="ba"/>
        </w:rPr>
        <w:t>универсальных учебных действий</w:t>
      </w:r>
    </w:p>
    <w:p w14:paraId="43DD3E45" w14:textId="77777777" w:rsidR="00B5202E" w:rsidRDefault="008F0AAB" w:rsidP="007B4FC1">
      <w:pPr>
        <w:pStyle w:val="1"/>
        <w:numPr>
          <w:ilvl w:val="2"/>
          <w:numId w:val="1"/>
        </w:numPr>
        <w:shd w:val="clear" w:color="auto" w:fill="auto"/>
        <w:tabs>
          <w:tab w:val="left" w:pos="2221"/>
        </w:tabs>
        <w:spacing w:after="0"/>
        <w:ind w:firstLine="567"/>
        <w:jc w:val="both"/>
      </w:pPr>
      <w:r>
        <w:rPr>
          <w:lang w:bidi="ba"/>
        </w:rPr>
        <w:t>Описание особенностей учебно-исследовательской и проектной</w:t>
      </w:r>
    </w:p>
    <w:p w14:paraId="19AAC54B" w14:textId="15C6522D" w:rsidR="00B5202E" w:rsidRDefault="008F0AAB" w:rsidP="007B4FC1">
      <w:pPr>
        <w:pStyle w:val="1"/>
        <w:shd w:val="clear" w:color="auto" w:fill="auto"/>
        <w:tabs>
          <w:tab w:val="left" w:leader="dot" w:pos="6442"/>
        </w:tabs>
        <w:spacing w:after="0"/>
        <w:ind w:firstLine="567"/>
        <w:jc w:val="both"/>
      </w:pPr>
      <w:r>
        <w:rPr>
          <w:lang w:bidi="ba"/>
        </w:rPr>
        <w:t xml:space="preserve">деятельности обучающихся </w:t>
      </w:r>
    </w:p>
    <w:p w14:paraId="475F9B1F" w14:textId="77777777" w:rsidR="00B5202E" w:rsidRDefault="008F0AAB" w:rsidP="007B4FC1">
      <w:pPr>
        <w:pStyle w:val="1"/>
        <w:numPr>
          <w:ilvl w:val="2"/>
          <w:numId w:val="1"/>
        </w:numPr>
        <w:shd w:val="clear" w:color="auto" w:fill="auto"/>
        <w:tabs>
          <w:tab w:val="left" w:pos="2221"/>
        </w:tabs>
        <w:spacing w:after="0"/>
        <w:ind w:firstLine="567"/>
        <w:jc w:val="both"/>
      </w:pPr>
      <w:r>
        <w:rPr>
          <w:lang w:bidi="ba"/>
        </w:rPr>
        <w:t>Описание основных направлений учебно-исследовательской и</w:t>
      </w:r>
    </w:p>
    <w:p w14:paraId="5CE62DE0" w14:textId="77777777" w:rsidR="00146D26" w:rsidRDefault="008F0AAB" w:rsidP="007B4FC1">
      <w:pPr>
        <w:pStyle w:val="1"/>
        <w:shd w:val="clear" w:color="auto" w:fill="auto"/>
        <w:tabs>
          <w:tab w:val="left" w:leader="dot" w:pos="6442"/>
        </w:tabs>
        <w:spacing w:after="0"/>
        <w:ind w:firstLine="567"/>
        <w:jc w:val="both"/>
        <w:rPr>
          <w:lang w:val="ba-RU" w:bidi="ba"/>
        </w:rPr>
      </w:pPr>
      <w:r>
        <w:rPr>
          <w:lang w:bidi="ba"/>
        </w:rPr>
        <w:t xml:space="preserve">проектной деятельности обучающихся </w:t>
      </w:r>
    </w:p>
    <w:p w14:paraId="28730FBD" w14:textId="1EAFE4B8" w:rsidR="00B5202E" w:rsidRPr="00146D26" w:rsidRDefault="008F0AAB" w:rsidP="00146D26">
      <w:pPr>
        <w:pStyle w:val="1"/>
        <w:shd w:val="clear" w:color="auto" w:fill="auto"/>
        <w:tabs>
          <w:tab w:val="left" w:leader="dot" w:pos="6442"/>
        </w:tabs>
        <w:spacing w:after="0"/>
        <w:ind w:firstLine="567"/>
        <w:jc w:val="both"/>
        <w:rPr>
          <w:lang w:bidi="ba"/>
        </w:rPr>
      </w:pPr>
      <w:r>
        <w:rPr>
          <w:lang w:bidi="ba"/>
        </w:rPr>
        <w:t>Планируемые результаты учебно-исследовательской</w:t>
      </w:r>
      <w:r>
        <w:rPr>
          <w:lang w:bidi="ba"/>
        </w:rPr>
        <w:t xml:space="preserve"> и проектной деятельности обучающихся в рамках урочной и внеурочной</w:t>
      </w:r>
      <w:r w:rsidR="00CD7725" w:rsidRPr="00CD7725">
        <w:rPr>
          <w:lang w:val="ba-RU" w:bidi="ba"/>
        </w:rPr>
        <w:t xml:space="preserve"> </w:t>
      </w:r>
    </w:p>
    <w:p w14:paraId="52E5B6B8" w14:textId="77777777" w:rsidR="00146D26" w:rsidRDefault="00146D26" w:rsidP="00146D26">
      <w:pPr>
        <w:pStyle w:val="1"/>
        <w:shd w:val="clear" w:color="auto" w:fill="auto"/>
        <w:tabs>
          <w:tab w:val="left" w:pos="901"/>
          <w:tab w:val="left" w:leader="dot" w:pos="6970"/>
        </w:tabs>
        <w:spacing w:after="0"/>
        <w:ind w:firstLine="0"/>
        <w:jc w:val="both"/>
        <w:rPr>
          <w:lang w:bidi="ba"/>
        </w:rPr>
      </w:pPr>
    </w:p>
    <w:p w14:paraId="7B87EEDF" w14:textId="519F941F" w:rsidR="00B5202E" w:rsidRDefault="00146D26" w:rsidP="00146D26">
      <w:pPr>
        <w:pStyle w:val="1"/>
        <w:shd w:val="clear" w:color="auto" w:fill="auto"/>
        <w:tabs>
          <w:tab w:val="left" w:pos="901"/>
          <w:tab w:val="left" w:leader="dot" w:pos="6970"/>
        </w:tabs>
        <w:spacing w:after="0"/>
        <w:ind w:firstLine="0"/>
        <w:jc w:val="both"/>
      </w:pPr>
      <w:r>
        <w:rPr>
          <w:lang w:bidi="ba"/>
        </w:rPr>
        <w:lastRenderedPageBreak/>
        <w:tab/>
        <w:t>Планируемые</w:t>
      </w:r>
      <w:r w:rsidR="00CD7725">
        <w:rPr>
          <w:lang w:val="ba-RU" w:bidi="ba"/>
        </w:rPr>
        <w:t xml:space="preserve"> </w:t>
      </w:r>
      <w:r>
        <w:rPr>
          <w:lang w:bidi="ba"/>
        </w:rPr>
        <w:t>результаты духовно-нравственного развития, воспитания и социализации обучающихся, их профессиональной ориентации, формирования безопасного, здорового и экологически</w:t>
      </w:r>
      <w:r w:rsidR="005F038E">
        <w:rPr>
          <w:lang w:val="ba-RU" w:bidi="ba"/>
        </w:rPr>
        <w:t xml:space="preserve"> </w:t>
      </w:r>
      <w:r w:rsidR="008F0AAB">
        <w:fldChar w:fldCharType="begin"/>
      </w:r>
      <w:r>
        <w:instrText xml:space="preserve"> TOC \o "1-5" \h \z </w:instrText>
      </w:r>
      <w:r w:rsidR="008F0AAB">
        <w:fldChar w:fldCharType="separate"/>
      </w:r>
      <w:r>
        <w:rPr>
          <w:lang w:bidi="ba"/>
        </w:rPr>
        <w:t xml:space="preserve">целесообразного образа жизни </w:t>
      </w:r>
    </w:p>
    <w:p w14:paraId="47B15ED5" w14:textId="5030FAFF" w:rsidR="00B5202E" w:rsidRDefault="008F0AAB" w:rsidP="00CD7725">
      <w:pPr>
        <w:pStyle w:val="a7"/>
        <w:numPr>
          <w:ilvl w:val="2"/>
          <w:numId w:val="1"/>
        </w:numPr>
        <w:shd w:val="clear" w:color="auto" w:fill="auto"/>
        <w:tabs>
          <w:tab w:val="left" w:pos="901"/>
        </w:tabs>
        <w:spacing w:after="0" w:line="240" w:lineRule="auto"/>
        <w:ind w:firstLine="567"/>
        <w:jc w:val="both"/>
      </w:pPr>
      <w:r>
        <w:rPr>
          <w:lang w:bidi="ba"/>
        </w:rPr>
        <w:t>Критерии и показатели эффективности деятельности организации, осуществляющей образовательную деятельность, по</w:t>
      </w:r>
      <w:r w:rsidR="005F038E">
        <w:rPr>
          <w:lang w:val="ba-RU" w:bidi="ba"/>
        </w:rPr>
        <w:t xml:space="preserve"> </w:t>
      </w:r>
      <w:hyperlink w:anchor="bookmark582" w:tooltip="Current Document">
        <w:r>
          <w:rPr>
            <w:lang w:bidi="ba"/>
          </w:rPr>
          <w:t xml:space="preserve">обеспечению воспитания и социализации обучающихся </w:t>
        </w:r>
        <w:r>
          <w:rPr>
            <w:lang w:bidi="ba"/>
          </w:rPr>
          <w:tab/>
          <w:t xml:space="preserve"> </w:t>
        </w:r>
      </w:hyperlink>
    </w:p>
    <w:p w14:paraId="7A8FF33B" w14:textId="28F85E21" w:rsidR="00B5202E" w:rsidRDefault="008F0AAB" w:rsidP="005F038E">
      <w:pPr>
        <w:pStyle w:val="a7"/>
        <w:shd w:val="clear" w:color="auto" w:fill="auto"/>
        <w:tabs>
          <w:tab w:val="left" w:leader="dot" w:pos="7360"/>
        </w:tabs>
        <w:spacing w:after="0" w:line="240" w:lineRule="auto"/>
        <w:ind w:firstLine="567"/>
        <w:jc w:val="both"/>
      </w:pPr>
      <w:r>
        <w:rPr>
          <w:lang w:val="en-US" w:eastAsia="en-US" w:bidi="en-US"/>
        </w:rPr>
        <w:t xml:space="preserve">II.4. </w:t>
      </w:r>
      <w:r>
        <w:rPr>
          <w:lang w:bidi="ba"/>
        </w:rPr>
        <w:t xml:space="preserve">Программа коррекционной работы </w:t>
      </w:r>
      <w:r>
        <w:fldChar w:fldCharType="end"/>
      </w:r>
    </w:p>
    <w:p w14:paraId="37BE8143" w14:textId="77777777" w:rsidR="00CD7725" w:rsidRDefault="008F0AAB">
      <w:pPr>
        <w:pStyle w:val="1"/>
        <w:numPr>
          <w:ilvl w:val="0"/>
          <w:numId w:val="2"/>
        </w:numPr>
        <w:shd w:val="clear" w:color="auto" w:fill="auto"/>
        <w:tabs>
          <w:tab w:val="left" w:pos="776"/>
        </w:tabs>
        <w:spacing w:after="0"/>
        <w:ind w:firstLine="567"/>
        <w:jc w:val="both"/>
      </w:pPr>
      <w:r>
        <w:rPr>
          <w:lang w:bidi="ba"/>
        </w:rPr>
        <w:t>Цели и задачи программы коррекционной работы с обучающимися с особыми образовательными потребностями, в том числе с ограниченными возможностями здоровья и инвалид</w:t>
      </w:r>
      <w:r>
        <w:rPr>
          <w:lang w:bidi="ba"/>
        </w:rPr>
        <w:t>ами, на</w:t>
      </w:r>
      <w:r w:rsidR="005F038E">
        <w:rPr>
          <w:lang w:val="ba-RU" w:bidi="ba"/>
        </w:rPr>
        <w:t xml:space="preserve"> </w:t>
      </w:r>
      <w:r>
        <w:rPr>
          <w:lang w:bidi="ba"/>
        </w:rPr>
        <w:t xml:space="preserve">уровне среднего общего образования </w:t>
      </w:r>
      <w:r>
        <w:rPr>
          <w:lang w:bidi="ba"/>
        </w:rPr>
        <w:tab/>
      </w:r>
    </w:p>
    <w:p w14:paraId="786CD970" w14:textId="1D6D75FA" w:rsidR="00B5202E" w:rsidRDefault="00CD7725">
      <w:pPr>
        <w:pStyle w:val="1"/>
        <w:numPr>
          <w:ilvl w:val="0"/>
          <w:numId w:val="2"/>
        </w:numPr>
        <w:shd w:val="clear" w:color="auto" w:fill="auto"/>
        <w:tabs>
          <w:tab w:val="left" w:pos="776"/>
        </w:tabs>
        <w:spacing w:after="0"/>
        <w:ind w:left="420" w:firstLine="0"/>
        <w:jc w:val="both"/>
      </w:pPr>
      <w:r>
        <w:rPr>
          <w:lang w:bidi="ba"/>
        </w:rPr>
        <w:t>Перечень</w:t>
      </w:r>
      <w:r w:rsidRPr="00CD7725">
        <w:rPr>
          <w:lang w:val="ba-RU"/>
        </w:rPr>
        <w:t xml:space="preserve"> </w:t>
      </w:r>
      <w:r>
        <w:rPr>
          <w:lang w:bidi="ba"/>
        </w:rPr>
        <w:t>и содержание</w:t>
      </w:r>
      <w:r w:rsidRPr="00CD7725">
        <w:rPr>
          <w:lang w:val="ba-RU" w:bidi="ba"/>
        </w:rPr>
        <w:t xml:space="preserve"> </w:t>
      </w:r>
      <w:r>
        <w:rPr>
          <w:lang w:bidi="ba"/>
        </w:rPr>
        <w:t>комплексных,</w:t>
      </w:r>
      <w:r w:rsidRPr="00CD7725">
        <w:rPr>
          <w:lang w:val="ba-RU" w:bidi="ba"/>
        </w:rPr>
        <w:t xml:space="preserve"> </w:t>
      </w:r>
      <w:r>
        <w:rPr>
          <w:lang w:bidi="ba"/>
        </w:rPr>
        <w:t>индивидуально</w:t>
      </w:r>
      <w:r w:rsidRPr="00CD7725">
        <w:rPr>
          <w:lang w:val="ba-RU" w:bidi="ba"/>
        </w:rPr>
        <w:t xml:space="preserve"> </w:t>
      </w:r>
      <w:r>
        <w:rPr>
          <w:lang w:bidi="ba"/>
        </w:rPr>
        <w:t>ориентированных</w:t>
      </w:r>
      <w:r w:rsidRPr="00CD7725">
        <w:rPr>
          <w:lang w:val="ba-RU" w:bidi="ba"/>
        </w:rPr>
        <w:t xml:space="preserve"> </w:t>
      </w:r>
      <w:r>
        <w:rPr>
          <w:lang w:bidi="ba"/>
        </w:rPr>
        <w:t>коррекционных</w:t>
      </w:r>
      <w:r w:rsidRPr="00CD7725">
        <w:rPr>
          <w:lang w:val="ba-RU" w:bidi="ba"/>
        </w:rPr>
        <w:t xml:space="preserve"> </w:t>
      </w:r>
      <w:r>
        <w:rPr>
          <w:lang w:bidi="ba"/>
        </w:rPr>
        <w:t>мероприятий,</w:t>
      </w:r>
      <w:r w:rsidRPr="00CD7725">
        <w:rPr>
          <w:lang w:val="ba-RU" w:bidi="ba"/>
        </w:rPr>
        <w:t xml:space="preserve"> </w:t>
      </w:r>
      <w:r>
        <w:rPr>
          <w:lang w:bidi="ba"/>
        </w:rPr>
        <w:t>включающих</w:t>
      </w:r>
      <w:r>
        <w:rPr>
          <w:lang w:val="ba-RU"/>
        </w:rPr>
        <w:t xml:space="preserve"> </w:t>
      </w:r>
      <w:r>
        <w:rPr>
          <w:lang w:bidi="ba"/>
        </w:rPr>
        <w:t>использование индивидуальных методов обучения и воспитания, проведение индивидуальных</w:t>
      </w:r>
      <w:r>
        <w:rPr>
          <w:lang w:val="ba-RU"/>
        </w:rPr>
        <w:t xml:space="preserve"> </w:t>
      </w:r>
      <w:r>
        <w:rPr>
          <w:lang w:bidi="ba"/>
        </w:rPr>
        <w:t>и групповых занятий под руководством специалистов</w:t>
      </w:r>
      <w:r>
        <w:rPr>
          <w:lang w:bidi="ba"/>
        </w:rPr>
        <w:tab/>
      </w:r>
    </w:p>
    <w:p w14:paraId="1ADD9698" w14:textId="7482312B" w:rsidR="00B5202E" w:rsidRDefault="008F0AAB">
      <w:pPr>
        <w:pStyle w:val="1"/>
        <w:numPr>
          <w:ilvl w:val="0"/>
          <w:numId w:val="3"/>
        </w:numPr>
        <w:shd w:val="clear" w:color="auto" w:fill="auto"/>
        <w:tabs>
          <w:tab w:val="left" w:pos="1201"/>
        </w:tabs>
        <w:spacing w:after="0"/>
        <w:ind w:left="1520" w:firstLine="0"/>
        <w:jc w:val="both"/>
      </w:pPr>
      <w:r>
        <w:rPr>
          <w:lang w:bidi="ba"/>
        </w:rPr>
        <w:t>Система комплексного психолого-медико-социального сопровождения и поддержки обучающихся с особыми</w:t>
      </w:r>
      <w:r w:rsidR="00CD7725">
        <w:rPr>
          <w:lang w:val="ba-RU"/>
        </w:rPr>
        <w:t xml:space="preserve"> </w:t>
      </w:r>
      <w:r>
        <w:rPr>
          <w:lang w:bidi="ba"/>
        </w:rPr>
        <w:t>образовательными потребностями, в том числе с ограниченными</w:t>
      </w:r>
      <w:r w:rsidR="00CD7725">
        <w:rPr>
          <w:lang w:val="ba-RU"/>
        </w:rPr>
        <w:t xml:space="preserve"> </w:t>
      </w:r>
      <w:r>
        <w:rPr>
          <w:lang w:bidi="ba"/>
        </w:rPr>
        <w:t xml:space="preserve">возможностями здоровья и инвалидов </w:t>
      </w:r>
      <w:r>
        <w:rPr>
          <w:lang w:bidi="ba"/>
        </w:rPr>
        <w:tab/>
      </w:r>
    </w:p>
    <w:p w14:paraId="565265A7" w14:textId="1E77C9B7" w:rsidR="00B5202E" w:rsidRDefault="008F0AAB">
      <w:pPr>
        <w:pStyle w:val="1"/>
        <w:numPr>
          <w:ilvl w:val="0"/>
          <w:numId w:val="3"/>
        </w:numPr>
        <w:shd w:val="clear" w:color="auto" w:fill="auto"/>
        <w:tabs>
          <w:tab w:val="left" w:pos="1201"/>
        </w:tabs>
        <w:spacing w:after="0"/>
        <w:ind w:left="1520" w:firstLine="0"/>
        <w:jc w:val="both"/>
      </w:pPr>
      <w:r>
        <w:rPr>
          <w:lang w:bidi="ba"/>
        </w:rPr>
        <w:t>Механизм взаимодействия, предусм</w:t>
      </w:r>
      <w:r>
        <w:rPr>
          <w:lang w:bidi="ba"/>
        </w:rPr>
        <w:t>атривающий общую целевую и единую стратегическую направленность работы учителей, специалистов в области коррекционной и специальной педагогики,</w:t>
      </w:r>
      <w:r w:rsidR="00CD7725">
        <w:rPr>
          <w:lang w:val="ba-RU" w:bidi="ba"/>
        </w:rPr>
        <w:t xml:space="preserve"> </w:t>
      </w:r>
      <w:r>
        <w:rPr>
          <w:lang w:bidi="ba"/>
        </w:rPr>
        <w:t xml:space="preserve">специальной психологии, медицинских работников </w:t>
      </w:r>
    </w:p>
    <w:p w14:paraId="0E25913D" w14:textId="47AE231A" w:rsidR="00B5202E" w:rsidRDefault="008F0AAB">
      <w:pPr>
        <w:pStyle w:val="1"/>
        <w:numPr>
          <w:ilvl w:val="0"/>
          <w:numId w:val="3"/>
        </w:numPr>
        <w:shd w:val="clear" w:color="auto" w:fill="auto"/>
        <w:tabs>
          <w:tab w:val="left" w:pos="1201"/>
        </w:tabs>
        <w:spacing w:after="0"/>
        <w:ind w:left="1520" w:firstLine="0"/>
        <w:jc w:val="both"/>
      </w:pPr>
      <w:r>
        <w:rPr>
          <w:lang w:bidi="ba"/>
        </w:rPr>
        <w:t>Планируемые результаты работы с обучающимися с особыми образоват</w:t>
      </w:r>
      <w:r>
        <w:rPr>
          <w:lang w:bidi="ba"/>
        </w:rPr>
        <w:t>ельными потребностями, в том числе с ограниченными</w:t>
      </w:r>
      <w:r w:rsidR="00CD7725">
        <w:rPr>
          <w:lang w:val="ba-RU"/>
        </w:rPr>
        <w:t xml:space="preserve"> </w:t>
      </w:r>
      <w:r>
        <w:rPr>
          <w:lang w:bidi="ba"/>
        </w:rPr>
        <w:t>возможностями здоровья и инвалидами</w:t>
      </w:r>
    </w:p>
    <w:p w14:paraId="1F8A2004" w14:textId="15373CCF" w:rsidR="009058C0" w:rsidRDefault="008F0AAB" w:rsidP="009058C0">
      <w:pPr>
        <w:pStyle w:val="1"/>
        <w:numPr>
          <w:ilvl w:val="0"/>
          <w:numId w:val="1"/>
        </w:numPr>
        <w:shd w:val="clear" w:color="auto" w:fill="auto"/>
        <w:tabs>
          <w:tab w:val="left" w:pos="493"/>
        </w:tabs>
        <w:spacing w:after="0"/>
        <w:ind w:firstLine="567"/>
      </w:pPr>
      <w:r>
        <w:rPr>
          <w:lang w:bidi="ba"/>
        </w:rPr>
        <w:t>Организационный раздел основной образовательной программы среднего</w:t>
      </w:r>
      <w:r w:rsidR="009058C0">
        <w:rPr>
          <w:lang w:val="ru-RU" w:bidi="ba"/>
        </w:rPr>
        <w:t xml:space="preserve"> </w:t>
      </w:r>
      <w:r w:rsidR="009058C0">
        <w:rPr>
          <w:lang w:bidi="ba"/>
        </w:rPr>
        <w:t>общего образования</w:t>
      </w:r>
      <w:r w:rsidR="009058C0">
        <w:rPr>
          <w:lang w:val="ru-RU" w:bidi="ba"/>
        </w:rPr>
        <w:t>.</w:t>
      </w:r>
    </w:p>
    <w:p w14:paraId="20C15A5C" w14:textId="14BD7742" w:rsidR="00B5202E" w:rsidRDefault="00B5202E" w:rsidP="005F038E">
      <w:pPr>
        <w:pStyle w:val="a7"/>
        <w:numPr>
          <w:ilvl w:val="1"/>
          <w:numId w:val="1"/>
        </w:numPr>
        <w:shd w:val="clear" w:color="auto" w:fill="auto"/>
        <w:tabs>
          <w:tab w:val="left" w:pos="1180"/>
          <w:tab w:val="left" w:leader="dot" w:pos="9912"/>
        </w:tabs>
        <w:spacing w:after="0" w:line="240" w:lineRule="auto"/>
        <w:ind w:firstLine="567"/>
        <w:jc w:val="both"/>
        <w:sectPr w:rsidR="00B5202E" w:rsidSect="005F038E">
          <w:footerReference w:type="even" r:id="rId11"/>
          <w:footerReference w:type="default" r:id="rId12"/>
          <w:footerReference w:type="first" r:id="rId13"/>
          <w:type w:val="continuous"/>
          <w:pgSz w:w="11900" w:h="16840"/>
          <w:pgMar w:top="1112" w:right="557" w:bottom="2453" w:left="1134" w:header="0" w:footer="3" w:gutter="0"/>
          <w:cols w:space="720"/>
          <w:noEndnote/>
          <w:docGrid w:linePitch="360"/>
        </w:sectPr>
      </w:pPr>
    </w:p>
    <w:p w14:paraId="34B4374A" w14:textId="77777777" w:rsidR="00B5202E" w:rsidRDefault="008F0AAB">
      <w:pPr>
        <w:pStyle w:val="1"/>
        <w:numPr>
          <w:ilvl w:val="0"/>
          <w:numId w:val="4"/>
        </w:numPr>
        <w:shd w:val="clear" w:color="auto" w:fill="auto"/>
        <w:tabs>
          <w:tab w:val="left" w:pos="748"/>
        </w:tabs>
        <w:spacing w:after="0"/>
        <w:ind w:firstLine="420"/>
        <w:jc w:val="both"/>
      </w:pPr>
      <w:r>
        <w:rPr>
          <w:b/>
          <w:bCs/>
          <w:lang w:bidi="ba"/>
        </w:rPr>
        <w:lastRenderedPageBreak/>
        <w:t>ЦЕЛЕВОЙ РАЗДЕЛ ОСНОВНОЙ ОБРАЗОВАТЕЛЬНОЙ</w:t>
      </w:r>
    </w:p>
    <w:p w14:paraId="00B9F0BF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lang w:bidi="ba"/>
        </w:rPr>
        <w:t>ПРОГРАММЫ СРЕДНЕГО ОБЩЕГО ОБРАЗОВАНИЯ</w:t>
      </w:r>
    </w:p>
    <w:p w14:paraId="78558136" w14:textId="77777777" w:rsidR="00B5202E" w:rsidRDefault="008F0AAB">
      <w:pPr>
        <w:pStyle w:val="1"/>
        <w:numPr>
          <w:ilvl w:val="1"/>
          <w:numId w:val="4"/>
        </w:numPr>
        <w:shd w:val="clear" w:color="auto" w:fill="auto"/>
        <w:tabs>
          <w:tab w:val="left" w:pos="930"/>
        </w:tabs>
        <w:spacing w:after="0"/>
        <w:ind w:firstLine="420"/>
        <w:jc w:val="both"/>
      </w:pPr>
      <w:r>
        <w:rPr>
          <w:b/>
          <w:bCs/>
          <w:lang w:bidi="ba"/>
        </w:rPr>
        <w:t>Пояснительная записка</w:t>
      </w:r>
    </w:p>
    <w:p w14:paraId="034AECC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2" w:name="bookmark0"/>
      <w:bookmarkStart w:id="3" w:name="bookmark1"/>
      <w:r>
        <w:rPr>
          <w:lang w:bidi="ba"/>
        </w:rPr>
        <w:t>Цели и задачи реализации основной образовательной программы среднего общего образования</w:t>
      </w:r>
      <w:bookmarkEnd w:id="2"/>
      <w:bookmarkEnd w:id="3"/>
    </w:p>
    <w:p w14:paraId="6C6B675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Целями реализации </w:t>
      </w:r>
      <w:r>
        <w:rPr>
          <w:lang w:bidi="ba"/>
        </w:rPr>
        <w:t>основной образовательной программы среднего общего образования являются:</w:t>
      </w:r>
    </w:p>
    <w:p w14:paraId="6F68398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8"/>
        </w:tabs>
        <w:spacing w:after="0"/>
        <w:ind w:left="420"/>
        <w:jc w:val="both"/>
      </w:pPr>
      <w:r>
        <w:rPr>
          <w:lang w:val="ru-RU" w:eastAsia="ru-RU" w:bidi="ru-RU"/>
        </w:rPr>
        <w:t xml:space="preserve">становление и </w:t>
      </w:r>
      <w:r>
        <w:rPr>
          <w:lang w:val="ru-RU" w:eastAsia="ru-RU" w:bidi="ru-RU"/>
        </w:rPr>
        <w:t>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14:paraId="0C74584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8"/>
        </w:tabs>
        <w:spacing w:after="0"/>
        <w:ind w:left="420"/>
        <w:jc w:val="both"/>
      </w:pPr>
      <w:r>
        <w:rPr>
          <w:lang w:val="ru-RU" w:eastAsia="ru-RU" w:bidi="ru-RU"/>
        </w:rPr>
        <w:t xml:space="preserve">достижение выпускниками планируемых результатов: компетенций и компетентностей, определяемых </w:t>
      </w:r>
      <w:r>
        <w:rPr>
          <w:lang w:val="ru-RU" w:eastAsia="ru-RU" w:bidi="ru-RU"/>
        </w:rPr>
        <w:t>личностными, семейными, общественными,</w:t>
      </w:r>
    </w:p>
    <w:p w14:paraId="666A3F2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14:paraId="1504B17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Достижение поставленных целей при разработке и ре</w:t>
      </w:r>
      <w:r>
        <w:rPr>
          <w:lang w:val="ru-RU" w:eastAsia="ru-RU" w:bidi="ru-RU"/>
        </w:rPr>
        <w:t xml:space="preserve">ализации образовательной организацией основной образовательной программы среднего общего образования предусматривает решение следующих </w:t>
      </w:r>
      <w:r>
        <w:rPr>
          <w:b/>
          <w:bCs/>
          <w:lang w:val="ru-RU" w:eastAsia="ru-RU" w:bidi="ru-RU"/>
        </w:rPr>
        <w:t>основных задач</w:t>
      </w:r>
      <w:r>
        <w:rPr>
          <w:lang w:val="ru-RU" w:eastAsia="ru-RU" w:bidi="ru-RU"/>
        </w:rPr>
        <w:t>:</w:t>
      </w:r>
    </w:p>
    <w:p w14:paraId="7018682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val="ru-RU" w:eastAsia="ru-RU" w:bidi="ru-RU"/>
        </w:rPr>
        <w:t>- формирование российской гражданской идентичности обучающихся;</w:t>
      </w:r>
    </w:p>
    <w:p w14:paraId="7360CF7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114"/>
        </w:tabs>
        <w:spacing w:after="0"/>
        <w:ind w:left="420"/>
        <w:jc w:val="both"/>
      </w:pPr>
      <w:r>
        <w:rPr>
          <w:lang w:val="ru-RU" w:eastAsia="ru-RU" w:bidi="ru-RU"/>
        </w:rPr>
        <w:t>сохранение и развитие культурного разнооб</w:t>
      </w:r>
      <w:r>
        <w:rPr>
          <w:lang w:val="ru-RU" w:eastAsia="ru-RU" w:bidi="ru-RU"/>
        </w:rPr>
        <w:t>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14:paraId="64053CD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114"/>
        </w:tabs>
        <w:spacing w:after="0"/>
        <w:ind w:left="420"/>
        <w:jc w:val="both"/>
      </w:pPr>
      <w:r>
        <w:rPr>
          <w:lang w:val="ru-RU" w:eastAsia="ru-RU" w:bidi="ru-RU"/>
        </w:rPr>
        <w:t>обеспечение равных возможностей получения качественного сред</w:t>
      </w:r>
      <w:r>
        <w:rPr>
          <w:lang w:val="ru-RU" w:eastAsia="ru-RU" w:bidi="ru-RU"/>
        </w:rPr>
        <w:t>него общего образования;</w:t>
      </w:r>
    </w:p>
    <w:p w14:paraId="512B84DE" w14:textId="4EF4C54F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spacing w:after="0"/>
        <w:ind w:firstLine="420"/>
        <w:jc w:val="both"/>
      </w:pPr>
      <w:r w:rsidRPr="00146D26">
        <w:rPr>
          <w:lang w:val="ru-RU" w:eastAsia="ru-RU" w:bidi="ru-RU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</w:t>
      </w:r>
      <w:r w:rsidR="00146D26">
        <w:rPr>
          <w:lang w:val="ru-RU" w:eastAsia="ru-RU" w:bidi="ru-RU"/>
        </w:rPr>
        <w:t xml:space="preserve"> </w:t>
      </w:r>
      <w:r w:rsidRPr="00146D26">
        <w:rPr>
          <w:lang w:val="ru-RU" w:eastAsia="ru-RU" w:bidi="ru-RU"/>
        </w:rPr>
        <w:t>образовательным стандартом среднего общего образования (далее - ФГОС СОО);</w:t>
      </w:r>
    </w:p>
    <w:p w14:paraId="0D950A4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spacing w:after="0"/>
        <w:ind w:left="420"/>
        <w:jc w:val="both"/>
      </w:pPr>
      <w:r>
        <w:rPr>
          <w:lang w:val="ru-RU" w:eastAsia="ru-RU" w:bidi="ru-RU"/>
        </w:rPr>
        <w:t xml:space="preserve">обеспечение </w:t>
      </w:r>
      <w:r>
        <w:rPr>
          <w:lang w:val="ru-RU" w:eastAsia="ru-RU" w:bidi="ru-RU"/>
        </w:rPr>
        <w:t>реализации бесплатного образования на уровне среднего общего образования в объеме основной образовательной программы,</w:t>
      </w:r>
    </w:p>
    <w:p w14:paraId="29B6E54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предусматривающей изучение обязательных учебных предметов, входящих в учебный план (учебных предметов по выбору из обязательных предметных</w:t>
      </w:r>
      <w:r>
        <w:rPr>
          <w:lang w:val="ru-RU" w:eastAsia="ru-RU" w:bidi="ru-RU"/>
        </w:rPr>
        <w:t xml:space="preserve">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</w:p>
    <w:p w14:paraId="6887DA0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spacing w:after="0"/>
        <w:ind w:left="420"/>
        <w:jc w:val="both"/>
      </w:pPr>
      <w:r>
        <w:rPr>
          <w:lang w:val="ru-RU" w:eastAsia="ru-RU" w:bidi="ru-RU"/>
        </w:rPr>
        <w:t>установление требований к воспитанию и социализации обучающихся</w:t>
      </w:r>
      <w:r>
        <w:rPr>
          <w:lang w:val="ru-RU" w:eastAsia="ru-RU" w:bidi="ru-RU"/>
        </w:rPr>
        <w:t>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</w:t>
      </w:r>
    </w:p>
    <w:p w14:paraId="3EC4C9BD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val="ru-RU" w:eastAsia="ru-RU" w:bidi="ru-RU"/>
        </w:rPr>
        <w:t>и общества, в том числе через реализацию о</w:t>
      </w:r>
      <w:r>
        <w:rPr>
          <w:lang w:val="ru-RU" w:eastAsia="ru-RU" w:bidi="ru-RU"/>
        </w:rPr>
        <w:t>бразовательных программ,</w:t>
      </w:r>
    </w:p>
    <w:p w14:paraId="1E7C272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val="ru-RU" w:eastAsia="ru-RU" w:bidi="ru-RU"/>
        </w:rPr>
        <w:t>входящих в основную образовательную программу;</w:t>
      </w:r>
    </w:p>
    <w:p w14:paraId="1BF71F0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spacing w:after="0"/>
        <w:ind w:left="420"/>
        <w:jc w:val="both"/>
      </w:pPr>
      <w:r>
        <w:rPr>
          <w:lang w:val="ru-RU" w:eastAsia="ru-RU" w:bidi="ru-RU"/>
        </w:rPr>
        <w:t>обеспечение преемственности основных образовательных программ начального общего, основного общего, среднего общего, профессионального образования;</w:t>
      </w:r>
    </w:p>
    <w:p w14:paraId="726DD57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after="0"/>
        <w:ind w:firstLine="420"/>
        <w:jc w:val="both"/>
      </w:pPr>
      <w:r>
        <w:rPr>
          <w:lang w:val="ru-RU" w:eastAsia="ru-RU" w:bidi="ru-RU"/>
        </w:rPr>
        <w:t>развитие государственно-общественного</w:t>
      </w:r>
      <w:r>
        <w:rPr>
          <w:lang w:val="ru-RU" w:eastAsia="ru-RU" w:bidi="ru-RU"/>
        </w:rPr>
        <w:t xml:space="preserve"> управления в образовании;</w:t>
      </w:r>
    </w:p>
    <w:p w14:paraId="7AA2F71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spacing w:after="0"/>
        <w:ind w:left="420"/>
        <w:jc w:val="both"/>
      </w:pPr>
      <w:r>
        <w:rPr>
          <w:lang w:val="ru-RU" w:eastAsia="ru-RU" w:bidi="ru-RU"/>
        </w:rPr>
        <w:t>формирование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14:paraId="58EF1F6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after="0"/>
        <w:ind w:left="420"/>
        <w:jc w:val="both"/>
      </w:pPr>
      <w:r>
        <w:rPr>
          <w:lang w:val="ru-RU" w:eastAsia="ru-RU" w:bidi="ru-RU"/>
        </w:rPr>
        <w:t>создание условий для развития и сам</w:t>
      </w:r>
      <w:r>
        <w:rPr>
          <w:lang w:val="ru-RU" w:eastAsia="ru-RU" w:bidi="ru-RU"/>
        </w:rPr>
        <w:t>ореализации обучающихся, для формирования здорового, безопасного и экологически целесообразного образа жизни обучающихся.</w:t>
      </w:r>
    </w:p>
    <w:p w14:paraId="6895773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" w:name="bookmark2"/>
      <w:bookmarkStart w:id="5" w:name="bookmark3"/>
      <w:r>
        <w:rPr>
          <w:lang w:val="ru-RU" w:eastAsia="ru-RU" w:bidi="ru-RU"/>
        </w:rPr>
        <w:t>Принципы и подходы к формированию основной образовательной программы среднего общего образования</w:t>
      </w:r>
      <w:bookmarkEnd w:id="4"/>
      <w:bookmarkEnd w:id="5"/>
    </w:p>
    <w:p w14:paraId="490BFC1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Методологической основой ФГОС СОО явл</w:t>
      </w:r>
      <w:r>
        <w:rPr>
          <w:lang w:val="ru-RU" w:eastAsia="ru-RU" w:bidi="ru-RU"/>
        </w:rPr>
        <w:t>яется системно-деятельностный подход, который предполагает:</w:t>
      </w:r>
    </w:p>
    <w:p w14:paraId="6BD28FD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67"/>
        </w:tabs>
        <w:spacing w:after="0"/>
        <w:ind w:firstLine="680"/>
        <w:jc w:val="both"/>
      </w:pPr>
      <w:r>
        <w:rPr>
          <w:lang w:val="ru-RU" w:eastAsia="ru-RU" w:bidi="ru-RU"/>
        </w:rPr>
        <w:t>формирование готовности обучающихся к саморазвитию и непрерывному образованию;</w:t>
      </w:r>
    </w:p>
    <w:p w14:paraId="07E404C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spacing w:after="0"/>
        <w:ind w:left="420"/>
        <w:jc w:val="both"/>
      </w:pPr>
      <w:r>
        <w:rPr>
          <w:lang w:val="ru-RU" w:eastAsia="ru-RU" w:bidi="ru-RU"/>
        </w:rPr>
        <w:t>проектирование и конструирование развивающей образовательной среды организации, осуществляющей образовательную деятел</w:t>
      </w:r>
      <w:r>
        <w:rPr>
          <w:lang w:val="ru-RU" w:eastAsia="ru-RU" w:bidi="ru-RU"/>
        </w:rPr>
        <w:t>ьность;</w:t>
      </w:r>
    </w:p>
    <w:p w14:paraId="5197A3C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after="0"/>
        <w:ind w:firstLine="420"/>
        <w:jc w:val="both"/>
      </w:pPr>
      <w:r>
        <w:rPr>
          <w:lang w:val="ru-RU" w:eastAsia="ru-RU" w:bidi="ru-RU"/>
        </w:rPr>
        <w:t>активную учебно-познавательную деятельность обучающихся;</w:t>
      </w:r>
    </w:p>
    <w:p w14:paraId="4171E0B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after="0"/>
        <w:ind w:firstLine="420"/>
        <w:jc w:val="both"/>
      </w:pPr>
      <w:r>
        <w:rPr>
          <w:lang w:val="ru-RU" w:eastAsia="ru-RU" w:bidi="ru-RU"/>
        </w:rPr>
        <w:t>построение образовательной деятельности с учетом индивидуальных,</w:t>
      </w:r>
    </w:p>
    <w:p w14:paraId="48C63F11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val="ru-RU" w:eastAsia="ru-RU" w:bidi="ru-RU"/>
        </w:rPr>
        <w:t>возрастных, психологических, физиологических особенностей и здоровья обучающихся.</w:t>
      </w:r>
    </w:p>
    <w:p w14:paraId="786E5BAB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lastRenderedPageBreak/>
        <w:t>Основная образовательная программа формируется на основе системно-деятельностного подхода. В связи с этим личностное, социальное, познавательное развитие обучающихся определяется характером организации их деятельности, в первую очередь учебной, а процесс ф</w:t>
      </w:r>
      <w:r>
        <w:rPr>
          <w:lang w:val="ru-RU" w:eastAsia="ru-RU" w:bidi="ru-RU"/>
        </w:rPr>
        <w:t xml:space="preserve">ункционирования образовательной организации, отраженный в основной образовательной программе (ООП), рассматривается как совокупность следующих взаимосвязанных </w:t>
      </w:r>
      <w:r>
        <w:rPr>
          <w:lang w:bidi="ba"/>
        </w:rPr>
        <w:t>компонентов: цели образования; содержания образования на уровне среднего общего образования; форм</w:t>
      </w:r>
      <w:r>
        <w:rPr>
          <w:lang w:bidi="ba"/>
        </w:rPr>
        <w:t xml:space="preserve">, методов, средств реализации этого содержания (технологии преподавания, освоения, обучения); субъектов системы образования (педагогов, обучающихся, их родителей (законных представителей)); материальной базы как средства системы образования, в том числе с </w:t>
      </w:r>
      <w:r>
        <w:rPr>
          <w:lang w:bidi="ba"/>
        </w:rPr>
        <w:t>учетом принципа преемственности начального общего, основного общего, среднего общего, профессионального образования, который может быть реализован как через содержание, так и через формы, средства, технологии, методы и приемы работы.</w:t>
      </w:r>
    </w:p>
    <w:p w14:paraId="6CE8AB09" w14:textId="7FC89F49" w:rsidR="00B5202E" w:rsidRDefault="008F0AAB" w:rsidP="009058C0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Основная образовательн</w:t>
      </w:r>
      <w:r>
        <w:rPr>
          <w:lang w:bidi="ba"/>
        </w:rPr>
        <w:t>ая программа при конструировании и осуществлении образовательной деятельности ориентируется на личность как</w:t>
      </w:r>
      <w:r w:rsidR="009058C0">
        <w:rPr>
          <w:lang w:val="ru-RU"/>
        </w:rPr>
        <w:t xml:space="preserve"> </w:t>
      </w:r>
      <w:r>
        <w:rPr>
          <w:lang w:bidi="ba"/>
        </w:rPr>
        <w:t>цель, субъект, результат и главный критерий эффективности, на создание соответствующих условий для саморазвития творческого потенциала личности.</w:t>
      </w:r>
    </w:p>
    <w:p w14:paraId="34F66BB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Осу</w:t>
      </w:r>
      <w:r>
        <w:rPr>
          <w:lang w:bidi="ba"/>
        </w:rPr>
        <w:t>ществление принципа индивидуально-дифференцированного подхода позволяет создать оптимальные условия для реализации потенциальных возможностей каждого обучающегося.</w:t>
      </w:r>
    </w:p>
    <w:p w14:paraId="6C8FE1B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Основная образовательная программа формируется с учетом психолого-педагогических </w:t>
      </w:r>
      <w:r>
        <w:rPr>
          <w:lang w:val="ru-RU" w:eastAsia="ru-RU" w:bidi="ru-RU"/>
        </w:rPr>
        <w:t>особенносте</w:t>
      </w:r>
      <w:r>
        <w:rPr>
          <w:lang w:val="ru-RU" w:eastAsia="ru-RU" w:bidi="ru-RU"/>
        </w:rPr>
        <w:t>й развития детей 15-18 лет, связанных:</w:t>
      </w:r>
    </w:p>
    <w:p w14:paraId="66D2075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54"/>
        </w:tabs>
        <w:spacing w:after="0"/>
        <w:ind w:left="420"/>
        <w:jc w:val="both"/>
      </w:pPr>
      <w:r>
        <w:rPr>
          <w:lang w:val="ru-RU" w:eastAsia="ru-RU" w:bidi="ru-RU"/>
        </w:rPr>
        <w:t>с формированием у обучающихся системы значимых социальных и межличностных отношений, ценностно-смысловых установок, отражающих личностные и гражданские позиции в деятельности, ценностных ориентаций,</w:t>
      </w:r>
    </w:p>
    <w:p w14:paraId="2270456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мировоззрения как </w:t>
      </w:r>
      <w:r>
        <w:rPr>
          <w:lang w:val="ru-RU" w:eastAsia="ru-RU" w:bidi="ru-RU"/>
        </w:rPr>
        <w:t>системы обобщенных представлений о мире в целом, об окружающей действительности, других людях и самом себе, готовности руководствоваться ими в деятельности;</w:t>
      </w:r>
    </w:p>
    <w:p w14:paraId="4822A3F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54"/>
        </w:tabs>
        <w:spacing w:after="0"/>
        <w:ind w:left="420"/>
        <w:jc w:val="both"/>
      </w:pPr>
      <w:r>
        <w:rPr>
          <w:lang w:val="ru-RU" w:eastAsia="ru-RU" w:bidi="ru-RU"/>
        </w:rPr>
        <w:t>с переходом от учебных действий, характерных для основной школы и связанных с овладением учебной де</w:t>
      </w:r>
      <w:r>
        <w:rPr>
          <w:lang w:val="ru-RU" w:eastAsia="ru-RU" w:bidi="ru-RU"/>
        </w:rPr>
        <w:t>ятельностью в единстве мотивационно</w:t>
      </w:r>
      <w:r>
        <w:rPr>
          <w:lang w:val="ru-RU" w:eastAsia="ru-RU" w:bidi="ru-RU"/>
        </w:rPr>
        <w:softHyphen/>
      </w:r>
    </w:p>
    <w:p w14:paraId="73F8C24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смыслового и операционно-технического компонентов, к учебно-профессиональной деятельности, реализующей профессиональные и личностные устремления обучающихся. Ведущее место у обучающихся на уровне среднего общего образов</w:t>
      </w:r>
      <w:r>
        <w:rPr>
          <w:lang w:val="ru-RU" w:eastAsia="ru-RU" w:bidi="ru-RU"/>
        </w:rPr>
        <w:t>ания занимают мотивы, связанные с самоопределением и подготовкой к самостоятельной жизни, с дальнейшим образованием и самообразованием. Эти мотивы приобретают личностный смысл и становятся действенными;</w:t>
      </w:r>
    </w:p>
    <w:p w14:paraId="01815190" w14:textId="484D2137" w:rsidR="00B5202E" w:rsidRDefault="008F0AAB" w:rsidP="004F2813">
      <w:pPr>
        <w:pStyle w:val="1"/>
        <w:numPr>
          <w:ilvl w:val="0"/>
          <w:numId w:val="5"/>
        </w:numPr>
        <w:shd w:val="clear" w:color="auto" w:fill="auto"/>
        <w:tabs>
          <w:tab w:val="left" w:pos="954"/>
        </w:tabs>
        <w:spacing w:after="0"/>
        <w:ind w:left="420"/>
        <w:jc w:val="both"/>
      </w:pPr>
      <w:r>
        <w:rPr>
          <w:lang w:val="ru-RU" w:eastAsia="ru-RU" w:bidi="ru-RU"/>
        </w:rPr>
        <w:t>с освоением видов деятельности по получению нового знания в рамках учебного предмета, его преобразованию и применению в учебных, учебно</w:t>
      </w:r>
      <w:r>
        <w:rPr>
          <w:lang w:val="ru-RU" w:eastAsia="ru-RU" w:bidi="ru-RU"/>
        </w:rPr>
        <w:softHyphen/>
      </w:r>
      <w:r w:rsidR="004F2813">
        <w:rPr>
          <w:lang w:val="ba-RU"/>
        </w:rPr>
        <w:t xml:space="preserve">- </w:t>
      </w:r>
      <w:r w:rsidRPr="004F2813">
        <w:rPr>
          <w:lang w:val="ru-RU" w:eastAsia="ru-RU" w:bidi="ru-RU"/>
        </w:rPr>
        <w:t>проектных и социально-проектных ситуациях, с появлением интереса к теоретическим проблемам, к способам познания и учен</w:t>
      </w:r>
      <w:r w:rsidRPr="004F2813">
        <w:rPr>
          <w:lang w:val="ru-RU" w:eastAsia="ru-RU" w:bidi="ru-RU"/>
        </w:rPr>
        <w:t>ия, к самостоятельному поиску учебно-теоретических проблем, способности к построению индивидуальной образовательной траектории;</w:t>
      </w:r>
    </w:p>
    <w:p w14:paraId="5922B3D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 с формированием у обучающихся научного типа мышления, овладением научной терминологией, ключевыми понятиями, методами и приема</w:t>
      </w:r>
      <w:r>
        <w:rPr>
          <w:lang w:val="ru-RU" w:eastAsia="ru-RU" w:bidi="ru-RU"/>
        </w:rPr>
        <w:t>ми;</w:t>
      </w:r>
    </w:p>
    <w:p w14:paraId="23591CB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58"/>
        </w:tabs>
        <w:spacing w:after="0"/>
        <w:ind w:left="420"/>
        <w:jc w:val="both"/>
      </w:pPr>
      <w:r>
        <w:rPr>
          <w:lang w:val="ru-RU" w:eastAsia="ru-RU" w:bidi="ru-RU"/>
        </w:rPr>
        <w:t>с самостоятельным приобретением идентичности; повышением требовательности к самому себе; углублением самооценки; большим реализмом в формировании целей и стремлении к тем или иным ролям; ростом устойчивости к фрустрациям; усилением потребности влиять н</w:t>
      </w:r>
      <w:r>
        <w:rPr>
          <w:lang w:val="ru-RU" w:eastAsia="ru-RU" w:bidi="ru-RU"/>
        </w:rPr>
        <w:t>а других людей.</w:t>
      </w:r>
    </w:p>
    <w:p w14:paraId="2CB04C5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Переход обучающегося в старшую школу совпадает с первым периодом юности, или первым периодом зрелости, который отличается сложностью</w:t>
      </w:r>
    </w:p>
    <w:p w14:paraId="026E4D20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становленияличностныхчерт.Центральнымпсихологическим</w:t>
      </w:r>
    </w:p>
    <w:p w14:paraId="5C918716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новообразованием юношеского возраста является предвари</w:t>
      </w:r>
      <w:r>
        <w:rPr>
          <w:lang w:bidi="ba"/>
        </w:rPr>
        <w:t>тельное самоопределение, построение жизненных планов на будущее, формирование идентичности и устойчивого образа «Я». Направленность личности в юношеском возрасте характеризуется ее ценностными ориентациями,</w:t>
      </w:r>
    </w:p>
    <w:p w14:paraId="55F8354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интересами, отношениями, установками, мотивами, п</w:t>
      </w:r>
      <w:r>
        <w:rPr>
          <w:lang w:bidi="ba"/>
        </w:rPr>
        <w:t>ереходом от подросткового возраста к самостоятельной взрослой жизни. К этому периоду</w:t>
      </w:r>
    </w:p>
    <w:p w14:paraId="2E1FDC6D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фактически завершается становление основных биологических и психологических функций, необходимых взрослому человеку для полноценного существования. Социальное и личностное</w:t>
      </w:r>
      <w:r>
        <w:rPr>
          <w:lang w:bidi="ba"/>
        </w:rPr>
        <w:t xml:space="preserve"> самоопределение в данном возрасте предполагает не столько эмансипацию от взрослых, сколько </w:t>
      </w:r>
      <w:r>
        <w:rPr>
          <w:lang w:bidi="ba"/>
        </w:rPr>
        <w:lastRenderedPageBreak/>
        <w:t>четкую ориентировку и определение своего места во взрослом мире.</w:t>
      </w:r>
    </w:p>
    <w:p w14:paraId="175804F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Основная образовательная программа формируется с учетом принципа демократизации, который обеспечива</w:t>
      </w:r>
      <w:r>
        <w:rPr>
          <w:lang w:bidi="ba"/>
        </w:rPr>
        <w:t>ет формирование и развитие демократической культуры всех участников образовательных отношений на основе сотрудничества, сотворчества, личной ответственности в том числе</w:t>
      </w:r>
    </w:p>
    <w:p w14:paraId="26C3102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через развитие органов государственно-общественного управления образовательной организа</w:t>
      </w:r>
      <w:r>
        <w:rPr>
          <w:lang w:bidi="ba"/>
        </w:rPr>
        <w:t>цией.</w:t>
      </w:r>
    </w:p>
    <w:p w14:paraId="03D06271" w14:textId="2834B04C" w:rsidR="00B5202E" w:rsidRDefault="008F0AAB" w:rsidP="009058C0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Основная образовательная программа формируется в соответствии с требованиями ФГОС СОО и с учетом индивидуальных особенностей, потребностей и запросов обучающихся и их родителей (законных</w:t>
      </w:r>
      <w:r w:rsidR="009058C0">
        <w:rPr>
          <w:lang w:val="ru-RU"/>
        </w:rPr>
        <w:t xml:space="preserve"> </w:t>
      </w:r>
      <w:r>
        <w:rPr>
          <w:lang w:bidi="ba"/>
        </w:rPr>
        <w:t xml:space="preserve">представителей) при получении среднего общего образования, </w:t>
      </w:r>
      <w:r>
        <w:rPr>
          <w:lang w:bidi="ba"/>
        </w:rPr>
        <w:t>включая образовательные потребности обучающихся с ограниченными возможностями здоровья и инвалидов,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</w:t>
      </w:r>
      <w:r>
        <w:rPr>
          <w:lang w:bidi="ba"/>
        </w:rPr>
        <w:t xml:space="preserve"> высшего образования, профессиональной деятельности и успешной социализации.</w:t>
      </w:r>
    </w:p>
    <w:p w14:paraId="6C5D33C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6" w:name="bookmark4"/>
      <w:bookmarkStart w:id="7" w:name="bookmark5"/>
      <w:r>
        <w:rPr>
          <w:lang w:bidi="ba"/>
        </w:rPr>
        <w:t>Общая характеристика основной образовательной программы</w:t>
      </w:r>
      <w:bookmarkEnd w:id="6"/>
      <w:bookmarkEnd w:id="7"/>
    </w:p>
    <w:p w14:paraId="4E9787D8" w14:textId="522053C5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Основная образовательная программа среднего общего образования разработана на основе ФГОС СОО, Конституции Российской Федер</w:t>
      </w:r>
      <w:r>
        <w:rPr>
          <w:lang w:bidi="ba"/>
        </w:rPr>
        <w:t>ации</w:t>
      </w:r>
      <w:r>
        <w:rPr>
          <w:vertAlign w:val="superscript"/>
          <w:lang w:bidi="ba"/>
        </w:rPr>
        <w:t>1</w:t>
      </w:r>
      <w:r>
        <w:rPr>
          <w:lang w:bidi="ba"/>
        </w:rPr>
        <w:t>, Конвенции ООН о правах ребенка</w:t>
      </w:r>
      <w:r>
        <w:rPr>
          <w:vertAlign w:val="superscript"/>
          <w:lang w:bidi="ba"/>
        </w:rPr>
        <w:t>2</w:t>
      </w:r>
      <w:r>
        <w:rPr>
          <w:lang w:bidi="ba"/>
        </w:rPr>
        <w:t>, учитывает региональные, национальные и этнокультурные потребности народов Российской Федерации, обеспечивает достижение обучающимися образовательных результатов в соответствии с требованиями, установленными ФГОС СОО,</w:t>
      </w:r>
      <w:r>
        <w:rPr>
          <w:lang w:bidi="ba"/>
        </w:rPr>
        <w:t xml:space="preserve"> определяет цели, задачи, планируемые результаты,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</w:t>
      </w:r>
      <w:r>
        <w:rPr>
          <w:lang w:bidi="ba"/>
        </w:rPr>
        <w:t xml:space="preserve">рственных </w:t>
      </w:r>
      <w:r>
        <w:rPr>
          <w:lang w:val="ru-RU" w:eastAsia="ru-RU" w:bidi="ru-RU"/>
        </w:rPr>
        <w:t>санитарно</w:t>
      </w:r>
      <w:r>
        <w:rPr>
          <w:lang w:val="ru-RU" w:eastAsia="ru-RU" w:bidi="ru-RU"/>
        </w:rPr>
        <w:softHyphen/>
      </w:r>
      <w:r w:rsidR="009058C0">
        <w:rPr>
          <w:lang w:val="ru-RU" w:eastAsia="ru-RU" w:bidi="ru-RU"/>
        </w:rPr>
        <w:t xml:space="preserve">- </w:t>
      </w:r>
      <w:r>
        <w:rPr>
          <w:lang w:val="ru-RU" w:eastAsia="ru-RU" w:bidi="ru-RU"/>
        </w:rPr>
        <w:t>эпидемиологических</w:t>
      </w:r>
      <w:r>
        <w:rPr>
          <w:lang w:bidi="ba"/>
        </w:rPr>
        <w:t xml:space="preserve"> правил и нормативов.</w:t>
      </w:r>
    </w:p>
    <w:p w14:paraId="264358BD" w14:textId="0990B1F7" w:rsidR="00B5202E" w:rsidRPr="009058C0" w:rsidRDefault="008F0AAB" w:rsidP="005F038E">
      <w:pPr>
        <w:pStyle w:val="1"/>
        <w:shd w:val="clear" w:color="auto" w:fill="auto"/>
        <w:spacing w:after="0"/>
        <w:ind w:left="567" w:firstLine="0"/>
        <w:jc w:val="both"/>
        <w:rPr>
          <w:lang w:val="ru-RU"/>
        </w:rPr>
        <w:sectPr w:rsidR="00B5202E" w:rsidRPr="009058C0" w:rsidSect="005F038E">
          <w:pgSz w:w="11900" w:h="16840"/>
          <w:pgMar w:top="996" w:right="515" w:bottom="687" w:left="709" w:header="0" w:footer="3" w:gutter="0"/>
          <w:cols w:space="720"/>
          <w:noEndnote/>
          <w:docGrid w:linePitch="360"/>
        </w:sectPr>
      </w:pPr>
      <w:r>
        <w:rPr>
          <w:lang w:bidi="ba"/>
        </w:rPr>
        <w:t>Программа содержит три раздела: целевой, содержательный и организационный</w:t>
      </w:r>
      <w:r w:rsidR="009058C0">
        <w:rPr>
          <w:lang w:val="ru-RU" w:bidi="ba"/>
        </w:rPr>
        <w:t>.</w:t>
      </w:r>
    </w:p>
    <w:p w14:paraId="61BAB48A" w14:textId="5FEE2E9D" w:rsidR="00B5202E" w:rsidRDefault="008F0AAB" w:rsidP="009058C0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lastRenderedPageBreak/>
        <w:t>Основная образовательная программа содержит обязательную часть и часть, формируемую участниками</w:t>
      </w:r>
      <w:r>
        <w:rPr>
          <w:lang w:bidi="ba"/>
        </w:rPr>
        <w:t xml:space="preserve"> образовательных отношений. Обязательная часть в полном объеме выполняет требования ФГОС СОО и составляет 60 %, а</w:t>
      </w:r>
      <w:r w:rsidR="009058C0">
        <w:rPr>
          <w:lang w:val="ru-RU"/>
        </w:rPr>
        <w:t xml:space="preserve"> </w:t>
      </w:r>
      <w:r>
        <w:rPr>
          <w:lang w:bidi="ba"/>
        </w:rPr>
        <w:t>часть, формируемая участниками образовательных отношений, - 40 % от общего объема образовательной программы среднего общего образования.</w:t>
      </w:r>
    </w:p>
    <w:p w14:paraId="52AD0A2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цел</w:t>
      </w:r>
      <w:r>
        <w:rPr>
          <w:lang w:bidi="ba"/>
        </w:rPr>
        <w:t>ях обеспечения индивидуальных потребностей обучающихся в основной образовательной программе предусматриваются учебные предметы,</w:t>
      </w:r>
    </w:p>
    <w:p w14:paraId="536BED0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курсы, обеспечивающие различные интересы обучающихся, в том числе этнокультурные; внеурочная деятельность.</w:t>
      </w:r>
    </w:p>
    <w:p w14:paraId="6E705A5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Организация </w:t>
      </w:r>
      <w:r>
        <w:rPr>
          <w:lang w:bidi="ba"/>
        </w:rPr>
        <w:t>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</w:t>
      </w:r>
      <w:r>
        <w:rPr>
          <w:lang w:bidi="ba"/>
        </w:rPr>
        <w:t>бластей основной образовательной программы среднего общего образования на базовом или углубленном уровнях (профильное</w:t>
      </w:r>
    </w:p>
    <w:p w14:paraId="6745A12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обучение) основной образовательной программы среднего общего образования</w:t>
      </w:r>
    </w:p>
    <w:p w14:paraId="75452DC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center"/>
      </w:pPr>
      <w:bookmarkStart w:id="8" w:name="bookmark6"/>
      <w:bookmarkStart w:id="9" w:name="bookmark7"/>
      <w:r>
        <w:rPr>
          <w:lang w:bidi="ba"/>
        </w:rPr>
        <w:t>Общие подходы к организации внеурочной деятельности</w:t>
      </w:r>
      <w:bookmarkEnd w:id="8"/>
      <w:bookmarkEnd w:id="9"/>
    </w:p>
    <w:p w14:paraId="79F979B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Система </w:t>
      </w:r>
      <w:r>
        <w:rPr>
          <w:lang w:bidi="ba"/>
        </w:rPr>
        <w:t>внеурочной деятельности включает в себя: жизнь ученических сообществ (в то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</w:t>
      </w:r>
      <w:r>
        <w:rPr>
          <w:lang w:bidi="ba"/>
        </w:rPr>
        <w:t>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14:paraId="72BE4BD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Организация внеурочной деятельности предусматрив</w:t>
      </w:r>
      <w:r>
        <w:rPr>
          <w:lang w:bidi="ba"/>
        </w:rPr>
        <w:t>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14:paraId="0970A7D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Вариативность содержания внеурочной деятельности определяется профилями обучения (естественно-научный</w:t>
      </w:r>
      <w:r>
        <w:rPr>
          <w:lang w:bidi="ba"/>
        </w:rPr>
        <w:t xml:space="preserve">, гуманитарный, </w:t>
      </w:r>
      <w:r>
        <w:rPr>
          <w:lang w:val="ru-RU" w:eastAsia="ru-RU" w:bidi="ru-RU"/>
        </w:rPr>
        <w:t>социально</w:t>
      </w:r>
      <w:r>
        <w:rPr>
          <w:lang w:val="ru-RU" w:eastAsia="ru-RU" w:bidi="ru-RU"/>
        </w:rPr>
        <w:softHyphen/>
      </w:r>
    </w:p>
    <w:p w14:paraId="41E48FA5" w14:textId="77777777" w:rsidR="00B5202E" w:rsidRDefault="008F0AAB" w:rsidP="005F038E">
      <w:pPr>
        <w:pStyle w:val="1"/>
        <w:shd w:val="clear" w:color="auto" w:fill="auto"/>
        <w:tabs>
          <w:tab w:val="left" w:pos="2678"/>
          <w:tab w:val="left" w:pos="5338"/>
          <w:tab w:val="left" w:pos="7877"/>
        </w:tabs>
        <w:spacing w:after="0"/>
        <w:ind w:left="567" w:firstLine="420"/>
        <w:jc w:val="both"/>
      </w:pPr>
      <w:r>
        <w:rPr>
          <w:lang w:val="ru-RU" w:eastAsia="ru-RU" w:bidi="ru-RU"/>
        </w:rPr>
        <w:t>экономический,</w:t>
      </w:r>
      <w:r>
        <w:rPr>
          <w:lang w:bidi="ba"/>
        </w:rPr>
        <w:tab/>
        <w:t>технологический,</w:t>
      </w:r>
      <w:r>
        <w:rPr>
          <w:lang w:bidi="ba"/>
        </w:rPr>
        <w:tab/>
        <w:t>универсальный).</w:t>
      </w:r>
      <w:r>
        <w:rPr>
          <w:lang w:bidi="ba"/>
        </w:rPr>
        <w:tab/>
        <w:t>Вариативность в распределении часов на отдельные элементы внеурочной деятельности определяется с учетом особенностей образовательных организаций.</w:t>
      </w:r>
    </w:p>
    <w:p w14:paraId="786775EB" w14:textId="77777777" w:rsidR="00B5202E" w:rsidRDefault="008F0AAB">
      <w:pPr>
        <w:pStyle w:val="1"/>
        <w:numPr>
          <w:ilvl w:val="1"/>
          <w:numId w:val="4"/>
        </w:numPr>
        <w:shd w:val="clear" w:color="auto" w:fill="auto"/>
        <w:tabs>
          <w:tab w:val="left" w:pos="1648"/>
        </w:tabs>
        <w:spacing w:after="0"/>
        <w:ind w:left="420" w:firstLine="700"/>
        <w:jc w:val="both"/>
      </w:pPr>
      <w:r>
        <w:rPr>
          <w:b/>
          <w:bCs/>
          <w:lang w:bidi="ba"/>
        </w:rPr>
        <w:t>Планируемые результаты освоения обу</w:t>
      </w:r>
      <w:r>
        <w:rPr>
          <w:b/>
          <w:bCs/>
          <w:lang w:bidi="ba"/>
        </w:rPr>
        <w:t>чающимися основной образовательной программы среднего общего образования</w:t>
      </w:r>
    </w:p>
    <w:p w14:paraId="3423B56D" w14:textId="77777777" w:rsidR="00B5202E" w:rsidRDefault="008F0AAB">
      <w:pPr>
        <w:pStyle w:val="1"/>
        <w:numPr>
          <w:ilvl w:val="2"/>
          <w:numId w:val="4"/>
        </w:numPr>
        <w:shd w:val="clear" w:color="auto" w:fill="auto"/>
        <w:tabs>
          <w:tab w:val="left" w:pos="1115"/>
        </w:tabs>
        <w:spacing w:after="0"/>
        <w:ind w:left="420" w:firstLine="0"/>
        <w:jc w:val="both"/>
      </w:pPr>
      <w:r>
        <w:rPr>
          <w:b/>
          <w:bCs/>
          <w:lang w:bidi="ba"/>
        </w:rPr>
        <w:t>Планируемые личностные результаты освоения ООП Личностные результаты в сфере отношений обучающихся к себе, к</w:t>
      </w:r>
    </w:p>
    <w:p w14:paraId="58F3F69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10" w:name="bookmark8"/>
      <w:bookmarkStart w:id="11" w:name="bookmark9"/>
      <w:r>
        <w:rPr>
          <w:lang w:bidi="ba"/>
        </w:rPr>
        <w:t>своему здоровью, к познанию себя:</w:t>
      </w:r>
      <w:bookmarkEnd w:id="10"/>
      <w:bookmarkEnd w:id="11"/>
    </w:p>
    <w:p w14:paraId="22477FC2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0"/>
        </w:tabs>
        <w:spacing w:after="0"/>
        <w:ind w:left="420" w:firstLine="260"/>
        <w:jc w:val="both"/>
      </w:pPr>
      <w:r>
        <w:rPr>
          <w:lang w:bidi="ba"/>
        </w:rPr>
        <w:t xml:space="preserve">ориентация обучающихся на достижение </w:t>
      </w:r>
      <w:r>
        <w:rPr>
          <w:lang w:bidi="ba"/>
        </w:rPr>
        <w:t>личного счастья, реализацию позитивных жизненных перспектив, инициативность, креативность, готовность</w:t>
      </w:r>
    </w:p>
    <w:p w14:paraId="2BFCEFD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 способность к личностному самоопределению, способность ставить цели и строить жизненные планы;</w:t>
      </w:r>
    </w:p>
    <w:p w14:paraId="218A1E6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5"/>
        </w:tabs>
        <w:spacing w:after="0"/>
        <w:ind w:left="420" w:firstLine="260"/>
        <w:jc w:val="both"/>
      </w:pPr>
      <w:r>
        <w:rPr>
          <w:lang w:bidi="ba"/>
        </w:rPr>
        <w:t xml:space="preserve">готовность и способность обеспечить себе и своим близким </w:t>
      </w:r>
      <w:r>
        <w:rPr>
          <w:lang w:bidi="ba"/>
        </w:rPr>
        <w:t>достойную жизнь в процессе самостоятельной, творческой и ответственной деятельности;</w:t>
      </w:r>
    </w:p>
    <w:p w14:paraId="4ABDA66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5"/>
        </w:tabs>
        <w:spacing w:after="0"/>
        <w:ind w:left="420" w:firstLine="260"/>
        <w:jc w:val="both"/>
      </w:pPr>
      <w:r>
        <w:rPr>
          <w:lang w:bidi="ba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</w:t>
      </w:r>
      <w:r>
        <w:rPr>
          <w:lang w:bidi="ba"/>
        </w:rPr>
        <w:t>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68A53B0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5"/>
        </w:tabs>
        <w:spacing w:after="0"/>
        <w:ind w:left="420" w:firstLine="260"/>
        <w:jc w:val="both"/>
      </w:pPr>
      <w:r>
        <w:rPr>
          <w:lang w:bidi="ba"/>
        </w:rPr>
        <w:t xml:space="preserve">готовность и способность обучающихся к саморазвитию и самовоспитанию в соответствии с общечеловеческими ценностями и </w:t>
      </w:r>
      <w:r>
        <w:rPr>
          <w:lang w:bidi="ba"/>
        </w:rPr>
        <w:t>идеалами гражданского общества, потребность в физическом самосовершенствовании,</w:t>
      </w:r>
    </w:p>
    <w:p w14:paraId="25D60FDA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занятиях спортивно-оздоровительной деятельностью;</w:t>
      </w:r>
    </w:p>
    <w:p w14:paraId="202ADA4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after="0"/>
        <w:ind w:firstLine="420"/>
        <w:jc w:val="both"/>
      </w:pPr>
      <w:r>
        <w:rPr>
          <w:lang w:bidi="ba"/>
        </w:rPr>
        <w:t>принятие и реализация ценностей здорового и безопасного образа жизни,</w:t>
      </w:r>
    </w:p>
    <w:p w14:paraId="270516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бережное, ответственное и компетентное отношение к собст</w:t>
      </w:r>
      <w:r>
        <w:rPr>
          <w:lang w:bidi="ba"/>
        </w:rPr>
        <w:t>венному физическому и психологическому здоровью;</w:t>
      </w:r>
    </w:p>
    <w:p w14:paraId="0934BA5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after="0"/>
        <w:ind w:left="420" w:firstLine="0"/>
        <w:jc w:val="both"/>
      </w:pPr>
      <w:r>
        <w:rPr>
          <w:lang w:bidi="ba"/>
        </w:rPr>
        <w:t>неприятие вредных привычек: курения, употребления алкоголя,</w:t>
      </w:r>
    </w:p>
    <w:p w14:paraId="46DDBB4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наркотиков.</w:t>
      </w:r>
    </w:p>
    <w:p w14:paraId="43666F8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12" w:name="bookmark10"/>
      <w:bookmarkStart w:id="13" w:name="bookmark11"/>
      <w:r>
        <w:rPr>
          <w:lang w:bidi="ba"/>
        </w:rPr>
        <w:lastRenderedPageBreak/>
        <w:t>Личностные результаты в сфере отношений обучающихся к России как к Родине (Отечеству):</w:t>
      </w:r>
      <w:bookmarkEnd w:id="12"/>
      <w:bookmarkEnd w:id="13"/>
    </w:p>
    <w:p w14:paraId="4BD26F7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4"/>
        </w:tabs>
        <w:spacing w:after="0"/>
        <w:ind w:left="420" w:firstLine="260"/>
        <w:jc w:val="both"/>
      </w:pPr>
      <w:r>
        <w:rPr>
          <w:lang w:bidi="ba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</w:t>
      </w:r>
      <w:r>
        <w:rPr>
          <w:lang w:val="ru-RU" w:eastAsia="ru-RU" w:bidi="ru-RU"/>
        </w:rPr>
        <w:t>историко</w:t>
      </w:r>
      <w:r>
        <w:rPr>
          <w:lang w:val="ru-RU" w:eastAsia="ru-RU" w:bidi="ru-RU"/>
        </w:rPr>
        <w:softHyphen/>
      </w:r>
    </w:p>
    <w:p w14:paraId="630B93C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культурной</w:t>
      </w:r>
      <w:r>
        <w:rPr>
          <w:lang w:bidi="ba"/>
        </w:rPr>
        <w:t xml:space="preserve"> общности российского народа и судьбе России, патриотизм, готовность к служению Отечеству, его защите;</w:t>
      </w:r>
    </w:p>
    <w:p w14:paraId="4E3222A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after="0"/>
        <w:ind w:left="420" w:firstLine="0"/>
        <w:jc w:val="both"/>
      </w:pPr>
      <w:r>
        <w:rPr>
          <w:lang w:bidi="ba"/>
        </w:rPr>
        <w:t xml:space="preserve">уважение к </w:t>
      </w:r>
      <w:r>
        <w:rPr>
          <w:lang w:bidi="ba"/>
        </w:rPr>
        <w:t>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7468FC58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формирование уважения к русскому языку как государстве</w:t>
      </w:r>
      <w:r>
        <w:rPr>
          <w:lang w:bidi="ba"/>
        </w:rPr>
        <w:t>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7AA5B054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- воспитание уважения к культуре, языкам, традициям и обычаям народов,</w:t>
      </w:r>
    </w:p>
    <w:p w14:paraId="416A8A2A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проживающих в Российской Федерации.</w:t>
      </w:r>
    </w:p>
    <w:p w14:paraId="2F434CA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14" w:name="bookmark12"/>
      <w:bookmarkStart w:id="15" w:name="bookmark13"/>
      <w:r>
        <w:rPr>
          <w:lang w:bidi="ba"/>
        </w:rPr>
        <w:t>Личностные результаты</w:t>
      </w:r>
      <w:r>
        <w:rPr>
          <w:lang w:bidi="ba"/>
        </w:rPr>
        <w:t xml:space="preserve"> в сфере отношений обучающихся к закону, государству и к гражданскому обществу:</w:t>
      </w:r>
      <w:bookmarkEnd w:id="14"/>
      <w:bookmarkEnd w:id="15"/>
    </w:p>
    <w:p w14:paraId="43E0122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65"/>
        </w:tabs>
        <w:spacing w:after="0"/>
        <w:ind w:left="400" w:firstLine="300"/>
        <w:jc w:val="both"/>
      </w:pPr>
      <w:r>
        <w:rPr>
          <w:lang w:bidi="ba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</w:t>
      </w:r>
      <w:r>
        <w:rPr>
          <w:lang w:bidi="ba"/>
        </w:rPr>
        <w:t>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0626706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65"/>
        </w:tabs>
        <w:spacing w:after="0"/>
        <w:ind w:left="400" w:firstLine="300"/>
        <w:jc w:val="both"/>
      </w:pPr>
      <w:r>
        <w:rPr>
          <w:lang w:bidi="ba"/>
        </w:rPr>
        <w:t>признание неотчуждаемости основных прав и свобод человека, которые принадлежат каждому от рождения</w:t>
      </w:r>
      <w:r>
        <w:rPr>
          <w:lang w:bidi="ba"/>
        </w:rPr>
        <w:t>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</w:t>
      </w:r>
    </w:p>
    <w:p w14:paraId="0BB35619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с Консти</w:t>
      </w:r>
      <w:r>
        <w:rPr>
          <w:lang w:bidi="ba"/>
        </w:rPr>
        <w:t>туцией Российской Федерации, правовая и политическая грамотность;</w:t>
      </w:r>
    </w:p>
    <w:p w14:paraId="79FAAA6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65"/>
        </w:tabs>
        <w:spacing w:after="0"/>
        <w:ind w:left="400" w:firstLine="300"/>
        <w:jc w:val="both"/>
      </w:pPr>
      <w:r>
        <w:rPr>
          <w:lang w:bidi="ba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</w:t>
      </w:r>
      <w:r>
        <w:rPr>
          <w:lang w:bidi="ba"/>
        </w:rPr>
        <w:t>а в поликультурном мире;</w:t>
      </w:r>
    </w:p>
    <w:p w14:paraId="20687A3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14"/>
        </w:tabs>
        <w:spacing w:after="0"/>
        <w:ind w:firstLine="400"/>
        <w:jc w:val="both"/>
      </w:pPr>
      <w:r>
        <w:rPr>
          <w:lang w:bidi="ba"/>
        </w:rPr>
        <w:t>интериоризация ценностей демократии и социальной солидарности,</w:t>
      </w:r>
    </w:p>
    <w:p w14:paraId="6325D51D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готовность к договорному регулированию отношений в группе или социальной организации;</w:t>
      </w:r>
    </w:p>
    <w:p w14:paraId="3D6DB5C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77"/>
        </w:tabs>
        <w:spacing w:after="0"/>
        <w:ind w:left="400" w:firstLine="300"/>
        <w:jc w:val="both"/>
      </w:pPr>
      <w:r>
        <w:rPr>
          <w:lang w:bidi="ba"/>
        </w:rPr>
        <w:t>готовность обучающихся к конструктивному участию в принятии решений, затрагивающих</w:t>
      </w:r>
      <w:r>
        <w:rPr>
          <w:lang w:bidi="ba"/>
        </w:rPr>
        <w:t xml:space="preserve">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34E3003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14"/>
        </w:tabs>
        <w:spacing w:after="0"/>
        <w:ind w:firstLine="400"/>
        <w:jc w:val="both"/>
      </w:pPr>
      <w:r>
        <w:rPr>
          <w:lang w:bidi="ba"/>
        </w:rPr>
        <w:t>приверженность идеям интернационализма, дружбы, равенства,</w:t>
      </w:r>
    </w:p>
    <w:p w14:paraId="038AFF1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взаимопомощи народов; воспитание уважительного отношения к </w:t>
      </w:r>
      <w:r>
        <w:rPr>
          <w:lang w:bidi="ba"/>
        </w:rPr>
        <w:t>национальному достоинству людей, их чувствам, религиозным убеждениям;</w:t>
      </w:r>
    </w:p>
    <w:p w14:paraId="0667E98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14"/>
        </w:tabs>
        <w:spacing w:after="0"/>
        <w:ind w:left="400" w:firstLine="20"/>
        <w:jc w:val="both"/>
      </w:pPr>
      <w:r>
        <w:rPr>
          <w:lang w:bidi="ba"/>
        </w:rPr>
        <w:t>готовность обучающихся противостоять идеологии экстремизма,</w:t>
      </w:r>
    </w:p>
    <w:p w14:paraId="5B77667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национализма, ксенофобии; коррупции; дискриминации по социальным, религиозным, расовым, национальным признакам и другим негати</w:t>
      </w:r>
      <w:r>
        <w:rPr>
          <w:lang w:bidi="ba"/>
        </w:rPr>
        <w:t>вным социальным явлениям.</w:t>
      </w:r>
    </w:p>
    <w:p w14:paraId="0EA1DAF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16" w:name="bookmark14"/>
      <w:bookmarkStart w:id="17" w:name="bookmark15"/>
      <w:r>
        <w:rPr>
          <w:lang w:bidi="ba"/>
        </w:rPr>
        <w:t>Личностные результаты в сфере отношений обучающихся с окружающими людьми:</w:t>
      </w:r>
      <w:bookmarkEnd w:id="16"/>
      <w:bookmarkEnd w:id="17"/>
    </w:p>
    <w:p w14:paraId="7258F38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5"/>
        </w:tabs>
        <w:spacing w:after="0"/>
        <w:ind w:left="420"/>
        <w:jc w:val="both"/>
      </w:pPr>
      <w:r>
        <w:rPr>
          <w:lang w:bidi="ba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</w:t>
      </w:r>
      <w:r>
        <w:rPr>
          <w:lang w:bidi="ba"/>
        </w:rPr>
        <w:t>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5982EFF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75"/>
        </w:tabs>
        <w:spacing w:after="0"/>
        <w:ind w:left="420"/>
        <w:jc w:val="both"/>
      </w:pPr>
      <w:r>
        <w:rPr>
          <w:lang w:bidi="ba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</w:p>
    <w:p w14:paraId="0F3D7915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мировоззр</w:t>
      </w:r>
      <w:r>
        <w:rPr>
          <w:lang w:bidi="ba"/>
        </w:rPr>
        <w:t>ению;</w:t>
      </w:r>
    </w:p>
    <w:p w14:paraId="445AC8A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spacing w:after="0"/>
        <w:ind w:left="420"/>
        <w:jc w:val="both"/>
      </w:pPr>
      <w:r>
        <w:rPr>
          <w:lang w:bidi="ba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</w:t>
      </w:r>
    </w:p>
    <w:p w14:paraId="69CFDCEB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и психологическому здоровью других людей,</w:t>
      </w:r>
      <w:r>
        <w:rPr>
          <w:lang w:bidi="ba"/>
        </w:rPr>
        <w:t xml:space="preserve"> умение оказывать первую помощь;</w:t>
      </w:r>
    </w:p>
    <w:p w14:paraId="665B1D0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75"/>
        </w:tabs>
        <w:spacing w:after="0"/>
        <w:ind w:left="420"/>
        <w:jc w:val="both"/>
      </w:pPr>
      <w:r>
        <w:rPr>
          <w:lang w:bidi="ba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</w:t>
      </w:r>
      <w:r>
        <w:rPr>
          <w:lang w:bidi="ba"/>
        </w:rPr>
        <w:t>долга, справедливости, милосердия и дружелюбия);</w:t>
      </w:r>
    </w:p>
    <w:p w14:paraId="50767B5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75"/>
        </w:tabs>
        <w:spacing w:after="0"/>
        <w:ind w:left="420"/>
        <w:jc w:val="both"/>
      </w:pPr>
      <w:r>
        <w:rPr>
          <w:lang w:bidi="ba"/>
        </w:rPr>
        <w:lastRenderedPageBreak/>
        <w:t>развитие компетенций сотрудничества со сверстниками, детьми младшего возраста, взрослыми в образовательной, общественно полезной,</w:t>
      </w:r>
    </w:p>
    <w:p w14:paraId="6C6605C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учебно-исследовательской, проектной и других видах деятельности.</w:t>
      </w:r>
    </w:p>
    <w:p w14:paraId="20F983D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18" w:name="bookmark16"/>
      <w:bookmarkStart w:id="19" w:name="bookmark17"/>
      <w:r>
        <w:rPr>
          <w:lang w:bidi="ba"/>
        </w:rPr>
        <w:t>Личностные р</w:t>
      </w:r>
      <w:r>
        <w:rPr>
          <w:lang w:bidi="ba"/>
        </w:rPr>
        <w:t>езультаты в сфере отношений обучающихся к окружающему миру, живой природе, художественной культуре:</w:t>
      </w:r>
      <w:bookmarkEnd w:id="18"/>
      <w:bookmarkEnd w:id="19"/>
    </w:p>
    <w:p w14:paraId="1F434DA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spacing w:after="0"/>
        <w:ind w:firstLine="420"/>
        <w:jc w:val="both"/>
      </w:pPr>
      <w:r>
        <w:rPr>
          <w:lang w:bidi="ba"/>
        </w:rPr>
        <w:t>мировоззрение, соответствующее современному уровню развития науки,</w:t>
      </w:r>
    </w:p>
    <w:p w14:paraId="7407FB1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значимости науки, готовность к научно-техническому творчеству, владение достоверной </w:t>
      </w:r>
      <w:r>
        <w:rPr>
          <w:lang w:bidi="ba"/>
        </w:rPr>
        <w:t>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71390E0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spacing w:after="0"/>
        <w:ind w:firstLine="420"/>
        <w:jc w:val="both"/>
      </w:pPr>
      <w:r>
        <w:rPr>
          <w:lang w:bidi="ba"/>
        </w:rPr>
        <w:t>готовность и способность к образованию, в том числе самообразованию,</w:t>
      </w:r>
    </w:p>
    <w:p w14:paraId="34DD016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 протяжении всей жизни; сознательное о</w:t>
      </w:r>
      <w:r>
        <w:rPr>
          <w:lang w:bidi="ba"/>
        </w:rPr>
        <w:t>тношение к непрерывному образованию как условию успешной профессиональной и общественной деятельности;</w:t>
      </w:r>
    </w:p>
    <w:p w14:paraId="1D8CCAC8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</w:t>
      </w:r>
      <w:r>
        <w:rPr>
          <w:lang w:bidi="ba"/>
        </w:rPr>
        <w:t>остояние природной и социальной среды, ответственность за</w:t>
      </w:r>
    </w:p>
    <w:p w14:paraId="3D4C0AC3" w14:textId="77777777" w:rsidR="00B5202E" w:rsidRDefault="008F0AAB" w:rsidP="005F038E">
      <w:pPr>
        <w:pStyle w:val="1"/>
        <w:shd w:val="clear" w:color="auto" w:fill="auto"/>
        <w:tabs>
          <w:tab w:val="left" w:pos="2335"/>
        </w:tabs>
        <w:spacing w:after="0"/>
        <w:ind w:left="567" w:firstLine="420"/>
        <w:jc w:val="both"/>
      </w:pPr>
      <w:r>
        <w:rPr>
          <w:lang w:bidi="ba"/>
        </w:rPr>
        <w:t>состояние</w:t>
      </w:r>
      <w:r>
        <w:rPr>
          <w:lang w:bidi="ba"/>
        </w:rPr>
        <w:tab/>
        <w:t>природных ресурсов; умения и навыки разумного</w:t>
      </w:r>
    </w:p>
    <w:p w14:paraId="6FF8227D" w14:textId="760FA8E1" w:rsidR="00B5202E" w:rsidRDefault="008F0AAB" w:rsidP="004F2813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природопользования, нетерпимое отношение к действиям, приносящим вред экологии; приобретение опыта эколого-направленной деятельност</w:t>
      </w:r>
      <w:r w:rsidR="004F2813">
        <w:rPr>
          <w:lang w:val="ba-RU" w:bidi="ba"/>
        </w:rPr>
        <w:t xml:space="preserve">и </w:t>
      </w:r>
      <w:r>
        <w:rPr>
          <w:lang w:bidi="ba"/>
        </w:rPr>
        <w:t>эстетичес</w:t>
      </w:r>
      <w:r>
        <w:rPr>
          <w:lang w:bidi="ba"/>
        </w:rPr>
        <w:t>кое отношения к миру, готовность к эстетическому обустройству собственного быта.</w:t>
      </w:r>
    </w:p>
    <w:p w14:paraId="1D4FF92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20" w:name="bookmark18"/>
      <w:bookmarkStart w:id="21" w:name="bookmark19"/>
      <w:r>
        <w:rPr>
          <w:lang w:bidi="ba"/>
        </w:rPr>
        <w:t>Личностные результаты в сфере отношений обучающихся к семье и родителям, в том числе подготовка к семейной жизни:</w:t>
      </w:r>
      <w:bookmarkEnd w:id="20"/>
      <w:bookmarkEnd w:id="21"/>
    </w:p>
    <w:p w14:paraId="2015AAE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0"/>
        </w:tabs>
        <w:spacing w:after="0"/>
        <w:ind w:left="420"/>
        <w:jc w:val="both"/>
      </w:pPr>
      <w:r>
        <w:rPr>
          <w:lang w:bidi="ba"/>
        </w:rPr>
        <w:t xml:space="preserve">ответственное отношение к созданию семьи на основе </w:t>
      </w:r>
      <w:r>
        <w:rPr>
          <w:lang w:bidi="ba"/>
        </w:rPr>
        <w:t>осознанного принятия ценностей семейной жизни;</w:t>
      </w:r>
    </w:p>
    <w:p w14:paraId="7A4B1F8F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- положительный образ семьи, родительства (отцовства и материнства),</w:t>
      </w:r>
    </w:p>
    <w:p w14:paraId="2F06AC8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интериоризация традиционных семейных ценностей.</w:t>
      </w:r>
    </w:p>
    <w:p w14:paraId="2E14BEE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22" w:name="bookmark20"/>
      <w:bookmarkStart w:id="23" w:name="bookmark21"/>
      <w:r>
        <w:rPr>
          <w:lang w:bidi="ba"/>
        </w:rPr>
        <w:t>Личностные результаты в сфере отношения обучающихся к труду, в сфере социально-экономических</w:t>
      </w:r>
      <w:r>
        <w:rPr>
          <w:lang w:bidi="ba"/>
        </w:rPr>
        <w:t xml:space="preserve"> отношений:</w:t>
      </w:r>
      <w:bookmarkEnd w:id="22"/>
      <w:bookmarkEnd w:id="23"/>
    </w:p>
    <w:p w14:paraId="6CEDAA2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spacing w:after="0"/>
        <w:ind w:firstLine="680"/>
        <w:jc w:val="both"/>
      </w:pPr>
      <w:r>
        <w:rPr>
          <w:lang w:bidi="ba"/>
        </w:rPr>
        <w:t>уважение ко всем формам собственности, готовность к защите своей собственности,</w:t>
      </w:r>
    </w:p>
    <w:p w14:paraId="74A526A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5"/>
        </w:tabs>
        <w:spacing w:after="0"/>
        <w:ind w:left="420"/>
        <w:jc w:val="both"/>
      </w:pPr>
      <w:r>
        <w:rPr>
          <w:lang w:bidi="ba"/>
        </w:rPr>
        <w:t>осознанный выбор будущей профессии как путь и способ реализации собственных жизненных планов;</w:t>
      </w:r>
    </w:p>
    <w:p w14:paraId="7EC9C7EF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- готовность обучающихся к трудовой профессиональной деятельности как</w:t>
      </w:r>
    </w:p>
    <w:p w14:paraId="1E081D3A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к возможности участия в решении личных, общественных, государственных,</w:t>
      </w:r>
    </w:p>
    <w:p w14:paraId="3856083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общенациональных проблем;</w:t>
      </w:r>
    </w:p>
    <w:p w14:paraId="5786377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5"/>
        </w:tabs>
        <w:spacing w:after="0"/>
        <w:ind w:left="420"/>
        <w:jc w:val="both"/>
      </w:pPr>
      <w:r>
        <w:rPr>
          <w:lang w:bidi="ba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</w:t>
      </w:r>
      <w:r>
        <w:rPr>
          <w:lang w:bidi="ba"/>
        </w:rPr>
        <w:t>льности;</w:t>
      </w:r>
    </w:p>
    <w:p w14:paraId="530BACD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0"/>
        </w:tabs>
        <w:spacing w:after="0"/>
        <w:ind w:left="420"/>
        <w:jc w:val="both"/>
      </w:pPr>
      <w:r>
        <w:rPr>
          <w:lang w:bidi="ba"/>
        </w:rPr>
        <w:t>готовность к самообслуживанию, включая обучение и выполнение домашних обязанностей.</w:t>
      </w:r>
    </w:p>
    <w:p w14:paraId="01F3C78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bidi="ba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14:paraId="003A115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5"/>
        </w:tabs>
        <w:spacing w:after="0"/>
        <w:ind w:left="420"/>
        <w:jc w:val="both"/>
      </w:pPr>
      <w:r>
        <w:rPr>
          <w:lang w:bidi="ba"/>
        </w:rPr>
        <w:t xml:space="preserve">физическое, эмоционально-психологическое, </w:t>
      </w:r>
      <w:r>
        <w:rPr>
          <w:lang w:bidi="ba"/>
        </w:rPr>
        <w:t>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4EB8BA4F" w14:textId="77777777" w:rsidR="00B5202E" w:rsidRDefault="008F0AAB">
      <w:pPr>
        <w:pStyle w:val="22"/>
        <w:keepNext/>
        <w:keepLines/>
        <w:numPr>
          <w:ilvl w:val="2"/>
          <w:numId w:val="4"/>
        </w:numPr>
        <w:shd w:val="clear" w:color="auto" w:fill="auto"/>
        <w:tabs>
          <w:tab w:val="left" w:pos="1130"/>
        </w:tabs>
        <w:spacing w:after="0"/>
        <w:jc w:val="both"/>
      </w:pPr>
      <w:bookmarkStart w:id="24" w:name="bookmark22"/>
      <w:bookmarkStart w:id="25" w:name="bookmark23"/>
      <w:r>
        <w:rPr>
          <w:lang w:bidi="ba"/>
        </w:rPr>
        <w:t>Планируемые метапредметные результаты освоения ООП</w:t>
      </w:r>
      <w:bookmarkEnd w:id="24"/>
      <w:bookmarkEnd w:id="25"/>
    </w:p>
    <w:p w14:paraId="1FD048E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Метапредметные результаты освоения основной о</w:t>
      </w:r>
      <w:r>
        <w:rPr>
          <w:lang w:bidi="ba"/>
        </w:rPr>
        <w:t>бразовательной программы представлены тремя группами универсальных учебных действий (УУД).</w:t>
      </w:r>
    </w:p>
    <w:p w14:paraId="14899831" w14:textId="77777777" w:rsidR="00B5202E" w:rsidRDefault="008F0AAB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2114"/>
        </w:tabs>
        <w:spacing w:after="0"/>
        <w:ind w:left="1740" w:firstLine="0"/>
      </w:pPr>
      <w:bookmarkStart w:id="26" w:name="bookmark24"/>
      <w:bookmarkStart w:id="27" w:name="bookmark25"/>
      <w:r>
        <w:rPr>
          <w:lang w:bidi="ba"/>
        </w:rPr>
        <w:t>Регулятивные универсальные учебные действия Выпускник научится:</w:t>
      </w:r>
      <w:bookmarkEnd w:id="26"/>
      <w:bookmarkEnd w:id="27"/>
    </w:p>
    <w:p w14:paraId="7DA0543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0"/>
        </w:tabs>
        <w:spacing w:after="0"/>
        <w:ind w:left="420"/>
        <w:jc w:val="both"/>
      </w:pPr>
      <w:r>
        <w:rPr>
          <w:lang w:bidi="ba"/>
        </w:rPr>
        <w:t xml:space="preserve">самостоятельно определять цели, задавать параметры и критерии, по которым можно определить, что цель </w:t>
      </w:r>
      <w:r>
        <w:rPr>
          <w:lang w:bidi="ba"/>
        </w:rPr>
        <w:t>достигнута;</w:t>
      </w:r>
    </w:p>
    <w:p w14:paraId="0ACB6F3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6"/>
        </w:tabs>
        <w:spacing w:after="0"/>
        <w:ind w:left="400" w:firstLine="300"/>
        <w:jc w:val="both"/>
      </w:pPr>
      <w:r>
        <w:rPr>
          <w:lang w:bidi="ba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397745E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6"/>
        </w:tabs>
        <w:spacing w:after="0"/>
        <w:ind w:left="400" w:firstLine="300"/>
        <w:jc w:val="both"/>
      </w:pPr>
      <w:r>
        <w:rPr>
          <w:lang w:bidi="ba"/>
        </w:rPr>
        <w:t xml:space="preserve">ставить и формулировать собственные задачи в образовательной деятельности и </w:t>
      </w:r>
      <w:r>
        <w:rPr>
          <w:lang w:bidi="ba"/>
        </w:rPr>
        <w:t>жизненных ситуациях;</w:t>
      </w:r>
    </w:p>
    <w:p w14:paraId="2FC1D1D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13"/>
        </w:tabs>
        <w:spacing w:after="0"/>
        <w:ind w:firstLine="400"/>
        <w:jc w:val="both"/>
      </w:pPr>
      <w:r>
        <w:rPr>
          <w:lang w:bidi="ba"/>
        </w:rPr>
        <w:t>оценивать ресурсы, в том числе время и другие нематериальные ресурсы,</w:t>
      </w:r>
    </w:p>
    <w:p w14:paraId="399AEE0E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необходимые для достижения поставленной цели;</w:t>
      </w:r>
    </w:p>
    <w:p w14:paraId="07AB7298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6"/>
        </w:tabs>
        <w:spacing w:after="0"/>
        <w:ind w:left="400" w:firstLine="300"/>
        <w:jc w:val="both"/>
      </w:pPr>
      <w:r>
        <w:rPr>
          <w:lang w:bidi="ba"/>
        </w:rPr>
        <w:t>выбирать путь достижения цели, планировать решение поставленных задач, оптимизируя материальные и нематериальные затрат</w:t>
      </w:r>
      <w:r>
        <w:rPr>
          <w:lang w:bidi="ba"/>
        </w:rPr>
        <w:t>ы;</w:t>
      </w:r>
    </w:p>
    <w:p w14:paraId="5757ED1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6"/>
        </w:tabs>
        <w:spacing w:after="0"/>
        <w:ind w:left="400" w:firstLine="300"/>
        <w:jc w:val="both"/>
      </w:pPr>
      <w:r>
        <w:rPr>
          <w:lang w:bidi="ba"/>
        </w:rPr>
        <w:lastRenderedPageBreak/>
        <w:t>организовывать эффективный поиск ресурсов, необходимых для достижения поставленной цели;</w:t>
      </w:r>
    </w:p>
    <w:p w14:paraId="632F43D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3"/>
        </w:tabs>
        <w:spacing w:after="0"/>
        <w:ind w:firstLine="700"/>
        <w:jc w:val="both"/>
      </w:pPr>
      <w:r>
        <w:rPr>
          <w:lang w:bidi="ba"/>
        </w:rPr>
        <w:t>сопоставлять полученный результат деятельности с поставленной заранее целью.</w:t>
      </w:r>
    </w:p>
    <w:p w14:paraId="274ADA63" w14:textId="77777777" w:rsidR="00B5202E" w:rsidRDefault="008F0AAB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775"/>
        </w:tabs>
        <w:spacing w:after="0"/>
        <w:ind w:firstLine="400"/>
        <w:jc w:val="both"/>
      </w:pPr>
      <w:bookmarkStart w:id="28" w:name="bookmark26"/>
      <w:bookmarkStart w:id="29" w:name="bookmark27"/>
      <w:r>
        <w:rPr>
          <w:lang w:bidi="ba"/>
        </w:rPr>
        <w:t>Познавательные универсальные учебные действия Выпускник научится:</w:t>
      </w:r>
      <w:bookmarkEnd w:id="28"/>
      <w:bookmarkEnd w:id="29"/>
    </w:p>
    <w:p w14:paraId="7DA8D9C8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13"/>
        </w:tabs>
        <w:spacing w:after="0"/>
        <w:ind w:firstLine="400"/>
        <w:jc w:val="both"/>
      </w:pPr>
      <w:r>
        <w:rPr>
          <w:lang w:bidi="ba"/>
        </w:rPr>
        <w:t>искать и находить обо</w:t>
      </w:r>
      <w:r>
        <w:rPr>
          <w:lang w:bidi="ba"/>
        </w:rPr>
        <w:t>бщенные способы решения задач, в том числе,</w:t>
      </w:r>
    </w:p>
    <w:p w14:paraId="51B7DB5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осуществлять развернутый информационный поиск и ставить на его основе новые (учебные и познавательные) задачи;</w:t>
      </w:r>
    </w:p>
    <w:p w14:paraId="1566AB6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6"/>
        </w:tabs>
        <w:spacing w:after="0"/>
        <w:ind w:left="400" w:firstLine="300"/>
        <w:jc w:val="both"/>
      </w:pPr>
      <w:r>
        <w:rPr>
          <w:lang w:bidi="ba"/>
        </w:rPr>
        <w:t xml:space="preserve">критически оценивать и интерпретировать информацию с разных позиций, распознавать и фиксировать </w:t>
      </w:r>
      <w:r>
        <w:rPr>
          <w:lang w:bidi="ba"/>
        </w:rPr>
        <w:t>противоречия в информационных источниках;</w:t>
      </w:r>
    </w:p>
    <w:p w14:paraId="1EC9EEC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6"/>
        </w:tabs>
        <w:spacing w:after="0"/>
        <w:ind w:left="400" w:firstLine="300"/>
        <w:jc w:val="both"/>
      </w:pPr>
      <w:r>
        <w:rPr>
          <w:lang w:bidi="ba"/>
        </w:rPr>
        <w:t>использовать различные модельно-схематические средства для представления существенных связей и отношений, а также противоречий,</w:t>
      </w:r>
    </w:p>
    <w:p w14:paraId="43DAEF49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выявленных в информационных источниках;</w:t>
      </w:r>
    </w:p>
    <w:p w14:paraId="411AA1E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6"/>
        </w:tabs>
        <w:spacing w:after="0"/>
        <w:ind w:left="400" w:firstLine="300"/>
        <w:jc w:val="both"/>
      </w:pPr>
      <w:r>
        <w:rPr>
          <w:lang w:bidi="ba"/>
        </w:rPr>
        <w:t>находить и приводить критические аргументы в о</w:t>
      </w:r>
      <w:r>
        <w:rPr>
          <w:lang w:bidi="ba"/>
        </w:rPr>
        <w:t>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5C2FC3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6"/>
        </w:tabs>
        <w:spacing w:after="0"/>
        <w:ind w:left="400" w:firstLine="300"/>
        <w:jc w:val="both"/>
      </w:pPr>
      <w:r>
        <w:rPr>
          <w:lang w:bidi="ba"/>
        </w:rPr>
        <w:t>выходить за рамки учебного предмета и осуществлять целенаправленный поиск воз</w:t>
      </w:r>
      <w:r>
        <w:rPr>
          <w:lang w:bidi="ba"/>
        </w:rPr>
        <w:t>можностей для широкого переноса средств и способов действия;</w:t>
      </w:r>
    </w:p>
    <w:p w14:paraId="14524171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6"/>
        </w:tabs>
        <w:spacing w:after="0"/>
        <w:ind w:left="400" w:firstLine="300"/>
        <w:jc w:val="both"/>
      </w:pPr>
      <w:r>
        <w:rPr>
          <w:lang w:bidi="ba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32A54AC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13"/>
        </w:tabs>
        <w:spacing w:after="0"/>
        <w:ind w:firstLine="400"/>
        <w:jc w:val="both"/>
      </w:pPr>
      <w:r>
        <w:rPr>
          <w:lang w:bidi="ba"/>
        </w:rPr>
        <w:t>менять и удерживать разные позиции в познавательной деятельности.</w:t>
      </w:r>
    </w:p>
    <w:p w14:paraId="0A321C52" w14:textId="77777777" w:rsidR="00B5202E" w:rsidRDefault="008F0AAB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1675"/>
        </w:tabs>
        <w:spacing w:after="0"/>
        <w:ind w:left="1300" w:firstLine="0"/>
      </w:pPr>
      <w:bookmarkStart w:id="30" w:name="bookmark28"/>
      <w:bookmarkStart w:id="31" w:name="bookmark29"/>
      <w:r>
        <w:rPr>
          <w:lang w:bidi="ba"/>
        </w:rPr>
        <w:t>Коммуникативные универсальные учебные действия Выпускник научится:</w:t>
      </w:r>
      <w:bookmarkEnd w:id="30"/>
      <w:bookmarkEnd w:id="31"/>
    </w:p>
    <w:p w14:paraId="3F752478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осуществлять деловую коммуникацию как со сверстниками, так и со взрослыми (как внутри образовательной организации, так и за ее пределами),</w:t>
      </w:r>
    </w:p>
    <w:p w14:paraId="0C04EFA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подбирать партнеров для деловой коммуникации </w:t>
      </w:r>
      <w:r>
        <w:rPr>
          <w:lang w:bidi="ba"/>
        </w:rPr>
        <w:t>исходя из соображений результативности взаимодействия, а не личных симпатий;</w:t>
      </w:r>
    </w:p>
    <w:p w14:paraId="346AAE4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674"/>
        </w:tabs>
        <w:spacing w:after="0"/>
        <w:ind w:left="400" w:firstLine="20"/>
        <w:jc w:val="both"/>
      </w:pPr>
      <w:r>
        <w:rPr>
          <w:lang w:bidi="ba"/>
        </w:rPr>
        <w:t>при осуществлении групповой работы быть как руководителем, так и членом команды в разных ролях (генератор идей, критик, исполнитель,</w:t>
      </w:r>
    </w:p>
    <w:p w14:paraId="7BAC1CF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выступающий, эксперт и т.д.);</w:t>
      </w:r>
    </w:p>
    <w:p w14:paraId="14DF839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674"/>
        </w:tabs>
        <w:spacing w:after="0"/>
        <w:ind w:firstLine="400"/>
        <w:jc w:val="both"/>
      </w:pPr>
      <w:r>
        <w:rPr>
          <w:lang w:bidi="ba"/>
        </w:rPr>
        <w:t>координировать и</w:t>
      </w:r>
      <w:r>
        <w:rPr>
          <w:lang w:bidi="ba"/>
        </w:rPr>
        <w:t xml:space="preserve"> выполнять работу в условиях реального, виртуального</w:t>
      </w:r>
    </w:p>
    <w:p w14:paraId="5DC85F05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и комбинированного взаимодействия;</w:t>
      </w:r>
    </w:p>
    <w:p w14:paraId="6AF225D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43"/>
        </w:tabs>
        <w:spacing w:after="0"/>
        <w:ind w:left="400"/>
        <w:jc w:val="both"/>
      </w:pPr>
      <w:r>
        <w:rPr>
          <w:lang w:bidi="ba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66A3BAC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43"/>
        </w:tabs>
        <w:spacing w:after="0"/>
        <w:ind w:left="400"/>
        <w:jc w:val="both"/>
      </w:pPr>
      <w:r>
        <w:rPr>
          <w:lang w:bidi="ba"/>
        </w:rPr>
        <w:t xml:space="preserve">распознавать конфликтогенные ситуации и </w:t>
      </w:r>
      <w:r>
        <w:rPr>
          <w:lang w:bidi="ba"/>
        </w:rPr>
        <w:t>предотвращать конфликты до их активной фазы, выстраивать деловую и образовательную коммуникацию,</w:t>
      </w:r>
    </w:p>
    <w:p w14:paraId="3241F568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избегая личностных оценочных суждений.</w:t>
      </w:r>
    </w:p>
    <w:p w14:paraId="277073B2" w14:textId="77777777" w:rsidR="00B5202E" w:rsidRDefault="008F0AAB">
      <w:pPr>
        <w:pStyle w:val="22"/>
        <w:keepNext/>
        <w:keepLines/>
        <w:numPr>
          <w:ilvl w:val="2"/>
          <w:numId w:val="4"/>
        </w:numPr>
        <w:shd w:val="clear" w:color="auto" w:fill="auto"/>
        <w:tabs>
          <w:tab w:val="left" w:pos="1054"/>
        </w:tabs>
        <w:spacing w:after="0"/>
        <w:ind w:firstLine="400"/>
        <w:jc w:val="both"/>
      </w:pPr>
      <w:bookmarkStart w:id="32" w:name="bookmark30"/>
      <w:bookmarkStart w:id="33" w:name="bookmark31"/>
      <w:r>
        <w:rPr>
          <w:lang w:bidi="ba"/>
        </w:rPr>
        <w:t>Планируемые предметные результаты освоения ООП</w:t>
      </w:r>
      <w:bookmarkEnd w:id="32"/>
      <w:bookmarkEnd w:id="33"/>
    </w:p>
    <w:p w14:paraId="20133022" w14:textId="77777777" w:rsidR="00B5202E" w:rsidRDefault="008F0AAB" w:rsidP="005F038E">
      <w:pPr>
        <w:pStyle w:val="1"/>
        <w:shd w:val="clear" w:color="auto" w:fill="auto"/>
        <w:spacing w:after="0"/>
        <w:ind w:left="567" w:firstLine="580"/>
        <w:jc w:val="both"/>
      </w:pPr>
      <w:r>
        <w:rPr>
          <w:lang w:bidi="ba"/>
        </w:rPr>
        <w:t>На уровне среднего общего образования в соответствии с ФГОС СОО, помимо т</w:t>
      </w:r>
      <w:r>
        <w:rPr>
          <w:lang w:bidi="ba"/>
        </w:rPr>
        <w:t>радиционных двух групп результатов «Выпускник научится» и «Выпускник получит возможность научиться», что ранее делалось в структуре ООП начального и основного общего образования, появляются еще две группы результатов: результаты базового и углубленного уро</w:t>
      </w:r>
      <w:r>
        <w:rPr>
          <w:lang w:bidi="ba"/>
        </w:rPr>
        <w:t>вней.</w:t>
      </w:r>
    </w:p>
    <w:p w14:paraId="1B2A523C" w14:textId="77777777" w:rsidR="00B5202E" w:rsidRDefault="008F0AAB" w:rsidP="005F038E">
      <w:pPr>
        <w:pStyle w:val="1"/>
        <w:shd w:val="clear" w:color="auto" w:fill="auto"/>
        <w:spacing w:after="0"/>
        <w:ind w:left="567" w:firstLine="580"/>
        <w:jc w:val="both"/>
      </w:pPr>
      <w:r>
        <w:rPr>
          <w:lang w:bidi="ba"/>
        </w:rPr>
        <w:t>Логика представления результатов четырех видов: «Выпускник научится - базовый уровень», «Выпускник получит возможность научиться - базовый уровень», «Выпускник научится - углубленный уровень», «Выпускник получит возможность научиться - углубленный ур</w:t>
      </w:r>
      <w:r>
        <w:rPr>
          <w:lang w:bidi="ba"/>
        </w:rPr>
        <w:t>овень» - определяется следующей методологией.</w:t>
      </w:r>
    </w:p>
    <w:p w14:paraId="41A17F05" w14:textId="77777777" w:rsidR="00B5202E" w:rsidRDefault="008F0AAB" w:rsidP="005F038E">
      <w:pPr>
        <w:pStyle w:val="1"/>
        <w:shd w:val="clear" w:color="auto" w:fill="auto"/>
        <w:spacing w:after="0"/>
        <w:ind w:left="567" w:firstLine="580"/>
        <w:jc w:val="both"/>
      </w:pPr>
      <w:r>
        <w:rPr>
          <w:lang w:bidi="ba"/>
        </w:rPr>
        <w:t>Как и в основном общем образовании, группа результатов «Выпускник научится» представляет собой результаты, достижение которых обеспечивается учителем в отношении всех обучающихся, выбравших данный уровень обуче</w:t>
      </w:r>
      <w:r>
        <w:rPr>
          <w:lang w:bidi="ba"/>
        </w:rPr>
        <w:t>ния. Группа результатов «Выпускник получит возможность научиться» 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</w:t>
      </w:r>
      <w:r>
        <w:rPr>
          <w:lang w:bidi="ba"/>
        </w:rPr>
        <w:t>х на оценку достижения</w:t>
      </w:r>
    </w:p>
    <w:p w14:paraId="6B92B7A2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планируемых результатов из блока «Выпускник получит возможность научиться», может включаться в материалы блока «Выпускник научится». Это позволит предоставить возможность обучающимся продемонстрировать овладение качественно иным уров</w:t>
      </w:r>
      <w:r>
        <w:rPr>
          <w:lang w:bidi="ba"/>
        </w:rPr>
        <w:t>нем достижений и выявлять динамику роста численности наиболее подготовленных обучающихся.</w:t>
      </w:r>
    </w:p>
    <w:p w14:paraId="769BB35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Принципиальным отличием результатов базового уровня от результатов углубленного </w:t>
      </w:r>
      <w:r>
        <w:rPr>
          <w:lang w:bidi="ba"/>
        </w:rPr>
        <w:lastRenderedPageBreak/>
        <w:t>уровня является их целевая направленность. Результаты базового уровня ориентированы на</w:t>
      </w:r>
      <w:r>
        <w:rPr>
          <w:lang w:bidi="ba"/>
        </w:rPr>
        <w:t xml:space="preserve"> общую функциональную грамотность, получение компетентностей для повседневной жизни и общего развития. Эта группа результатов предполагает:</w:t>
      </w:r>
    </w:p>
    <w:p w14:paraId="4E3CFE2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- понимание предмета, ключевых вопросов и основных составляющих элементов изучаемой предметной области, что обеспечи</w:t>
      </w:r>
      <w:r>
        <w:rPr>
          <w:lang w:bidi="ba"/>
        </w:rPr>
        <w:t>вается не за счет заучивания определений и правил, а посредством моделирования и постановки проблемных вопросов культуры, характерных для данной предметной области;</w:t>
      </w:r>
    </w:p>
    <w:p w14:paraId="14F00D3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387"/>
        </w:tabs>
        <w:spacing w:after="0"/>
        <w:ind w:left="400" w:firstLine="720"/>
        <w:jc w:val="both"/>
      </w:pPr>
      <w:r>
        <w:rPr>
          <w:lang w:bidi="ba"/>
        </w:rPr>
        <w:t xml:space="preserve">умение решать основные практические задачи, характерные для использования методов и </w:t>
      </w:r>
      <w:r>
        <w:rPr>
          <w:lang w:bidi="ba"/>
        </w:rPr>
        <w:t>инструментария данной предметной области;</w:t>
      </w:r>
    </w:p>
    <w:p w14:paraId="5838D7E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387"/>
        </w:tabs>
        <w:spacing w:after="0"/>
        <w:ind w:left="400" w:firstLine="720"/>
        <w:jc w:val="both"/>
      </w:pPr>
      <w:r>
        <w:rPr>
          <w:lang w:bidi="ba"/>
        </w:rPr>
        <w:t>осознание рамок изучаемой предметной области, ограниченности методов и инструментов, типичных связей с некоторыми другими областями знания.</w:t>
      </w:r>
    </w:p>
    <w:p w14:paraId="17BF33E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Результаты </w:t>
      </w:r>
      <w:r>
        <w:rPr>
          <w:b/>
          <w:bCs/>
          <w:lang w:bidi="ba"/>
        </w:rPr>
        <w:t xml:space="preserve">углубленного </w:t>
      </w:r>
      <w:r>
        <w:rPr>
          <w:lang w:bidi="ba"/>
        </w:rPr>
        <w:t xml:space="preserve">уровня ориентированы на получение компетентностей </w:t>
      </w:r>
      <w:r>
        <w:rPr>
          <w:lang w:bidi="ba"/>
        </w:rPr>
        <w:t>для последующей профессиональной деятельности как в рамках данной предметной области, так и в смежных с ней областях. Эта группа результатов предполагает:</w:t>
      </w:r>
    </w:p>
    <w:p w14:paraId="1D36D1E1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387"/>
        </w:tabs>
        <w:spacing w:after="0"/>
        <w:ind w:left="400" w:firstLine="720"/>
        <w:jc w:val="both"/>
      </w:pPr>
      <w:r>
        <w:rPr>
          <w:lang w:bidi="ba"/>
        </w:rPr>
        <w:t>овладение ключевыми понятиями и закономерностями, на которых строится данная предметная область, расп</w:t>
      </w:r>
      <w:r>
        <w:rPr>
          <w:lang w:bidi="ba"/>
        </w:rPr>
        <w:t>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14:paraId="5B1E579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387"/>
        </w:tabs>
        <w:spacing w:after="0"/>
        <w:ind w:left="400" w:firstLine="720"/>
        <w:jc w:val="both"/>
      </w:pPr>
      <w:r>
        <w:rPr>
          <w:lang w:bidi="ba"/>
        </w:rPr>
        <w:t>умение решать как некоторые практические, так и основные теоретические задачи, характерны</w:t>
      </w:r>
      <w:r>
        <w:rPr>
          <w:lang w:bidi="ba"/>
        </w:rPr>
        <w:t>е для использования методов и инструментария данной предметной области;</w:t>
      </w:r>
    </w:p>
    <w:p w14:paraId="361408B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387"/>
        </w:tabs>
        <w:spacing w:after="0"/>
        <w:ind w:left="400" w:firstLine="720"/>
        <w:jc w:val="both"/>
      </w:pPr>
      <w:r>
        <w:rPr>
          <w:lang w:bidi="ba"/>
        </w:rPr>
        <w:t>наличие представлений о данной предметной области как целостной теории (совокупности теорий), об основных связях с иными смежными областями знаний.</w:t>
      </w:r>
    </w:p>
    <w:p w14:paraId="399E1BE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Примерные программы учебных предмето</w:t>
      </w:r>
      <w:r>
        <w:rPr>
          <w:lang w:bidi="ba"/>
        </w:rPr>
        <w:t>в построены таким образом, что предметные результаты базового уровня, относящиеся к разделу «Выпускник получит возможность научиться», соответствуют предметным результатам раздела «Выпускник научится» на углубленном уровне. Предметные результаты раздела «В</w:t>
      </w:r>
      <w:r>
        <w:rPr>
          <w:lang w:bidi="ba"/>
        </w:rPr>
        <w:t>ыпускник получит возможность научиться» не выносятся на итоговую аттестацию, но при этом возможность их достижения должна быть предоставлена каждому обучающемуся.</w:t>
      </w:r>
    </w:p>
    <w:p w14:paraId="01A26B0E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bidi="ba"/>
        </w:rPr>
        <w:t>Русский язык</w:t>
      </w:r>
    </w:p>
    <w:p w14:paraId="4EF1B9A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 </w:t>
      </w:r>
      <w:r>
        <w:rPr>
          <w:b/>
          <w:bCs/>
          <w:lang w:bidi="ba"/>
        </w:rPr>
        <w:t>результате изучения учебного предмета «Русский язык» на уровне среднего общего</w:t>
      </w:r>
      <w:r>
        <w:rPr>
          <w:b/>
          <w:bCs/>
          <w:lang w:bidi="ba"/>
        </w:rPr>
        <w:t xml:space="preserve"> образования:</w:t>
      </w:r>
    </w:p>
    <w:p w14:paraId="2A6BECA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34" w:name="bookmark32"/>
      <w:bookmarkStart w:id="35" w:name="bookmark33"/>
      <w:r>
        <w:rPr>
          <w:lang w:bidi="ba"/>
        </w:rPr>
        <w:t>Выпускник на базовом уровне научится:</w:t>
      </w:r>
      <w:bookmarkEnd w:id="34"/>
      <w:bookmarkEnd w:id="35"/>
    </w:p>
    <w:p w14:paraId="09635FD9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  <w:jc w:val="both"/>
      </w:pPr>
      <w:r>
        <w:rPr>
          <w:lang w:bidi="ba"/>
        </w:rPr>
        <w:t>- использовать языковые средства адекватно цели общения и речевой ситуации;</w:t>
      </w:r>
    </w:p>
    <w:p w14:paraId="4460C7B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4"/>
        </w:tabs>
        <w:spacing w:after="0"/>
        <w:ind w:firstLine="400"/>
        <w:jc w:val="both"/>
      </w:pPr>
      <w:r>
        <w:rPr>
          <w:lang w:bidi="ba"/>
        </w:rPr>
        <w:t>использовать знания о формах русского языка (литературный язык,</w:t>
      </w:r>
    </w:p>
    <w:p w14:paraId="4FDBC1E7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просторечие, народные говоры, профессиональные разновидности, </w:t>
      </w:r>
      <w:r>
        <w:rPr>
          <w:lang w:bidi="ba"/>
        </w:rPr>
        <w:t>жаргон, арго) при создании текстов;</w:t>
      </w:r>
    </w:p>
    <w:p w14:paraId="3CAA9AC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4"/>
        </w:tabs>
        <w:spacing w:after="0"/>
        <w:ind w:left="400" w:firstLine="20"/>
        <w:jc w:val="both"/>
      </w:pPr>
      <w:r>
        <w:rPr>
          <w:lang w:bidi="ba"/>
        </w:rPr>
        <w:t>создавать устные и письменные высказывания, монологические и</w:t>
      </w:r>
    </w:p>
    <w:p w14:paraId="77FF9DCD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</w:t>
      </w:r>
      <w:r>
        <w:rPr>
          <w:lang w:bidi="ba"/>
        </w:rPr>
        <w:t>пления, лекции, отчеты, сообщения,</w:t>
      </w:r>
    </w:p>
    <w:p w14:paraId="2455AA7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аннотации, рефераты, доклады, сочинения);</w:t>
      </w:r>
    </w:p>
    <w:p w14:paraId="0578C3B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- выстраивать композицию текста, используя знания о его структурных элементах;</w:t>
      </w:r>
    </w:p>
    <w:p w14:paraId="04F7FC7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подбирать и использовать языковые средства в зависимости от типа текста и выбранного профиля обучени</w:t>
      </w:r>
      <w:r>
        <w:rPr>
          <w:lang w:bidi="ba"/>
        </w:rPr>
        <w:t>я;</w:t>
      </w:r>
    </w:p>
    <w:p w14:paraId="389D770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правильно использовать лексические и грамматические средства связи предложений при построении текста;</w:t>
      </w:r>
    </w:p>
    <w:p w14:paraId="0BEB8BC1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 xml:space="preserve">создавать устные и письменные тексты разных жанров в соответствии с </w:t>
      </w:r>
      <w:r>
        <w:rPr>
          <w:lang w:val="ru-RU" w:eastAsia="ru-RU" w:bidi="ru-RU"/>
        </w:rPr>
        <w:t>функционально</w:t>
      </w:r>
      <w:r>
        <w:rPr>
          <w:lang w:val="ru-RU" w:eastAsia="ru-RU" w:bidi="ru-RU"/>
        </w:rPr>
        <w:softHyphen/>
        <w:t>стилевой</w:t>
      </w:r>
      <w:r>
        <w:rPr>
          <w:lang w:bidi="ba"/>
        </w:rPr>
        <w:t xml:space="preserve"> принадлежностью текста;</w:t>
      </w:r>
    </w:p>
    <w:p w14:paraId="665D208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lang w:bidi="ba"/>
        </w:rPr>
        <w:t xml:space="preserve">сознательно использовать </w:t>
      </w:r>
      <w:r>
        <w:rPr>
          <w:lang w:bidi="ba"/>
        </w:rPr>
        <w:t>изобразительно-выразительные средства языка при создании текста в соответствии с выбранным профилем обучения;</w:t>
      </w:r>
    </w:p>
    <w:p w14:paraId="1DB6152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61"/>
        </w:tabs>
        <w:spacing w:after="0"/>
        <w:ind w:firstLine="420"/>
        <w:jc w:val="both"/>
      </w:pPr>
      <w:r>
        <w:rPr>
          <w:lang w:bidi="ba"/>
        </w:rPr>
        <w:t>использовать при работе с текстом разные виды чтения (поисковое,</w:t>
      </w:r>
    </w:p>
    <w:p w14:paraId="6D56CD9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просмотровое, ознакомительное, изучающее, реферативное) и аудирования (с полным п</w:t>
      </w:r>
      <w:r>
        <w:rPr>
          <w:lang w:bidi="ba"/>
        </w:rPr>
        <w:t>ониманием текста, с пониманием основного содержания, с выборочным извлечением информации);</w:t>
      </w:r>
    </w:p>
    <w:p w14:paraId="3619F1D2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61"/>
        </w:tabs>
        <w:spacing w:after="0"/>
        <w:ind w:left="420" w:firstLine="0"/>
        <w:jc w:val="both"/>
      </w:pPr>
      <w:r>
        <w:rPr>
          <w:lang w:bidi="ba"/>
        </w:rPr>
        <w:t>анализировать текст с точки зрения наличия в нем явной и скрытой,</w:t>
      </w:r>
    </w:p>
    <w:p w14:paraId="1C5EE8B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основной и второстепенной информации, определять его тему, проблему и основную мысль;</w:t>
      </w:r>
    </w:p>
    <w:p w14:paraId="0012B61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lang w:bidi="ba"/>
        </w:rPr>
        <w:lastRenderedPageBreak/>
        <w:t xml:space="preserve">извлекать </w:t>
      </w:r>
      <w:r>
        <w:rPr>
          <w:lang w:bidi="ba"/>
        </w:rPr>
        <w:t>необходимую информацию из различных источников и переводить ее в текстовый формат;</w:t>
      </w:r>
    </w:p>
    <w:p w14:paraId="68E10CC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61"/>
        </w:tabs>
        <w:spacing w:after="0"/>
        <w:ind w:firstLine="420"/>
        <w:jc w:val="both"/>
      </w:pPr>
      <w:r>
        <w:rPr>
          <w:lang w:bidi="ba"/>
        </w:rPr>
        <w:t>преобразовывать текст в другие виды передачи информации;</w:t>
      </w:r>
    </w:p>
    <w:p w14:paraId="1CB4793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выбирать тему, определять цель и подбирать материал для публичного выступления;</w:t>
      </w:r>
    </w:p>
    <w:p w14:paraId="529A7C82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61"/>
        </w:tabs>
        <w:spacing w:after="0"/>
        <w:ind w:firstLine="420"/>
        <w:jc w:val="both"/>
      </w:pPr>
      <w:r>
        <w:rPr>
          <w:lang w:bidi="ba"/>
        </w:rPr>
        <w:t>соблюдать культуру публичной речи;</w:t>
      </w:r>
    </w:p>
    <w:p w14:paraId="0BA75F0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61"/>
        </w:tabs>
        <w:spacing w:after="0"/>
        <w:ind w:firstLine="420"/>
        <w:jc w:val="both"/>
      </w:pPr>
      <w:r>
        <w:rPr>
          <w:lang w:bidi="ba"/>
        </w:rPr>
        <w:t>с</w:t>
      </w:r>
      <w:r>
        <w:rPr>
          <w:lang w:bidi="ba"/>
        </w:rPr>
        <w:t>облюдать в речевой практике основные орфоэпические, лексические,</w:t>
      </w:r>
    </w:p>
    <w:p w14:paraId="2EF5FE5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грамматические, стилистические, орфографические и пунктуационные нормы русского литературного языка;</w:t>
      </w:r>
    </w:p>
    <w:p w14:paraId="2E2B252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оценивать собственную и чужую речь с позиции соответствия языковым нормам;</w:t>
      </w:r>
    </w:p>
    <w:p w14:paraId="483DF37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 xml:space="preserve">использовать </w:t>
      </w:r>
      <w:r>
        <w:rPr>
          <w:lang w:bidi="ba"/>
        </w:rPr>
        <w:t>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14:paraId="0BB1AD9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36" w:name="bookmark34"/>
      <w:bookmarkStart w:id="37" w:name="bookmark35"/>
      <w:r>
        <w:rPr>
          <w:lang w:bidi="ba"/>
        </w:rPr>
        <w:t>Выпускник на базовом уровне получит возможность научиться:</w:t>
      </w:r>
      <w:bookmarkEnd w:id="36"/>
      <w:bookmarkEnd w:id="37"/>
    </w:p>
    <w:p w14:paraId="3A5E3F4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i/>
          <w:iCs/>
          <w:lang w:bidi="ba"/>
        </w:rPr>
        <w:t>распознавать уровни и единицы языка в предъявленном тексте и виде</w:t>
      </w:r>
      <w:r>
        <w:rPr>
          <w:i/>
          <w:iCs/>
          <w:lang w:bidi="ba"/>
        </w:rPr>
        <w:t>ть взаимосвязь между ними;</w:t>
      </w:r>
    </w:p>
    <w:p w14:paraId="4CAE0EB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при оценке собственной и чужой речи языковые средства,</w:t>
      </w:r>
    </w:p>
    <w:p w14:paraId="4C7825E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использованные в тексте, с точки зрения правильности, точности и уместности их употребления;</w:t>
      </w:r>
    </w:p>
    <w:p w14:paraId="3851EB93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комментировать авторские высказывания на различные темы (в том </w:t>
      </w:r>
      <w:r>
        <w:rPr>
          <w:i/>
          <w:iCs/>
          <w:lang w:bidi="ba"/>
        </w:rPr>
        <w:t>числе о богатстве и выразительности русского языка);</w:t>
      </w:r>
    </w:p>
    <w:p w14:paraId="39C74124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отличать язык художественной литературы от других разновидностей современного русского языка;</w:t>
      </w:r>
    </w:p>
    <w:p w14:paraId="2C1ADAA5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использовать синонимические ресурсы русского языка для более точного выражения мысли и усиления </w:t>
      </w:r>
      <w:r>
        <w:rPr>
          <w:i/>
          <w:iCs/>
          <w:lang w:bidi="ba"/>
        </w:rPr>
        <w:t>выразительности речи;</w:t>
      </w:r>
    </w:p>
    <w:p w14:paraId="1D42BA3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иметь представление об историческом развитии русского языка и истории русского языкознания;</w:t>
      </w:r>
    </w:p>
    <w:p w14:paraId="23EFAF3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выражать согласие или несогласие с мнением собеседника в соответствии с правилами ведения диалогической речи;</w:t>
      </w:r>
    </w:p>
    <w:p w14:paraId="3D22CBB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дифференцировать главную и</w:t>
      </w:r>
      <w:r>
        <w:rPr>
          <w:i/>
          <w:iCs/>
          <w:lang w:bidi="ba"/>
        </w:rPr>
        <w:t xml:space="preserve"> второстепенную информацию, известную</w:t>
      </w:r>
    </w:p>
    <w:p w14:paraId="7AEF1947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 xml:space="preserve">и </w:t>
      </w:r>
      <w:r>
        <w:rPr>
          <w:i/>
          <w:iCs/>
          <w:lang w:bidi="ba"/>
        </w:rPr>
        <w:t>неизвестную информацию в прослушанном тексте;</w:t>
      </w:r>
    </w:p>
    <w:p w14:paraId="41A9B027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14:paraId="25D7AFA5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сохранять стилевое единство при создании текста за</w:t>
      </w:r>
      <w:r>
        <w:rPr>
          <w:i/>
          <w:iCs/>
          <w:lang w:bidi="ba"/>
        </w:rPr>
        <w:t>данного функционального стиля;</w:t>
      </w:r>
    </w:p>
    <w:p w14:paraId="5E7A20DC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владеть умениями информационно перерабатывать прочитанные и прослушанные тексты и представлять их в виде тезисов, конспектов,</w:t>
      </w:r>
    </w:p>
    <w:p w14:paraId="0E4B828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bidi="ba"/>
        </w:rPr>
        <w:t>аннотаций, рефератов;</w:t>
      </w:r>
    </w:p>
    <w:p w14:paraId="01DBFA8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создавать отзывы и рецензии на предложенный текст;</w:t>
      </w:r>
    </w:p>
    <w:p w14:paraId="6F277D7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соблюдать культуру ч</w:t>
      </w:r>
      <w:r>
        <w:rPr>
          <w:i/>
          <w:iCs/>
          <w:lang w:bidi="ba"/>
        </w:rPr>
        <w:t>тения, говорения, аудирования и письма;</w:t>
      </w:r>
    </w:p>
    <w:p w14:paraId="5905F9D4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554E2DA1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соблюдать нормы речевого поведения в разговорной речи, а также в учебно-научной и офиц</w:t>
      </w:r>
      <w:r>
        <w:rPr>
          <w:i/>
          <w:iCs/>
          <w:lang w:bidi="ba"/>
        </w:rPr>
        <w:t>иально-деловой сферах общения;</w:t>
      </w:r>
    </w:p>
    <w:p w14:paraId="33395DB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осуществлять речевой самоконтроль;</w:t>
      </w:r>
    </w:p>
    <w:p w14:paraId="3ACE1D36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14:paraId="10437CA2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основные нормативные словари и справочники для ра</w:t>
      </w:r>
      <w:r>
        <w:rPr>
          <w:i/>
          <w:iCs/>
          <w:lang w:bidi="ba"/>
        </w:rPr>
        <w:t>сширения словарного запаса и спектра используемых языковых средств;</w:t>
      </w:r>
    </w:p>
    <w:p w14:paraId="0811086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14:paraId="107D129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38" w:name="bookmark36"/>
      <w:bookmarkStart w:id="39" w:name="bookmark37"/>
      <w:r>
        <w:rPr>
          <w:lang w:bidi="ba"/>
        </w:rPr>
        <w:t>Выпускник на углубленном уровне научится:</w:t>
      </w:r>
      <w:bookmarkEnd w:id="38"/>
      <w:bookmarkEnd w:id="39"/>
    </w:p>
    <w:p w14:paraId="293E1DC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 xml:space="preserve">воспринимать лингвистику как </w:t>
      </w:r>
      <w:r>
        <w:rPr>
          <w:lang w:bidi="ba"/>
        </w:rPr>
        <w:t>часть общечеловеческого гуманитарного знания;</w:t>
      </w:r>
    </w:p>
    <w:p w14:paraId="4F08C0E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рассматривать язык в качестве многофункциональной развивающейся системы;</w:t>
      </w:r>
    </w:p>
    <w:p w14:paraId="1DDDD39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</w:pPr>
      <w:r>
        <w:rPr>
          <w:lang w:bidi="ba"/>
        </w:rPr>
        <w:t>распознавать уровни и единицы языка в предъявленном тексте и видеть взаимосвязь между ними;</w:t>
      </w:r>
    </w:p>
    <w:p w14:paraId="620BD22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left="420"/>
      </w:pPr>
      <w:r>
        <w:rPr>
          <w:lang w:bidi="ba"/>
        </w:rPr>
        <w:t>анализировать языковые средства, использованн</w:t>
      </w:r>
      <w:r>
        <w:rPr>
          <w:lang w:bidi="ba"/>
        </w:rPr>
        <w:t>ые в тексте, с точки зрения правильности, точности и уместности их употребления при оценке собственной и чужой речи;</w:t>
      </w:r>
    </w:p>
    <w:p w14:paraId="7A89EAC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3"/>
        </w:tabs>
        <w:spacing w:after="0"/>
        <w:ind w:firstLine="420"/>
      </w:pPr>
      <w:r>
        <w:rPr>
          <w:lang w:bidi="ba"/>
        </w:rPr>
        <w:lastRenderedPageBreak/>
        <w:t>комментировать авторские высказывания на различные темы (в том числе</w:t>
      </w:r>
    </w:p>
    <w:p w14:paraId="18008825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>о богатстве и выразительности русского языка);</w:t>
      </w:r>
    </w:p>
    <w:p w14:paraId="6773C197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</w:pPr>
      <w:r>
        <w:rPr>
          <w:lang w:bidi="ba"/>
        </w:rPr>
        <w:t xml:space="preserve">отмечать отличия языка </w:t>
      </w:r>
      <w:r>
        <w:rPr>
          <w:lang w:bidi="ba"/>
        </w:rPr>
        <w:t>художественной литературы от других разновидностей современного русского языка;</w:t>
      </w:r>
    </w:p>
    <w:p w14:paraId="5ED6A90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</w:pPr>
      <w:r>
        <w:rPr>
          <w:lang w:bidi="ba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14:paraId="6C1E5B7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</w:pPr>
      <w:r>
        <w:rPr>
          <w:lang w:bidi="ba"/>
        </w:rPr>
        <w:t xml:space="preserve">иметь представление об историческом развитии русского </w:t>
      </w:r>
      <w:r>
        <w:rPr>
          <w:lang w:bidi="ba"/>
        </w:rPr>
        <w:t>языка и истории русского языкознания;</w:t>
      </w:r>
    </w:p>
    <w:p w14:paraId="63A79E5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3"/>
        </w:tabs>
        <w:spacing w:after="0"/>
        <w:ind w:firstLine="420"/>
      </w:pPr>
      <w:r>
        <w:rPr>
          <w:lang w:bidi="ba"/>
        </w:rPr>
        <w:t>выражать согласие или несогласие с мнением собеседника в соответствии</w:t>
      </w:r>
    </w:p>
    <w:p w14:paraId="3073A0EB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>с правилами ведения диалогической речи;</w:t>
      </w:r>
    </w:p>
    <w:p w14:paraId="5EF11B41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9"/>
        </w:tabs>
        <w:spacing w:after="0"/>
        <w:ind w:left="420"/>
      </w:pPr>
      <w:r>
        <w:rPr>
          <w:lang w:bidi="ba"/>
        </w:rPr>
        <w:t xml:space="preserve">дифференцировать главную и второстепенную информацию, известную и неизвестную информацию в прослушанном </w:t>
      </w:r>
      <w:r>
        <w:rPr>
          <w:lang w:bidi="ba"/>
        </w:rPr>
        <w:t>тексте;</w:t>
      </w:r>
    </w:p>
    <w:p w14:paraId="62AF7C2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3"/>
        </w:tabs>
        <w:spacing w:after="0"/>
        <w:ind w:firstLine="420"/>
      </w:pPr>
      <w:r>
        <w:rPr>
          <w:lang w:bidi="ba"/>
        </w:rPr>
        <w:t>проводить самостоятельный поиск текстовой и нетекстовой информации,</w:t>
      </w:r>
    </w:p>
    <w:p w14:paraId="013BDC5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>отбирать и анализировать полученную информацию;</w:t>
      </w:r>
    </w:p>
    <w:p w14:paraId="707F963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3"/>
        </w:tabs>
        <w:spacing w:after="0"/>
        <w:ind w:firstLine="420"/>
      </w:pPr>
      <w:r>
        <w:rPr>
          <w:lang w:bidi="ba"/>
        </w:rPr>
        <w:t>оценивать стилистические ресурсы языка;</w:t>
      </w:r>
    </w:p>
    <w:p w14:paraId="69B3B6A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сохранять стилевое единство при создании текста заданного функционального стиля;</w:t>
      </w:r>
    </w:p>
    <w:p w14:paraId="2E73A3F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lang w:bidi="ba"/>
        </w:rPr>
        <w:t>владеть уме</w:t>
      </w:r>
      <w:r>
        <w:rPr>
          <w:lang w:bidi="ba"/>
        </w:rPr>
        <w:t>ниями информационно перерабатывать прочитанные и прослушанные тексты и представлять их в виде тезисов, конспектов,</w:t>
      </w:r>
    </w:p>
    <w:p w14:paraId="2565755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>аннотаций, рефератов;</w:t>
      </w:r>
    </w:p>
    <w:p w14:paraId="4053A987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3"/>
        </w:tabs>
        <w:spacing w:after="0"/>
        <w:ind w:firstLine="420"/>
      </w:pPr>
      <w:r>
        <w:rPr>
          <w:lang w:bidi="ba"/>
        </w:rPr>
        <w:t>создавать отзывы и рецензии на предложенный текст;</w:t>
      </w:r>
    </w:p>
    <w:p w14:paraId="649B83D8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3"/>
        </w:tabs>
        <w:spacing w:after="0"/>
        <w:ind w:firstLine="420"/>
      </w:pPr>
      <w:r>
        <w:rPr>
          <w:lang w:bidi="ba"/>
        </w:rPr>
        <w:t>соблюдать культуру чтения, говорения, аудирования и письма;</w:t>
      </w:r>
    </w:p>
    <w:p w14:paraId="3D1DF39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left="420"/>
        <w:jc w:val="both"/>
      </w:pPr>
      <w:r>
        <w:rPr>
          <w:lang w:bidi="ba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41161CC7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14:paraId="085AD7F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7"/>
        </w:tabs>
        <w:spacing w:after="0"/>
        <w:ind w:firstLine="420"/>
      </w:pPr>
      <w:r>
        <w:rPr>
          <w:lang w:bidi="ba"/>
        </w:rPr>
        <w:t xml:space="preserve">осуществлять </w:t>
      </w:r>
      <w:r>
        <w:rPr>
          <w:lang w:bidi="ba"/>
        </w:rPr>
        <w:t>речевой самоконтроль;</w:t>
      </w:r>
    </w:p>
    <w:p w14:paraId="201CA24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14:paraId="058A85C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lang w:bidi="ba"/>
        </w:rPr>
        <w:t xml:space="preserve">использовать основные нормативные словари и справочники для расширения словарного запаса и спектра используемых </w:t>
      </w:r>
      <w:r>
        <w:rPr>
          <w:lang w:bidi="ba"/>
        </w:rPr>
        <w:t>языковых средств;</w:t>
      </w:r>
    </w:p>
    <w:p w14:paraId="2E3B63D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lang w:bidi="ba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14:paraId="3772C1B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40" w:name="bookmark38"/>
      <w:bookmarkStart w:id="41" w:name="bookmark39"/>
      <w:r>
        <w:rPr>
          <w:lang w:bidi="ba"/>
        </w:rPr>
        <w:t>Выпускник на углубленном уровне получит возможность научиться:</w:t>
      </w:r>
      <w:bookmarkEnd w:id="40"/>
      <w:bookmarkEnd w:id="41"/>
    </w:p>
    <w:p w14:paraId="487E7EA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7"/>
        </w:tabs>
        <w:spacing w:after="0"/>
        <w:ind w:firstLine="420"/>
      </w:pPr>
      <w:r>
        <w:rPr>
          <w:i/>
          <w:iCs/>
          <w:lang w:bidi="ba"/>
        </w:rPr>
        <w:t>проводить комплексный анализ языковых единиц в тексте;</w:t>
      </w:r>
    </w:p>
    <w:p w14:paraId="37CE434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выде</w:t>
      </w:r>
      <w:r>
        <w:rPr>
          <w:i/>
          <w:iCs/>
          <w:lang w:bidi="ba"/>
        </w:rPr>
        <w:t>лять и описывать социальные функции русского языка;</w:t>
      </w:r>
    </w:p>
    <w:p w14:paraId="7EF70C58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i/>
          <w:iCs/>
          <w:lang w:bidi="ba"/>
        </w:rPr>
        <w:t>проводить лингвистические эксперименты, связанные с социальными функциями языка, и использовать его результаты в практической речевой деятельности;</w:t>
      </w:r>
    </w:p>
    <w:p w14:paraId="66A19636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анализировать языковые явления и факты, допускающие </w:t>
      </w:r>
      <w:r>
        <w:rPr>
          <w:i/>
          <w:iCs/>
          <w:lang w:bidi="ba"/>
        </w:rPr>
        <w:t>неоднозначную интерпретацию;</w:t>
      </w:r>
    </w:p>
    <w:p w14:paraId="600C7466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характеризовать роль форм русского языка в становлении и развитии русского языка;</w:t>
      </w:r>
    </w:p>
    <w:p w14:paraId="58DA64A4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проводить анализ прочитанных и прослушанных текстов и представлять их в виде доклада, статьи, рецензии, резюме;</w:t>
      </w:r>
    </w:p>
    <w:p w14:paraId="4D53BD85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проводить комплексный лингв</w:t>
      </w:r>
      <w:r>
        <w:rPr>
          <w:i/>
          <w:iCs/>
          <w:lang w:bidi="ba"/>
        </w:rPr>
        <w:t>истический анализ текста в соответствии</w:t>
      </w:r>
    </w:p>
    <w:p w14:paraId="209A7E45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с </w:t>
      </w:r>
      <w:r>
        <w:rPr>
          <w:i/>
          <w:iCs/>
          <w:lang w:bidi="ba"/>
        </w:rPr>
        <w:t>его функционально-стилевой и жанровой принадлежностью;</w:t>
      </w:r>
    </w:p>
    <w:p w14:paraId="61EAE692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критически оценивать устный монологический текст и устный диалогический текст;</w:t>
      </w:r>
    </w:p>
    <w:p w14:paraId="0B9C5026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выступать перед аудиторией с текстами различной жанровой принадлежности;</w:t>
      </w:r>
    </w:p>
    <w:p w14:paraId="06BB84DF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</w:t>
      </w:r>
      <w:r>
        <w:rPr>
          <w:i/>
          <w:iCs/>
          <w:lang w:bidi="ba"/>
        </w:rPr>
        <w:t>существлять речевой самоконтроль, самооценку, самокоррекцию;</w:t>
      </w:r>
    </w:p>
    <w:p w14:paraId="62E501ED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языковые средства с учетом вариативности современного русского языка;</w:t>
      </w:r>
    </w:p>
    <w:p w14:paraId="0687D3AB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проводить анализ коммуникативных качеств и эффективности речи;</w:t>
      </w:r>
    </w:p>
    <w:p w14:paraId="23CFF02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редактировать устные и письменные тексты ра</w:t>
      </w:r>
      <w:r>
        <w:rPr>
          <w:i/>
          <w:iCs/>
          <w:lang w:bidi="ba"/>
        </w:rPr>
        <w:t>зличных стилей и жанров на основе знаний о нормах русского литературного языка;</w:t>
      </w:r>
    </w:p>
    <w:p w14:paraId="7B3E033A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определять пути совершенствования собственных коммуникативных способностей и культуры речи.</w:t>
      </w:r>
    </w:p>
    <w:p w14:paraId="150EC53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lang w:bidi="ba"/>
        </w:rPr>
        <w:t>Литература</w:t>
      </w:r>
    </w:p>
    <w:p w14:paraId="72B01C8D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В </w:t>
      </w:r>
      <w:r>
        <w:rPr>
          <w:b/>
          <w:bCs/>
          <w:lang w:bidi="ba"/>
        </w:rPr>
        <w:t>результате изучения учебного предмета «Литература» на уровне среднего</w:t>
      </w:r>
      <w:r>
        <w:rPr>
          <w:b/>
          <w:bCs/>
          <w:lang w:bidi="ba"/>
        </w:rPr>
        <w:t xml:space="preserve"> общего </w:t>
      </w:r>
      <w:r>
        <w:rPr>
          <w:b/>
          <w:bCs/>
          <w:lang w:bidi="ba"/>
        </w:rPr>
        <w:lastRenderedPageBreak/>
        <w:t>образования:</w:t>
      </w:r>
    </w:p>
    <w:p w14:paraId="6944440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42" w:name="bookmark40"/>
      <w:bookmarkStart w:id="43" w:name="bookmark41"/>
      <w:r>
        <w:rPr>
          <w:lang w:bidi="ba"/>
        </w:rPr>
        <w:t>Выпускник на базовом уровне научится:</w:t>
      </w:r>
      <w:bookmarkEnd w:id="42"/>
      <w:bookmarkEnd w:id="43"/>
    </w:p>
    <w:p w14:paraId="7AF3D09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6"/>
        </w:tabs>
        <w:spacing w:after="0"/>
        <w:ind w:left="420"/>
        <w:jc w:val="both"/>
      </w:pPr>
      <w:r>
        <w:rPr>
          <w:lang w:bidi="ba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14:paraId="7695DBD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82"/>
        </w:tabs>
        <w:spacing w:after="0"/>
        <w:ind w:left="420"/>
        <w:jc w:val="both"/>
      </w:pPr>
      <w:r>
        <w:rPr>
          <w:lang w:bidi="ba"/>
        </w:rPr>
        <w:t xml:space="preserve">в устной и письменной форме обобщать и </w:t>
      </w:r>
      <w:r>
        <w:rPr>
          <w:lang w:bidi="ba"/>
        </w:rPr>
        <w:t>анализировать свой читательский опыт, а именно:</w:t>
      </w:r>
    </w:p>
    <w:p w14:paraId="6E209150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59"/>
        </w:tabs>
        <w:spacing w:after="0"/>
        <w:ind w:left="1380" w:firstLine="0"/>
        <w:jc w:val="both"/>
      </w:pPr>
      <w:r>
        <w:rPr>
          <w:lang w:bidi="ba"/>
        </w:rPr>
        <w:t>обосновывать выбор художественного произведения для анализа,</w:t>
      </w:r>
    </w:p>
    <w:p w14:paraId="727396C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приводя в качестве аргумента как тему (темы) произведения, так и его проблематику (содержащиеся в нем смыслы и подтексты);</w:t>
      </w:r>
    </w:p>
    <w:p w14:paraId="576C6613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59"/>
        </w:tabs>
        <w:spacing w:after="0"/>
        <w:ind w:left="1380" w:firstLine="20"/>
        <w:jc w:val="both"/>
      </w:pPr>
      <w:r>
        <w:rPr>
          <w:lang w:bidi="ba"/>
        </w:rPr>
        <w:t xml:space="preserve">использовать для </w:t>
      </w:r>
      <w:r>
        <w:rPr>
          <w:lang w:bidi="ba"/>
        </w:rPr>
        <w:t>раскрытия тезисов своего высказывания указание на фрагменты произведения, носящие проблемный характер и требующие анализа;</w:t>
      </w:r>
    </w:p>
    <w:p w14:paraId="7494C4A2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59"/>
        </w:tabs>
        <w:spacing w:after="0"/>
        <w:ind w:left="1380" w:firstLine="20"/>
        <w:jc w:val="both"/>
      </w:pPr>
      <w:r>
        <w:rPr>
          <w:lang w:bidi="ba"/>
        </w:rPr>
        <w:t>давать объективное изложение текста: характеризуя произведение,</w:t>
      </w:r>
    </w:p>
    <w:p w14:paraId="0A4883F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выделять две (или более) основные темы или идеи произведения, показыв</w:t>
      </w:r>
      <w:r>
        <w:rPr>
          <w:lang w:bidi="ba"/>
        </w:rPr>
        <w:t>ать их развитие в ходе сюжета, их взаимодействие и взаимовлияние, в итоге раскрывая сложность художественного мира произведения;</w:t>
      </w:r>
    </w:p>
    <w:p w14:paraId="1AFBAA85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59"/>
        </w:tabs>
        <w:spacing w:after="0"/>
        <w:ind w:left="1380" w:firstLine="20"/>
        <w:jc w:val="both"/>
      </w:pPr>
      <w:r>
        <w:rPr>
          <w:lang w:bidi="ba"/>
        </w:rPr>
        <w:t>анализировать жанрово-родовой выбор автора, раскрывать особенности развития и связей элементов художественного мира произведени</w:t>
      </w:r>
      <w:r>
        <w:rPr>
          <w:lang w:bidi="ba"/>
        </w:rPr>
        <w:t>я: места и времени действия, способы изображения действия и его развития,</w:t>
      </w:r>
    </w:p>
    <w:p w14:paraId="43C9799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способы введения персонажей и средства раскрытия и/или развития их характеров;</w:t>
      </w:r>
    </w:p>
    <w:p w14:paraId="234AAEC9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59"/>
        </w:tabs>
        <w:spacing w:after="0"/>
        <w:ind w:left="1380" w:firstLine="20"/>
        <w:jc w:val="both"/>
      </w:pPr>
      <w:r>
        <w:rPr>
          <w:lang w:bidi="ba"/>
        </w:rPr>
        <w:t xml:space="preserve">определять контекстуальное значение слов и фраз, используемых в художественном произведении (включая </w:t>
      </w:r>
      <w:r>
        <w:rPr>
          <w:lang w:bidi="ba"/>
        </w:rPr>
        <w:t>переносные и коннотативные значения), оценивать их художественную выразительность с точки зрения</w:t>
      </w:r>
    </w:p>
    <w:p w14:paraId="0320247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новизны, эмоциональной и смысловой наполненности, эстетической значимости;</w:t>
      </w:r>
    </w:p>
    <w:p w14:paraId="0322F193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59"/>
        </w:tabs>
        <w:spacing w:after="0"/>
        <w:ind w:left="1380" w:firstLine="20"/>
        <w:jc w:val="both"/>
      </w:pPr>
      <w:r>
        <w:rPr>
          <w:lang w:bidi="ba"/>
        </w:rPr>
        <w:t>анализировать авторский выбор определенных композиционных решений в произведении, ра</w:t>
      </w:r>
      <w:r>
        <w:rPr>
          <w:lang w:bidi="ba"/>
        </w:rPr>
        <w:t>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</w:t>
      </w:r>
      <w:r>
        <w:rPr>
          <w:lang w:bidi="ba"/>
        </w:rPr>
        <w:t>й или трагической развязкой,</w:t>
      </w:r>
    </w:p>
    <w:p w14:paraId="6E9A44C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открытым или закрытым финалом);</w:t>
      </w:r>
    </w:p>
    <w:p w14:paraId="2F4E90B6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59"/>
        </w:tabs>
        <w:spacing w:after="0"/>
        <w:ind w:left="1380" w:firstLine="20"/>
        <w:jc w:val="both"/>
      </w:pPr>
      <w:r>
        <w:rPr>
          <w:lang w:bidi="ba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</w:t>
      </w:r>
      <w:r>
        <w:rPr>
          <w:lang w:bidi="ba"/>
        </w:rPr>
        <w:t>зм, аллегория,</w:t>
      </w:r>
    </w:p>
    <w:p w14:paraId="74126E7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гипербола и т.п.);</w:t>
      </w:r>
    </w:p>
    <w:p w14:paraId="02245E44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  <w:jc w:val="both"/>
      </w:pPr>
      <w:r>
        <w:rPr>
          <w:lang w:bidi="ba"/>
        </w:rPr>
        <w:t>осуществлять следующую продуктивную деятельность:</w:t>
      </w:r>
    </w:p>
    <w:p w14:paraId="48410F9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• </w:t>
      </w:r>
      <w:r>
        <w:rPr>
          <w:lang w:bidi="ba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</w:t>
      </w:r>
      <w:r>
        <w:rPr>
          <w:lang w:bidi="ba"/>
        </w:rPr>
        <w:t>е восприятие</w:t>
      </w:r>
    </w:p>
    <w:p w14:paraId="02FF4F1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14:paraId="1789602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center"/>
      </w:pPr>
      <w:r>
        <w:rPr>
          <w:lang w:bidi="ba"/>
        </w:rPr>
        <w:t>• выполнять проектные работы в сфере литературы и искусства,</w:t>
      </w:r>
    </w:p>
    <w:p w14:paraId="0C396567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предлагать свои собственные о</w:t>
      </w:r>
      <w:r>
        <w:rPr>
          <w:lang w:bidi="ba"/>
        </w:rPr>
        <w:t>боснованные интерпретации литературных произведений.</w:t>
      </w:r>
    </w:p>
    <w:p w14:paraId="10F3C64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44" w:name="bookmark42"/>
      <w:bookmarkStart w:id="45" w:name="bookmark43"/>
      <w:r>
        <w:rPr>
          <w:lang w:bidi="ba"/>
        </w:rPr>
        <w:t>Выпускник на базовом уровне получит возможность научиться:</w:t>
      </w:r>
      <w:bookmarkEnd w:id="44"/>
      <w:bookmarkEnd w:id="45"/>
    </w:p>
    <w:p w14:paraId="7309A166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</w:t>
      </w:r>
    </w:p>
    <w:p w14:paraId="5381B49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i/>
          <w:iCs/>
          <w:lang w:bidi="ba"/>
        </w:rPr>
        <w:t>исторических документов и т. п.);</w:t>
      </w:r>
    </w:p>
    <w:p w14:paraId="31F9423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426F325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художественное произведение во взаимосвязи</w:t>
      </w:r>
      <w:r>
        <w:rPr>
          <w:i/>
          <w:iCs/>
          <w:lang w:bidi="ba"/>
        </w:rPr>
        <w:t xml:space="preserve"> литературы с другими областями гуманитарного знания (философией,</w:t>
      </w:r>
    </w:p>
    <w:p w14:paraId="3EEC24E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i/>
          <w:iCs/>
          <w:lang w:bidi="ba"/>
        </w:rPr>
        <w:t>историей, психологией и др.);</w:t>
      </w:r>
    </w:p>
    <w:p w14:paraId="04517DB4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одну из интерпретаций эпического, драматического или лирического произведения (например, кинофильм или театральную постановку;</w:t>
      </w:r>
    </w:p>
    <w:p w14:paraId="4550218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запись художестве</w:t>
      </w:r>
      <w:r>
        <w:rPr>
          <w:i/>
          <w:iCs/>
          <w:lang w:bidi="ba"/>
        </w:rPr>
        <w:t>нного чтения; серию иллюстраций к произведению), оценивая, как интерпретируется исходный текст.</w:t>
      </w:r>
    </w:p>
    <w:p w14:paraId="2E24232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i/>
          <w:iCs/>
          <w:lang w:bidi="ba"/>
        </w:rPr>
        <w:t>Выпускник на базовом уровне получит возможность узнать:</w:t>
      </w:r>
    </w:p>
    <w:p w14:paraId="3B65251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 месте и значении русской литературы в мировой литературе;</w:t>
      </w:r>
    </w:p>
    <w:p w14:paraId="324DF89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lastRenderedPageBreak/>
        <w:t xml:space="preserve">- </w:t>
      </w:r>
      <w:r>
        <w:rPr>
          <w:i/>
          <w:iCs/>
          <w:lang w:bidi="ba"/>
        </w:rPr>
        <w:t>о произведениях новейшей отечественной и</w:t>
      </w:r>
      <w:r>
        <w:rPr>
          <w:i/>
          <w:iCs/>
          <w:lang w:bidi="ba"/>
        </w:rPr>
        <w:t xml:space="preserve"> мировой литературы;</w:t>
      </w:r>
    </w:p>
    <w:p w14:paraId="7445B88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 важнейших литературных ресурсах, в том числе в сети Интернет;</w:t>
      </w:r>
    </w:p>
    <w:p w14:paraId="31C400E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об историко-культурном подходе в литературоведении;</w:t>
      </w:r>
    </w:p>
    <w:p w14:paraId="4764A32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об историко-литературном процессе </w:t>
      </w:r>
      <w:r>
        <w:rPr>
          <w:i/>
          <w:iCs/>
          <w:lang w:val="en-US" w:eastAsia="en-US" w:bidi="en-US"/>
        </w:rPr>
        <w:t>XIX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 xml:space="preserve">и </w:t>
      </w:r>
      <w:r>
        <w:rPr>
          <w:i/>
          <w:iCs/>
          <w:lang w:val="en-US" w:eastAsia="en-US" w:bidi="en-US"/>
        </w:rPr>
        <w:t>XX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>веков;</w:t>
      </w:r>
    </w:p>
    <w:p w14:paraId="7AD49A5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 наиболее ярких или характерных чертах литературных </w:t>
      </w:r>
      <w:r>
        <w:rPr>
          <w:i/>
          <w:iCs/>
          <w:lang w:bidi="ba"/>
        </w:rPr>
        <w:t>направлений или течений;</w:t>
      </w:r>
    </w:p>
    <w:p w14:paraId="4932B1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имена ведущих писателей, значимые факты их творческой биографии,</w:t>
      </w:r>
    </w:p>
    <w:p w14:paraId="38C80CB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14:paraId="6D9CC875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 соотношении и </w:t>
      </w:r>
      <w:r>
        <w:rPr>
          <w:i/>
          <w:iCs/>
          <w:lang w:bidi="ba"/>
        </w:rPr>
        <w:t>взаимосвязях литературы с историческим периодом,</w:t>
      </w:r>
    </w:p>
    <w:p w14:paraId="32C313A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i/>
          <w:iCs/>
          <w:lang w:bidi="ba"/>
        </w:rPr>
        <w:t>эпохой.</w:t>
      </w:r>
    </w:p>
    <w:p w14:paraId="00D513A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46" w:name="bookmark44"/>
      <w:bookmarkStart w:id="47" w:name="bookmark45"/>
      <w:r>
        <w:rPr>
          <w:lang w:bidi="ba"/>
        </w:rPr>
        <w:t>Выпускник на углубленном уровне научится:</w:t>
      </w:r>
      <w:bookmarkEnd w:id="46"/>
      <w:bookmarkEnd w:id="47"/>
    </w:p>
    <w:p w14:paraId="0960CE4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3"/>
        </w:tabs>
        <w:spacing w:after="0"/>
        <w:ind w:left="420"/>
        <w:jc w:val="both"/>
      </w:pPr>
      <w:r>
        <w:rPr>
          <w:lang w:bidi="ba"/>
        </w:rPr>
        <w:t>демонстрировать знание произведений русской, родной и мировой литературы в соответствии с материалом, обеспечивающим углубленное изучение предмета;</w:t>
      </w:r>
    </w:p>
    <w:p w14:paraId="61D6725A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- в устно</w:t>
      </w:r>
      <w:r>
        <w:rPr>
          <w:lang w:bidi="ba"/>
        </w:rPr>
        <w:t>й и письменной форме анализировать:</w:t>
      </w:r>
    </w:p>
    <w:p w14:paraId="7AEDD5FF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41"/>
        </w:tabs>
        <w:spacing w:after="0"/>
        <w:ind w:left="1380" w:firstLine="20"/>
        <w:jc w:val="both"/>
      </w:pPr>
      <w:r>
        <w:rPr>
          <w:lang w:bidi="ba"/>
        </w:rPr>
        <w:t>конкретные произведения с использованием различных научных методов, методик и практик чтения;</w:t>
      </w:r>
    </w:p>
    <w:p w14:paraId="1137A45B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61"/>
        </w:tabs>
        <w:spacing w:after="0"/>
        <w:ind w:left="1380" w:firstLine="20"/>
        <w:jc w:val="both"/>
      </w:pPr>
      <w:r>
        <w:rPr>
          <w:lang w:bidi="ba"/>
        </w:rPr>
        <w:t>конкретные произведения во взаимосвязи с другими видами искусства</w:t>
      </w:r>
    </w:p>
    <w:p w14:paraId="1EA8EF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(театром, кино и др.) и отраслями знания (историей, философи</w:t>
      </w:r>
      <w:r>
        <w:rPr>
          <w:lang w:bidi="ba"/>
        </w:rPr>
        <w:t>ей, педагогикой, психологией и др.);</w:t>
      </w:r>
    </w:p>
    <w:p w14:paraId="51F2532A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41"/>
        </w:tabs>
        <w:spacing w:after="0"/>
        <w:ind w:left="1380" w:firstLine="20"/>
        <w:jc w:val="both"/>
      </w:pPr>
      <w:r>
        <w:rPr>
          <w:lang w:bidi="ba"/>
        </w:rPr>
        <w:t xml:space="preserve">несколько различных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</w:t>
      </w:r>
      <w:r>
        <w:rPr>
          <w:lang w:bidi="ba"/>
        </w:rPr>
        <w:t>каждая версия интерпретирует исходный текст;</w:t>
      </w:r>
    </w:p>
    <w:p w14:paraId="586D5071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8"/>
        </w:tabs>
        <w:spacing w:after="0"/>
        <w:ind w:left="420"/>
        <w:jc w:val="both"/>
      </w:pPr>
      <w:r>
        <w:rPr>
          <w:lang w:val="ru-RU" w:eastAsia="ru-RU" w:bidi="ru-RU"/>
        </w:rPr>
        <w:t xml:space="preserve">ориентироваться в историко-литературном процессе </w:t>
      </w:r>
      <w:r>
        <w:rPr>
          <w:lang w:val="en-US" w:eastAsia="en-US" w:bidi="en-US"/>
        </w:rPr>
        <w:t>XIX</w:t>
      </w:r>
      <w:r>
        <w:rPr>
          <w:lang w:bidi="ba"/>
        </w:rPr>
        <w:t xml:space="preserve">-ХХ </w:t>
      </w:r>
      <w:r>
        <w:rPr>
          <w:lang w:val="ru-RU" w:eastAsia="ru-RU" w:bidi="ru-RU"/>
        </w:rPr>
        <w:t>веков и современном литературном процессе, опираясь на:</w:t>
      </w:r>
    </w:p>
    <w:p w14:paraId="74B3E540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41"/>
        </w:tabs>
        <w:spacing w:after="0"/>
        <w:ind w:left="1380" w:firstLine="20"/>
        <w:jc w:val="both"/>
      </w:pPr>
      <w:r>
        <w:rPr>
          <w:lang w:val="ru-RU" w:eastAsia="ru-RU" w:bidi="ru-RU"/>
        </w:rPr>
        <w:t>понятие об основных литературных направлениях, течениях, ведущих литературных группах (уметь опреде</w:t>
      </w:r>
      <w:r>
        <w:rPr>
          <w:lang w:val="ru-RU" w:eastAsia="ru-RU" w:bidi="ru-RU"/>
        </w:rPr>
        <w:t>лять наиболее яркие или характерные черты направления или течения в конкретном тексте, в том числе прежде неизвестном), знание о составе ведущих литературных групп, о литературной борьбе и взаимодействии между ними (например,</w:t>
      </w:r>
    </w:p>
    <w:p w14:paraId="346EBF2A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val="ru-RU" w:eastAsia="ru-RU" w:bidi="ru-RU"/>
        </w:rPr>
        <w:t>о полемике символистов и футур</w:t>
      </w:r>
      <w:r>
        <w:rPr>
          <w:lang w:val="ru-RU" w:eastAsia="ru-RU" w:bidi="ru-RU"/>
        </w:rPr>
        <w:t>истов, сторонников «гражданской» и «чистой» поэзии и др.);</w:t>
      </w:r>
    </w:p>
    <w:p w14:paraId="17A86BED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41"/>
        </w:tabs>
        <w:spacing w:after="0"/>
        <w:ind w:left="1380" w:firstLine="0"/>
        <w:jc w:val="both"/>
      </w:pPr>
      <w:r>
        <w:rPr>
          <w:lang w:val="ru-RU" w:eastAsia="ru-RU" w:bidi="ru-RU"/>
        </w:rPr>
        <w:t>знание имен и творческих биографий наиболее известных писателей,</w:t>
      </w:r>
    </w:p>
    <w:p w14:paraId="3341296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val="ru-RU" w:eastAsia="ru-RU" w:bidi="ru-RU"/>
        </w:rPr>
        <w:t>критиков, литературных героев, а также названий самых значительных произведений;</w:t>
      </w:r>
    </w:p>
    <w:p w14:paraId="65DD569D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41"/>
        </w:tabs>
        <w:spacing w:after="0"/>
        <w:ind w:left="1380" w:firstLine="20"/>
        <w:jc w:val="both"/>
      </w:pPr>
      <w:r>
        <w:rPr>
          <w:lang w:val="ru-RU" w:eastAsia="ru-RU" w:bidi="ru-RU"/>
        </w:rPr>
        <w:t>представление о значимости и актуальности произведе</w:t>
      </w:r>
      <w:r>
        <w:rPr>
          <w:lang w:val="ru-RU" w:eastAsia="ru-RU" w:bidi="ru-RU"/>
        </w:rPr>
        <w:t>ний в контексте эпохи их появления;</w:t>
      </w:r>
    </w:p>
    <w:p w14:paraId="77509FD8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41"/>
        </w:tabs>
        <w:spacing w:after="0"/>
        <w:ind w:left="1380" w:firstLine="20"/>
        <w:jc w:val="both"/>
      </w:pPr>
      <w:r>
        <w:rPr>
          <w:lang w:val="ru-RU" w:eastAsia="ru-RU" w:bidi="ru-RU"/>
        </w:rPr>
        <w:t>знания об истории создания изучаемых произведений и об особенностях восприятия произведений читателями в исторической динамике;</w:t>
      </w:r>
    </w:p>
    <w:p w14:paraId="6B11275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8"/>
        </w:tabs>
        <w:spacing w:after="0"/>
        <w:ind w:left="420"/>
        <w:jc w:val="both"/>
      </w:pPr>
      <w:r>
        <w:rPr>
          <w:lang w:val="ru-RU" w:eastAsia="ru-RU" w:bidi="ru-RU"/>
        </w:rPr>
        <w:t>обобщать и анализировать свой читательский опыт (в том числе и опыт самостоятельного чтения)</w:t>
      </w:r>
      <w:r>
        <w:rPr>
          <w:lang w:val="ru-RU" w:eastAsia="ru-RU" w:bidi="ru-RU"/>
        </w:rPr>
        <w:t>:</w:t>
      </w:r>
    </w:p>
    <w:p w14:paraId="0C200B68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65"/>
        </w:tabs>
        <w:spacing w:after="0"/>
        <w:ind w:left="1380" w:firstLine="20"/>
        <w:jc w:val="both"/>
      </w:pPr>
      <w:r>
        <w:rPr>
          <w:lang w:bidi="ba"/>
        </w:rPr>
        <w:t>давать развернутые ответы на вопросы с использованием научного аппарата литературоведения и литературной критики, демонстрируя целостное восприятие художественного мира произведения на разных его уровнях в их единстве и взаимосвязи и понимание принадлежн</w:t>
      </w:r>
      <w:r>
        <w:rPr>
          <w:lang w:bidi="ba"/>
        </w:rPr>
        <w:t xml:space="preserve">ости произведения к литературному направлению (течению) и </w:t>
      </w:r>
      <w:r>
        <w:rPr>
          <w:lang w:val="ru-RU" w:eastAsia="ru-RU" w:bidi="ru-RU"/>
        </w:rPr>
        <w:t>культурно</w:t>
      </w:r>
      <w:r>
        <w:rPr>
          <w:lang w:val="ru-RU" w:eastAsia="ru-RU" w:bidi="ru-RU"/>
        </w:rPr>
        <w:softHyphen/>
      </w:r>
    </w:p>
    <w:p w14:paraId="4462488F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val="ru-RU" w:eastAsia="ru-RU" w:bidi="ru-RU"/>
        </w:rPr>
        <w:t>исторической</w:t>
      </w:r>
      <w:r>
        <w:rPr>
          <w:lang w:bidi="ba"/>
        </w:rPr>
        <w:t xml:space="preserve"> эпохе (периоду);</w:t>
      </w:r>
    </w:p>
    <w:p w14:paraId="09865D22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52"/>
        </w:tabs>
        <w:spacing w:after="0"/>
        <w:ind w:firstLine="400"/>
        <w:jc w:val="both"/>
      </w:pPr>
      <w:r>
        <w:rPr>
          <w:lang w:bidi="ba"/>
        </w:rPr>
        <w:t>осуществлять следующую продуктивную деятельность:</w:t>
      </w:r>
    </w:p>
    <w:p w14:paraId="02AFAA43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65"/>
        </w:tabs>
        <w:spacing w:after="0"/>
        <w:ind w:left="1380" w:firstLine="20"/>
        <w:jc w:val="both"/>
      </w:pPr>
      <w:r>
        <w:rPr>
          <w:lang w:bidi="ba"/>
        </w:rPr>
        <w:t xml:space="preserve">выполнять проектные и исследовательские литературоведческие работы, самостоятельно определяя их тематику, </w:t>
      </w:r>
      <w:r>
        <w:rPr>
          <w:lang w:bidi="ba"/>
        </w:rPr>
        <w:t>методы и планируемые результаты;</w:t>
      </w:r>
    </w:p>
    <w:p w14:paraId="282375B4" w14:textId="77777777" w:rsidR="00B5202E" w:rsidRDefault="008F0AAB">
      <w:pPr>
        <w:pStyle w:val="1"/>
        <w:numPr>
          <w:ilvl w:val="0"/>
          <w:numId w:val="8"/>
        </w:numPr>
        <w:shd w:val="clear" w:color="auto" w:fill="auto"/>
        <w:tabs>
          <w:tab w:val="left" w:pos="1665"/>
        </w:tabs>
        <w:spacing w:after="0"/>
        <w:ind w:left="1380" w:firstLine="20"/>
        <w:jc w:val="both"/>
      </w:pPr>
      <w:r>
        <w:rPr>
          <w:lang w:bidi="ba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др.).</w:t>
      </w:r>
    </w:p>
    <w:p w14:paraId="7367380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48" w:name="bookmark46"/>
      <w:bookmarkStart w:id="49" w:name="bookmark47"/>
      <w:r>
        <w:rPr>
          <w:lang w:bidi="ba"/>
        </w:rPr>
        <w:t>Выпускник на углубленном уровне получит возможность</w:t>
      </w:r>
      <w:r>
        <w:rPr>
          <w:lang w:bidi="ba"/>
        </w:rPr>
        <w:t xml:space="preserve"> научиться:</w:t>
      </w:r>
      <w:bookmarkEnd w:id="48"/>
      <w:bookmarkEnd w:id="49"/>
    </w:p>
    <w:p w14:paraId="59DE74BC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сообщества, в том числе в сети Интернет;</w:t>
      </w:r>
    </w:p>
    <w:p w14:paraId="46312FA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опираться в своей деятельности на ведущие направления литер</w:t>
      </w:r>
      <w:r>
        <w:rPr>
          <w:i/>
          <w:iCs/>
          <w:lang w:bidi="ba"/>
        </w:rPr>
        <w:t xml:space="preserve">атуроведения, в том числе </w:t>
      </w:r>
      <w:r>
        <w:rPr>
          <w:i/>
          <w:iCs/>
          <w:lang w:val="ru-RU" w:eastAsia="ru-RU" w:bidi="ru-RU"/>
        </w:rPr>
        <w:t xml:space="preserve">современного, на работы крупнейших литературовеДов и критиков </w:t>
      </w:r>
      <w:r>
        <w:rPr>
          <w:i/>
          <w:iCs/>
          <w:lang w:val="en-US" w:eastAsia="en-US" w:bidi="en-US"/>
        </w:rPr>
        <w:t>XIX</w:t>
      </w:r>
      <w:r w:rsidRPr="005F038E">
        <w:rPr>
          <w:i/>
          <w:iCs/>
          <w:lang w:val="ru-RU" w:eastAsia="en-US" w:bidi="en-US"/>
        </w:rPr>
        <w:t>-</w:t>
      </w:r>
      <w:r>
        <w:rPr>
          <w:i/>
          <w:iCs/>
          <w:lang w:val="en-US" w:eastAsia="en-US" w:bidi="en-US"/>
        </w:rPr>
        <w:t>XXI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>вв.;</w:t>
      </w:r>
    </w:p>
    <w:p w14:paraId="67FF08D1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lastRenderedPageBreak/>
        <w:t xml:space="preserve">- </w:t>
      </w:r>
      <w:r>
        <w:rPr>
          <w:i/>
          <w:iCs/>
          <w:lang w:val="ru-RU" w:eastAsia="ru-RU" w:bidi="ru-RU"/>
        </w:rPr>
        <w:t>пополнять и обогащать свои представления об основных закономерностях литературного процесса, в том числе современного, в его динамике;</w:t>
      </w:r>
    </w:p>
    <w:p w14:paraId="3E02154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52"/>
        </w:tabs>
        <w:spacing w:after="0"/>
        <w:ind w:firstLine="400"/>
        <w:jc w:val="both"/>
      </w:pPr>
      <w:r>
        <w:rPr>
          <w:i/>
          <w:iCs/>
          <w:lang w:val="ru-RU" w:eastAsia="ru-RU" w:bidi="ru-RU"/>
        </w:rPr>
        <w:t xml:space="preserve">принимать участие </w:t>
      </w:r>
      <w:r>
        <w:rPr>
          <w:i/>
          <w:iCs/>
          <w:lang w:val="ru-RU" w:eastAsia="ru-RU" w:bidi="ru-RU"/>
        </w:rPr>
        <w:t>в научных и творческих мероприятиях</w:t>
      </w:r>
    </w:p>
    <w:p w14:paraId="70F6954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i/>
          <w:iCs/>
          <w:lang w:val="ru-RU" w:eastAsia="ru-RU" w:bidi="ru-RU"/>
        </w:rPr>
        <w:t>(конференциях, конкурсах, летних школах и пр.) для молодых ученых в различных ролях (докладчик, содокладчик, дискутант</w:t>
      </w:r>
      <w:r>
        <w:rPr>
          <w:i/>
          <w:iCs/>
          <w:lang w:val="ru-RU" w:eastAsia="ru-RU" w:bidi="ru-RU"/>
        </w:rPr>
        <w:t xml:space="preserve"> и др.), представляя результаты своих исследований в виде научных докладов и статей в специализированных изданиях.</w:t>
      </w:r>
    </w:p>
    <w:p w14:paraId="3ECA0B94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val="ru-RU" w:eastAsia="ru-RU" w:bidi="ru-RU"/>
        </w:rPr>
        <w:t>Иностранный язык</w:t>
      </w:r>
    </w:p>
    <w:p w14:paraId="682B028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В </w:t>
      </w:r>
      <w:r>
        <w:rPr>
          <w:b/>
          <w:bCs/>
          <w:lang w:val="ru-RU" w:eastAsia="ru-RU" w:bidi="ru-RU"/>
        </w:rPr>
        <w:t>результате изучения учебного предмета «Иностранный язык» (английский) на уровне среднего общего образования:</w:t>
      </w:r>
    </w:p>
    <w:p w14:paraId="550E00F7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val="ru-RU" w:eastAsia="ru-RU" w:bidi="ru-RU"/>
        </w:rPr>
        <w:t xml:space="preserve">Выпускник на </w:t>
      </w:r>
      <w:r>
        <w:rPr>
          <w:b/>
          <w:bCs/>
          <w:lang w:val="ru-RU" w:eastAsia="ru-RU" w:bidi="ru-RU"/>
        </w:rPr>
        <w:t>базовом уровне научится:</w:t>
      </w:r>
    </w:p>
    <w:p w14:paraId="1547D57B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val="ru-RU" w:eastAsia="ru-RU" w:bidi="ru-RU"/>
        </w:rPr>
        <w:t>Коммуникативные умения</w:t>
      </w:r>
    </w:p>
    <w:p w14:paraId="7FD589A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50" w:name="bookmark48"/>
      <w:bookmarkStart w:id="51" w:name="bookmark49"/>
      <w:r>
        <w:rPr>
          <w:lang w:val="ru-RU" w:eastAsia="ru-RU" w:bidi="ru-RU"/>
        </w:rPr>
        <w:t>Говорение, диалогическая речь</w:t>
      </w:r>
      <w:bookmarkEnd w:id="50"/>
      <w:bookmarkEnd w:id="51"/>
    </w:p>
    <w:p w14:paraId="3E0FA251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56"/>
        </w:tabs>
        <w:spacing w:after="0"/>
        <w:ind w:firstLine="660"/>
        <w:jc w:val="both"/>
      </w:pPr>
      <w:r>
        <w:rPr>
          <w:lang w:val="ru-RU" w:eastAsia="ru-RU" w:bidi="ru-RU"/>
        </w:rPr>
        <w:t>Вести диалог/полилог в ситуациях неофициального общения в рамках изученной тематики;</w:t>
      </w:r>
    </w:p>
    <w:p w14:paraId="78D2C9A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48"/>
        </w:tabs>
        <w:spacing w:after="0"/>
        <w:ind w:left="400"/>
        <w:jc w:val="both"/>
      </w:pPr>
      <w:r>
        <w:rPr>
          <w:lang w:val="ru-RU" w:eastAsia="ru-RU" w:bidi="ru-RU"/>
        </w:rPr>
        <w:t>при помощи разнообразных языковых средств без подготовки инициировать, поддерживать и заканчи</w:t>
      </w:r>
      <w:r>
        <w:rPr>
          <w:lang w:val="ru-RU" w:eastAsia="ru-RU" w:bidi="ru-RU"/>
        </w:rPr>
        <w:t>вать беседу на темы, включенные в раздел «Предметное содержание речи»;</w:t>
      </w:r>
    </w:p>
    <w:p w14:paraId="498DF4E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выражать и аргументировать личную точку зрения;</w:t>
      </w:r>
    </w:p>
    <w:p w14:paraId="65F97D2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запрашивать информацию и обмениваться информацией в пределах изученной тематики;</w:t>
      </w:r>
    </w:p>
    <w:p w14:paraId="2F438B07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97"/>
        </w:tabs>
        <w:spacing w:after="0"/>
        <w:ind w:firstLine="420"/>
      </w:pPr>
      <w:r>
        <w:rPr>
          <w:lang w:bidi="ba"/>
        </w:rPr>
        <w:t xml:space="preserve">обращаться за разъяснениями, уточняя интересующую </w:t>
      </w:r>
      <w:r>
        <w:rPr>
          <w:lang w:bidi="ba"/>
        </w:rPr>
        <w:t>информацию.</w:t>
      </w:r>
    </w:p>
    <w:p w14:paraId="4D394C0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52" w:name="bookmark50"/>
      <w:bookmarkStart w:id="53" w:name="bookmark51"/>
      <w:r>
        <w:rPr>
          <w:lang w:bidi="ba"/>
        </w:rPr>
        <w:t>Говорение, монологическая речь</w:t>
      </w:r>
      <w:bookmarkEnd w:id="52"/>
      <w:bookmarkEnd w:id="53"/>
    </w:p>
    <w:p w14:paraId="2A279DF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58"/>
        </w:tabs>
        <w:spacing w:after="0"/>
        <w:ind w:left="420"/>
        <w:jc w:val="both"/>
      </w:pPr>
      <w:r>
        <w:rPr>
          <w:lang w:bidi="ba"/>
        </w:rPr>
        <w:t>Формулировать несложные связные высказывания с использованием основных коммуникативных типов речи (описание, повествование,</w:t>
      </w:r>
    </w:p>
    <w:p w14:paraId="4CE4B1C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рассуждение, характеристика) в рамках тем, включенных в раздел «Предметное содержание реч</w:t>
      </w:r>
      <w:r>
        <w:rPr>
          <w:lang w:bidi="ba"/>
        </w:rPr>
        <w:t>и»;</w:t>
      </w:r>
    </w:p>
    <w:p w14:paraId="7C84E1F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356"/>
          <w:tab w:val="left" w:pos="3804"/>
          <w:tab w:val="left" w:pos="6026"/>
          <w:tab w:val="left" w:pos="8556"/>
        </w:tabs>
        <w:spacing w:after="0"/>
        <w:ind w:firstLine="420"/>
      </w:pPr>
      <w:r>
        <w:rPr>
          <w:lang w:bidi="ba"/>
        </w:rPr>
        <w:t>передавать</w:t>
      </w:r>
      <w:r>
        <w:rPr>
          <w:lang w:bidi="ba"/>
        </w:rPr>
        <w:tab/>
        <w:t>основное</w:t>
      </w:r>
      <w:r>
        <w:rPr>
          <w:lang w:bidi="ba"/>
        </w:rPr>
        <w:tab/>
        <w:t>содержание</w:t>
      </w:r>
      <w:r>
        <w:rPr>
          <w:lang w:bidi="ba"/>
        </w:rPr>
        <w:tab/>
        <w:t>прочитанного/</w:t>
      </w:r>
    </w:p>
    <w:p w14:paraId="10DE26F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>увиденного/услышанного;</w:t>
      </w:r>
    </w:p>
    <w:p w14:paraId="358A726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давать краткие описания и/или комментарии с опорой на нелинейный текст (таблицы, графики);</w:t>
      </w:r>
    </w:p>
    <w:p w14:paraId="1B54BA7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 xml:space="preserve">строить высказывание на основе изображения с опорой или без опоры на ключевые </w:t>
      </w:r>
      <w:r>
        <w:rPr>
          <w:lang w:bidi="ba"/>
        </w:rPr>
        <w:t>слова/план/вопросы.</w:t>
      </w:r>
    </w:p>
    <w:p w14:paraId="1C82D65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54" w:name="bookmark52"/>
      <w:bookmarkStart w:id="55" w:name="bookmark53"/>
      <w:r>
        <w:rPr>
          <w:lang w:bidi="ba"/>
        </w:rPr>
        <w:t>Аудирование</w:t>
      </w:r>
      <w:bookmarkEnd w:id="54"/>
      <w:bookmarkEnd w:id="55"/>
    </w:p>
    <w:p w14:paraId="62651F98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left="420"/>
        <w:jc w:val="both"/>
      </w:pPr>
      <w:r>
        <w:rPr>
          <w:lang w:bidi="ba"/>
        </w:rPr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14:paraId="5C79E43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58"/>
        </w:tabs>
        <w:spacing w:after="0"/>
        <w:ind w:left="420"/>
        <w:jc w:val="both"/>
      </w:pPr>
      <w:r>
        <w:rPr>
          <w:lang w:bidi="ba"/>
        </w:rPr>
        <w:t>выборочное понимание запраш</w:t>
      </w:r>
      <w:r>
        <w:rPr>
          <w:lang w:bidi="ba"/>
        </w:rPr>
        <w:t>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14:paraId="4B34A4D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56" w:name="bookmark54"/>
      <w:bookmarkStart w:id="57" w:name="bookmark55"/>
      <w:r>
        <w:rPr>
          <w:lang w:bidi="ba"/>
        </w:rPr>
        <w:t>Чтение</w:t>
      </w:r>
      <w:bookmarkEnd w:id="56"/>
      <w:bookmarkEnd w:id="57"/>
    </w:p>
    <w:p w14:paraId="3DA5836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Читать и понимать несложные аутентичные тексты разл</w:t>
      </w:r>
      <w:r>
        <w:rPr>
          <w:lang w:bidi="ba"/>
        </w:rPr>
        <w:t>ичных стилей и жанров, используя основные виды чтения (ознакомительное, изучающее,</w:t>
      </w:r>
    </w:p>
    <w:p w14:paraId="11B0084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>поисковое/просмотровое) в зависимости от коммуникативной задачи;</w:t>
      </w:r>
    </w:p>
    <w:p w14:paraId="293B36A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58"/>
        </w:tabs>
        <w:spacing w:after="0"/>
        <w:ind w:left="420"/>
        <w:jc w:val="both"/>
      </w:pPr>
      <w:r>
        <w:rPr>
          <w:lang w:bidi="ba"/>
        </w:rPr>
        <w:t>отделять в несложных аутентичных текстах различных стилей и жанров главную информацию от второстепенной, выя</w:t>
      </w:r>
      <w:r>
        <w:rPr>
          <w:lang w:bidi="ba"/>
        </w:rPr>
        <w:t>влять наиболее значимые факты.</w:t>
      </w:r>
    </w:p>
    <w:p w14:paraId="5FADA0B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58" w:name="bookmark56"/>
      <w:bookmarkStart w:id="59" w:name="bookmark57"/>
      <w:r>
        <w:rPr>
          <w:lang w:bidi="ba"/>
        </w:rPr>
        <w:t>Письмо</w:t>
      </w:r>
      <w:bookmarkEnd w:id="58"/>
      <w:bookmarkEnd w:id="59"/>
    </w:p>
    <w:p w14:paraId="22FAFE0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97"/>
        </w:tabs>
        <w:spacing w:after="0"/>
        <w:ind w:firstLine="420"/>
      </w:pPr>
      <w:r>
        <w:rPr>
          <w:lang w:bidi="ba"/>
        </w:rPr>
        <w:t>Писать несложные связные тексты по изученной тематике;</w:t>
      </w:r>
    </w:p>
    <w:p w14:paraId="11EFDD7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14:paraId="3A10A57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письменно выражать </w:t>
      </w:r>
      <w:r>
        <w:rPr>
          <w:lang w:bidi="ba"/>
        </w:rPr>
        <w:t>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14:paraId="2BA830F4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bidi="ba"/>
        </w:rPr>
        <w:t>Языковые навыки</w:t>
      </w:r>
    </w:p>
    <w:p w14:paraId="6E6AC40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60" w:name="bookmark58"/>
      <w:bookmarkStart w:id="61" w:name="bookmark59"/>
      <w:r>
        <w:rPr>
          <w:lang w:bidi="ba"/>
        </w:rPr>
        <w:t>Орфография и пунктуация</w:t>
      </w:r>
      <w:bookmarkEnd w:id="60"/>
      <w:bookmarkEnd w:id="61"/>
    </w:p>
    <w:p w14:paraId="10EE1928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7"/>
        </w:tabs>
        <w:spacing w:after="0"/>
        <w:ind w:firstLine="400"/>
        <w:jc w:val="both"/>
      </w:pPr>
      <w:r>
        <w:rPr>
          <w:lang w:bidi="ba"/>
        </w:rPr>
        <w:t>Владеть орфографическими навыками в рамках тем, включенных в раздел</w:t>
      </w:r>
    </w:p>
    <w:p w14:paraId="1947CF67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«Предметное соде</w:t>
      </w:r>
      <w:r>
        <w:rPr>
          <w:lang w:bidi="ba"/>
        </w:rPr>
        <w:t>ржание речи»;</w:t>
      </w:r>
    </w:p>
    <w:p w14:paraId="72EC5AE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расставлять в тексте знаки препинания в соответствии с нормами пунктуации.</w:t>
      </w:r>
    </w:p>
    <w:p w14:paraId="70689B3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62" w:name="bookmark60"/>
      <w:bookmarkStart w:id="63" w:name="bookmark61"/>
      <w:r>
        <w:rPr>
          <w:lang w:bidi="ba"/>
        </w:rPr>
        <w:t>Фонетическая сторона речи</w:t>
      </w:r>
      <w:bookmarkEnd w:id="62"/>
      <w:bookmarkEnd w:id="63"/>
    </w:p>
    <w:p w14:paraId="7816C56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Владеть слухопроизносительными навыками в рамках тем, включенных в раздел «Предметное содержание речи»;</w:t>
      </w:r>
    </w:p>
    <w:p w14:paraId="1CA0AE9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lastRenderedPageBreak/>
        <w:t xml:space="preserve">владеть навыками </w:t>
      </w:r>
      <w:r>
        <w:rPr>
          <w:lang w:bidi="ba"/>
        </w:rPr>
        <w:t>ритмико-интонационного оформления речи в зависимости от коммуникативной ситуации.</w:t>
      </w:r>
    </w:p>
    <w:p w14:paraId="5B57393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64" w:name="bookmark62"/>
      <w:bookmarkStart w:id="65" w:name="bookmark63"/>
      <w:r>
        <w:rPr>
          <w:lang w:bidi="ba"/>
        </w:rPr>
        <w:t>Лексическая сторона речи</w:t>
      </w:r>
      <w:bookmarkEnd w:id="64"/>
      <w:bookmarkEnd w:id="65"/>
    </w:p>
    <w:p w14:paraId="3C3AC2B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7"/>
        </w:tabs>
        <w:spacing w:after="0"/>
        <w:ind w:firstLine="400"/>
        <w:jc w:val="both"/>
      </w:pPr>
      <w:r>
        <w:rPr>
          <w:lang w:bidi="ba"/>
        </w:rPr>
        <w:t>Распознавать и употреблять в речи лексические единицы в рамках тем,</w:t>
      </w:r>
    </w:p>
    <w:p w14:paraId="354C576C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включенных в раздел «Предметное содержание речи»;</w:t>
      </w:r>
    </w:p>
    <w:p w14:paraId="4CC2908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распознавать и употреблять в ре</w:t>
      </w:r>
      <w:r>
        <w:rPr>
          <w:lang w:bidi="ba"/>
        </w:rPr>
        <w:t>чи наиболее распространенные фразовые глаголы;</w:t>
      </w:r>
    </w:p>
    <w:p w14:paraId="5F2F005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7"/>
        </w:tabs>
        <w:spacing w:after="0"/>
        <w:ind w:firstLine="400"/>
        <w:jc w:val="both"/>
      </w:pPr>
      <w:r>
        <w:rPr>
          <w:lang w:bidi="ba"/>
        </w:rPr>
        <w:t>определять принадлежность слов к частям речи по аффиксам;</w:t>
      </w:r>
    </w:p>
    <w:p w14:paraId="292C715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14:paraId="2904830D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распознавать и употреблять различные средства связи в тексте для обеспечения его целостности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firstly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to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begin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with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however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as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me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finally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at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last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etc</w:t>
      </w:r>
      <w:r w:rsidRPr="005F038E">
        <w:rPr>
          <w:lang w:val="ru-RU" w:eastAsia="en-US" w:bidi="en-US"/>
        </w:rPr>
        <w:t>.).</w:t>
      </w:r>
    </w:p>
    <w:p w14:paraId="2D2453E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66" w:name="bookmark64"/>
      <w:bookmarkStart w:id="67" w:name="bookmark65"/>
      <w:r>
        <w:rPr>
          <w:lang w:bidi="ba"/>
        </w:rPr>
        <w:t>Грамматическая сторона речи</w:t>
      </w:r>
      <w:bookmarkEnd w:id="66"/>
      <w:bookmarkEnd w:id="67"/>
    </w:p>
    <w:p w14:paraId="65B3980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Оперировать в процессе устного и письменного общения основными </w:t>
      </w:r>
      <w:r>
        <w:rPr>
          <w:lang w:bidi="ba"/>
        </w:rPr>
        <w:t>синтактическими конструкциями в соответствии с коммуникативной задачей;</w:t>
      </w:r>
    </w:p>
    <w:p w14:paraId="35DB95C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857"/>
        </w:tabs>
        <w:spacing w:after="0"/>
        <w:ind w:firstLine="400"/>
        <w:jc w:val="both"/>
      </w:pPr>
      <w:r>
        <w:rPr>
          <w:lang w:bidi="ba"/>
        </w:rPr>
        <w:t>употреблять в речи различные коммуникативные типы предложений:</w:t>
      </w:r>
    </w:p>
    <w:p w14:paraId="440E330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утвердительные, вопросительные (общий, специальный, альтернативный, разделительный вопросы), отрицательные, побудительные</w:t>
      </w:r>
      <w:r>
        <w:rPr>
          <w:lang w:bidi="ba"/>
        </w:rPr>
        <w:t xml:space="preserve"> (в утвердительной и отрицательной формах);</w:t>
      </w:r>
    </w:p>
    <w:p w14:paraId="6FC8B32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We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moved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to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a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house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last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year</w:t>
      </w:r>
      <w:r w:rsidRPr="005F038E">
        <w:rPr>
          <w:lang w:val="ru-RU" w:eastAsia="en-US" w:bidi="en-US"/>
        </w:rPr>
        <w:t>);</w:t>
      </w:r>
    </w:p>
    <w:p w14:paraId="018D41E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val="ru-RU" w:eastAsia="ru-RU" w:bidi="ru-RU"/>
        </w:rPr>
        <w:t>употреблять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речи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сложноподчиненные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предложения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с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союзами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союзными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словами</w:t>
      </w:r>
      <w:r w:rsidRPr="005F038E">
        <w:rPr>
          <w:lang w:val="en-US" w:eastAsia="ru-RU" w:bidi="ru-RU"/>
        </w:rPr>
        <w:t xml:space="preserve"> </w:t>
      </w:r>
      <w:r>
        <w:rPr>
          <w:lang w:val="en-US" w:eastAsia="en-US" w:bidi="en-US"/>
        </w:rPr>
        <w:t>what, when, why, which, that, who, if, because, that's why, than, so, for, since, during, so that, unless;</w:t>
      </w:r>
    </w:p>
    <w:p w14:paraId="2324E11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val="ru-RU" w:eastAsia="ru-RU" w:bidi="ru-RU"/>
        </w:rPr>
        <w:t xml:space="preserve">употреблять в речи сложносочиненные предложения с сочинительными союзами </w:t>
      </w:r>
      <w:r>
        <w:rPr>
          <w:lang w:val="en-US" w:eastAsia="en-US" w:bidi="en-US"/>
        </w:rPr>
        <w:t>and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but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or</w:t>
      </w:r>
      <w:r w:rsidRPr="005F038E">
        <w:rPr>
          <w:lang w:val="ru-RU" w:eastAsia="en-US" w:bidi="en-US"/>
        </w:rPr>
        <w:t>;</w:t>
      </w:r>
    </w:p>
    <w:p w14:paraId="58DC7B2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 w:rsidRPr="005F038E">
        <w:rPr>
          <w:lang w:eastAsia="ru-RU" w:bidi="ru-RU"/>
        </w:rPr>
        <w:t xml:space="preserve">употреблять в речи условные предложения реального </w:t>
      </w:r>
      <w:r w:rsidRPr="005F038E">
        <w:rPr>
          <w:lang w:eastAsia="en-US" w:bidi="en-US"/>
        </w:rPr>
        <w:t xml:space="preserve">(Conditional I </w:t>
      </w:r>
      <w:r w:rsidRPr="005F038E">
        <w:rPr>
          <w:lang w:eastAsia="ru-RU" w:bidi="ru-RU"/>
        </w:rPr>
        <w:t xml:space="preserve">- </w:t>
      </w:r>
      <w:r w:rsidRPr="005F038E">
        <w:rPr>
          <w:lang w:eastAsia="en-US" w:bidi="en-US"/>
        </w:rPr>
        <w:t xml:space="preserve">If I see Jim, I'll invite him to our school party) </w:t>
      </w:r>
      <w:r w:rsidRPr="005F038E">
        <w:rPr>
          <w:lang w:eastAsia="ru-RU" w:bidi="ru-RU"/>
        </w:rPr>
        <w:t xml:space="preserve">и нереального характера </w:t>
      </w:r>
      <w:r w:rsidRPr="005F038E">
        <w:rPr>
          <w:lang w:eastAsia="en-US" w:bidi="en-US"/>
        </w:rPr>
        <w:t>(Conditional II</w:t>
      </w:r>
    </w:p>
    <w:p w14:paraId="1D6DBBA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 w:rsidRPr="005F038E">
        <w:rPr>
          <w:lang w:val="en-US" w:eastAsia="ru-RU" w:bidi="ru-RU"/>
        </w:rPr>
        <w:t xml:space="preserve">- </w:t>
      </w:r>
      <w:r>
        <w:rPr>
          <w:lang w:val="en-US" w:eastAsia="en-US" w:bidi="en-US"/>
        </w:rPr>
        <w:t>If I were you, I would start learning French);</w:t>
      </w:r>
    </w:p>
    <w:p w14:paraId="15C40F0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 xml:space="preserve">употреблять в речи предложения с конструкцией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wish</w:t>
      </w:r>
      <w:r w:rsidRPr="005F038E">
        <w:rPr>
          <w:lang w:val="ru-RU" w:eastAsia="en-US" w:bidi="en-US"/>
        </w:rPr>
        <w:t xml:space="preserve"> (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wish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had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my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own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room</w:t>
      </w:r>
      <w:r w:rsidRPr="005F038E">
        <w:rPr>
          <w:lang w:val="ru-RU" w:eastAsia="en-US" w:bidi="en-US"/>
        </w:rPr>
        <w:t>);</w:t>
      </w:r>
    </w:p>
    <w:p w14:paraId="1D80EC2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val="ru-RU" w:eastAsia="ru-RU" w:bidi="ru-RU"/>
        </w:rPr>
        <w:t>употреблять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речи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предложения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с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конструкцией</w:t>
      </w:r>
      <w:r w:rsidRPr="005F038E">
        <w:rPr>
          <w:lang w:val="en-US" w:eastAsia="ru-RU" w:bidi="ru-RU"/>
        </w:rPr>
        <w:t xml:space="preserve"> </w:t>
      </w:r>
      <w:r>
        <w:rPr>
          <w:lang w:val="en-US" w:eastAsia="en-US" w:bidi="en-US"/>
        </w:rPr>
        <w:t>so/such (I was so busy that I forgot to phone my parents);</w:t>
      </w:r>
    </w:p>
    <w:p w14:paraId="75EFD2D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употреблять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речи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конструкции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с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герундием</w:t>
      </w:r>
      <w:r w:rsidRPr="005F038E">
        <w:rPr>
          <w:lang w:val="en-US" w:eastAsia="ru-RU" w:bidi="ru-RU"/>
        </w:rPr>
        <w:t xml:space="preserve">: </w:t>
      </w:r>
      <w:r>
        <w:rPr>
          <w:lang w:val="en-US" w:eastAsia="en-US" w:bidi="en-US"/>
        </w:rPr>
        <w:t xml:space="preserve">to love </w:t>
      </w:r>
      <w:r w:rsidRPr="005F038E">
        <w:rPr>
          <w:lang w:val="en-US" w:eastAsia="ru-RU" w:bidi="ru-RU"/>
        </w:rPr>
        <w:t xml:space="preserve">/ </w:t>
      </w:r>
      <w:r>
        <w:rPr>
          <w:lang w:val="en-US" w:eastAsia="en-US" w:bidi="en-US"/>
        </w:rPr>
        <w:t>hate doing something; stop talking;</w:t>
      </w:r>
    </w:p>
    <w:p w14:paraId="0C78003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употреблять в речи конструкц</w:t>
      </w:r>
      <w:r>
        <w:rPr>
          <w:lang w:val="ru-RU" w:eastAsia="ru-RU" w:bidi="ru-RU"/>
        </w:rPr>
        <w:t xml:space="preserve">ии с инфинитивом: </w:t>
      </w:r>
      <w:r>
        <w:rPr>
          <w:lang w:val="en-US" w:eastAsia="en-US" w:bidi="en-US"/>
        </w:rPr>
        <w:t>want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to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do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learn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to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speak</w:t>
      </w:r>
      <w:r w:rsidRPr="005F038E">
        <w:rPr>
          <w:lang w:val="ru-RU" w:eastAsia="en-US" w:bidi="en-US"/>
        </w:rPr>
        <w:t>;</w:t>
      </w:r>
    </w:p>
    <w:p w14:paraId="72ADC2F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val="ru-RU" w:eastAsia="ru-RU" w:bidi="ru-RU"/>
        </w:rPr>
        <w:t>употреблять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речи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инфинитив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цели</w:t>
      </w:r>
      <w:r w:rsidRPr="005F038E">
        <w:rPr>
          <w:lang w:val="en-US" w:eastAsia="ru-RU" w:bidi="ru-RU"/>
        </w:rPr>
        <w:t xml:space="preserve"> </w:t>
      </w:r>
      <w:r>
        <w:rPr>
          <w:lang w:val="en-US" w:eastAsia="en-US" w:bidi="en-US"/>
        </w:rPr>
        <w:t>(I called to cancel our lesson);</w:t>
      </w:r>
    </w:p>
    <w:p w14:paraId="0F1CFD9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val="ru-RU" w:eastAsia="ru-RU" w:bidi="ru-RU"/>
        </w:rPr>
        <w:t>употреблять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речи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конструкцию</w:t>
      </w:r>
      <w:r w:rsidRPr="005F038E">
        <w:rPr>
          <w:lang w:val="en-US" w:eastAsia="ru-RU" w:bidi="ru-RU"/>
        </w:rPr>
        <w:t xml:space="preserve"> </w:t>
      </w:r>
      <w:r>
        <w:rPr>
          <w:lang w:val="en-US" w:eastAsia="en-US" w:bidi="en-US"/>
        </w:rPr>
        <w:t xml:space="preserve">it takes me </w:t>
      </w:r>
      <w:r w:rsidRPr="005F038E">
        <w:rPr>
          <w:lang w:val="en-US" w:eastAsia="ru-RU" w:bidi="ru-RU"/>
        </w:rPr>
        <w:t xml:space="preserve">... </w:t>
      </w:r>
      <w:r>
        <w:rPr>
          <w:lang w:val="en-US" w:eastAsia="en-US" w:bidi="en-US"/>
        </w:rPr>
        <w:t>to do something;</w:t>
      </w:r>
    </w:p>
    <w:p w14:paraId="6639092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val="ru-RU" w:eastAsia="ru-RU" w:bidi="ru-RU"/>
        </w:rPr>
        <w:t>использовать косвенную речь;</w:t>
      </w:r>
    </w:p>
    <w:p w14:paraId="3522119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val="ru-RU" w:eastAsia="ru-RU" w:bidi="ru-RU"/>
        </w:rPr>
        <w:t>использовать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речи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глаголы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наиболее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употребляемых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временных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формах</w:t>
      </w:r>
      <w:r w:rsidRPr="005F038E">
        <w:rPr>
          <w:lang w:val="en-US" w:eastAsia="ru-RU" w:bidi="ru-RU"/>
        </w:rPr>
        <w:t xml:space="preserve">: </w:t>
      </w:r>
      <w:r>
        <w:rPr>
          <w:lang w:val="en-US" w:eastAsia="en-US" w:bidi="en-US"/>
        </w:rPr>
        <w:t>Present Simple, Present Continuous, Future Simple, Past Simple, Past Continuous, Present Perfect, Present Perfect Continuous, Past Perfect;</w:t>
      </w:r>
    </w:p>
    <w:p w14:paraId="770891B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 w:rsidRPr="005F038E">
        <w:rPr>
          <w:lang w:eastAsia="ru-RU" w:bidi="ru-RU"/>
        </w:rPr>
        <w:t xml:space="preserve">употреблять в речи страдательный залог в формах наиболее используемых времен: </w:t>
      </w:r>
      <w:r w:rsidRPr="005F038E">
        <w:rPr>
          <w:lang w:eastAsia="en-US" w:bidi="en-US"/>
        </w:rPr>
        <w:t>Presen</w:t>
      </w:r>
      <w:r w:rsidRPr="005F038E">
        <w:rPr>
          <w:lang w:eastAsia="en-US" w:bidi="en-US"/>
        </w:rPr>
        <w:t>t Simple, Present Continuous, Past Simple, Present Perfect;</w:t>
      </w:r>
    </w:p>
    <w:p w14:paraId="1ECAC92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употреблять в речи различные грамматические средства для выражения будущего времени</w:t>
      </w:r>
    </w:p>
    <w:p w14:paraId="64930B4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val="en-US" w:eastAsia="en-US" w:bidi="en-US"/>
        </w:rPr>
        <w:t>to be going to, Present Continuous; Present Simple;</w:t>
      </w:r>
    </w:p>
    <w:p w14:paraId="782441CF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val="ru-RU" w:eastAsia="ru-RU" w:bidi="ru-RU"/>
        </w:rPr>
        <w:t>употреблять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в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речи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модальные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глаголы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и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их</w:t>
      </w:r>
      <w:r w:rsidRPr="005F038E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эквиваленты</w:t>
      </w:r>
      <w:r w:rsidRPr="005F038E">
        <w:rPr>
          <w:lang w:val="en-US" w:eastAsia="ru-RU" w:bidi="ru-RU"/>
        </w:rPr>
        <w:t xml:space="preserve"> </w:t>
      </w:r>
      <w:r>
        <w:rPr>
          <w:lang w:val="en-US" w:eastAsia="en-US" w:bidi="en-US"/>
        </w:rPr>
        <w:t xml:space="preserve">(may, </w:t>
      </w:r>
      <w:r>
        <w:rPr>
          <w:lang w:val="en-US" w:eastAsia="en-US" w:bidi="en-US"/>
        </w:rPr>
        <w:t>can/be able to, must/have to/should; need, shall, could, might, would);</w:t>
      </w:r>
    </w:p>
    <w:p w14:paraId="21FDAA0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согласовывать времена в рамках сложного предложения в плане настоящего и прошлого;</w:t>
      </w:r>
    </w:p>
    <w:p w14:paraId="1B714DF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val="ru-RU" w:eastAsia="ru-RU" w:bidi="ru-RU"/>
        </w:rPr>
        <w:t xml:space="preserve">употреблять в речи имена существительные в единственном числе и во множественном числе, образованные </w:t>
      </w:r>
      <w:r>
        <w:rPr>
          <w:lang w:val="ru-RU" w:eastAsia="ru-RU" w:bidi="ru-RU"/>
        </w:rPr>
        <w:t>по правилу, и исключения;</w:t>
      </w:r>
    </w:p>
    <w:p w14:paraId="64C92B7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val="ru-RU" w:eastAsia="ru-RU" w:bidi="ru-RU"/>
        </w:rPr>
        <w:t>употреблять в речи определенный/неопределенный/нулевой артикль;</w:t>
      </w:r>
    </w:p>
    <w:p w14:paraId="14953E3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val="ru-RU" w:eastAsia="ru-RU" w:bidi="ru-RU"/>
        </w:rPr>
        <w:t>употреблятьвречиличные,притяжательные,указательные,</w:t>
      </w:r>
    </w:p>
    <w:p w14:paraId="3C7F75A1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val="ru-RU" w:eastAsia="ru-RU" w:bidi="ru-RU"/>
        </w:rPr>
        <w:t>неопределенные, относительные, вопросительные местоимения;</w:t>
      </w:r>
    </w:p>
    <w:p w14:paraId="00D07231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val="ru-RU" w:eastAsia="ru-RU" w:bidi="ru-RU"/>
        </w:rPr>
        <w:t xml:space="preserve">употреблять в речи имена прилагательные в </w:t>
      </w:r>
      <w:r>
        <w:rPr>
          <w:lang w:val="ru-RU" w:eastAsia="ru-RU" w:bidi="ru-RU"/>
        </w:rPr>
        <w:t>положительной, сравнительной и превосходной степенях, образованные по правилу, и исключения;</w:t>
      </w:r>
    </w:p>
    <w:p w14:paraId="57B966F7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val="ru-RU" w:eastAsia="ru-RU" w:bidi="ru-RU"/>
        </w:rPr>
        <w:t xml:space="preserve">употреблять в речи наречия в положительной, сравнительной и превосходной степенях, а также наречия, выражающие количество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many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/ </w:t>
      </w:r>
      <w:r>
        <w:rPr>
          <w:lang w:val="en-US" w:eastAsia="en-US" w:bidi="en-US"/>
        </w:rPr>
        <w:t>much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few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/ </w:t>
      </w:r>
      <w:r>
        <w:rPr>
          <w:lang w:val="en-US" w:eastAsia="en-US" w:bidi="en-US"/>
        </w:rPr>
        <w:t>a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few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little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/ </w:t>
      </w:r>
      <w:r>
        <w:rPr>
          <w:lang w:val="en-US" w:eastAsia="en-US" w:bidi="en-US"/>
        </w:rPr>
        <w:t>a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little</w:t>
      </w:r>
      <w:r w:rsidRPr="005F038E">
        <w:rPr>
          <w:lang w:val="ru-RU" w:eastAsia="en-US" w:bidi="en-US"/>
        </w:rPr>
        <w:t xml:space="preserve">) </w:t>
      </w:r>
      <w:r>
        <w:rPr>
          <w:lang w:val="ru-RU" w:eastAsia="ru-RU" w:bidi="ru-RU"/>
        </w:rPr>
        <w:t>и наречия, выражающие время;</w:t>
      </w:r>
    </w:p>
    <w:p w14:paraId="7EAFEF2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val="ru-RU" w:eastAsia="ru-RU" w:bidi="ru-RU"/>
        </w:rPr>
        <w:t>употреблять предлоги, выражающие направление движения, время и место действия.</w:t>
      </w:r>
    </w:p>
    <w:p w14:paraId="3E7716F8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val="ru-RU" w:eastAsia="ru-RU" w:bidi="ru-RU"/>
        </w:rPr>
        <w:lastRenderedPageBreak/>
        <w:t>Выпускник на базовом уровне получит возможность научиться:</w:t>
      </w:r>
    </w:p>
    <w:p w14:paraId="79B8F38B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val="ru-RU" w:eastAsia="ru-RU" w:bidi="ru-RU"/>
        </w:rPr>
        <w:t>Коммуникативные умения</w:t>
      </w:r>
    </w:p>
    <w:p w14:paraId="47641854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val="ru-RU" w:eastAsia="ru-RU" w:bidi="ru-RU"/>
        </w:rPr>
        <w:t>Говорение, диалогическая речь</w:t>
      </w:r>
    </w:p>
    <w:p w14:paraId="660619A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val="ru-RU" w:eastAsia="ru-RU" w:bidi="ru-RU"/>
        </w:rPr>
        <w:t>Вести диалог/полилог в ситуа</w:t>
      </w:r>
      <w:r>
        <w:rPr>
          <w:i/>
          <w:iCs/>
          <w:lang w:val="ru-RU" w:eastAsia="ru-RU" w:bidi="ru-RU"/>
        </w:rPr>
        <w:t>циях официального общения в рамках изученной тематики; кратко комментировать точку зрения другого человека;</w:t>
      </w:r>
    </w:p>
    <w:p w14:paraId="13139615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val="ru-RU" w:eastAsia="ru-RU" w:bidi="ru-RU"/>
        </w:rPr>
        <w:t>проводить подготовленное интервью, проверяя и получая подтверждение какой-либо информации;</w:t>
      </w:r>
    </w:p>
    <w:p w14:paraId="717158C0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val="ru-RU" w:eastAsia="ru-RU" w:bidi="ru-RU"/>
        </w:rPr>
        <w:t xml:space="preserve">обмениваться информацией, проверять и подтверждать </w:t>
      </w:r>
      <w:r>
        <w:rPr>
          <w:i/>
          <w:iCs/>
          <w:lang w:val="ru-RU" w:eastAsia="ru-RU" w:bidi="ru-RU"/>
        </w:rPr>
        <w:t>собранную фактическую информацию.</w:t>
      </w:r>
    </w:p>
    <w:p w14:paraId="2466B5A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val="ru-RU" w:eastAsia="ru-RU" w:bidi="ru-RU"/>
        </w:rPr>
        <w:t>Говорение, монологическая речь</w:t>
      </w:r>
    </w:p>
    <w:p w14:paraId="1352F9AC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val="ru-RU" w:eastAsia="ru-RU" w:bidi="ru-RU"/>
        </w:rPr>
        <w:t>Резюмировать прослушанный/прочитанный текст;</w:t>
      </w:r>
    </w:p>
    <w:p w14:paraId="7140EB9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val="ru-RU" w:eastAsia="ru-RU" w:bidi="ru-RU"/>
        </w:rPr>
        <w:t>обобщать информацию на основе прочитанного/прослушанного текста.</w:t>
      </w:r>
    </w:p>
    <w:p w14:paraId="629ACADB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val="ru-RU" w:eastAsia="ru-RU" w:bidi="ru-RU"/>
        </w:rPr>
        <w:t>Аудирование</w:t>
      </w:r>
    </w:p>
    <w:p w14:paraId="67652D0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val="ru-RU" w:eastAsia="ru-RU" w:bidi="ru-RU"/>
        </w:rPr>
        <w:t>Полно и точно воспринимать информацию в распространенных коммуникатив</w:t>
      </w:r>
      <w:r>
        <w:rPr>
          <w:i/>
          <w:iCs/>
          <w:lang w:val="ru-RU" w:eastAsia="ru-RU" w:bidi="ru-RU"/>
        </w:rPr>
        <w:t>ных ситуациях;</w:t>
      </w:r>
    </w:p>
    <w:p w14:paraId="2F7CDD27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val="ru-RU" w:eastAsia="ru-RU" w:bidi="ru-RU"/>
        </w:rPr>
        <w:t>обобщать прослушанную информацию и выявлять факты в соответствии с поставленной задачей/вопросом.</w:t>
      </w:r>
    </w:p>
    <w:p w14:paraId="643CEDD1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val="ru-RU" w:eastAsia="ru-RU" w:bidi="ru-RU"/>
        </w:rPr>
        <w:t>Чтение</w:t>
      </w:r>
    </w:p>
    <w:p w14:paraId="107C642A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val="ru-RU" w:eastAsia="ru-RU" w:bidi="ru-RU"/>
        </w:rPr>
        <w:t>Читать и понимать несложные аутентичные тексты различных стилей</w:t>
      </w:r>
    </w:p>
    <w:p w14:paraId="0F1B4EB1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val="ru-RU" w:eastAsia="ru-RU" w:bidi="ru-RU"/>
        </w:rPr>
        <w:t xml:space="preserve">и </w:t>
      </w:r>
      <w:r>
        <w:rPr>
          <w:i/>
          <w:iCs/>
          <w:lang w:val="ru-RU" w:eastAsia="ru-RU" w:bidi="ru-RU"/>
        </w:rPr>
        <w:t>жанров и отвечать на ряд уточняющих вопросов.</w:t>
      </w:r>
    </w:p>
    <w:p w14:paraId="25A68EF4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val="ru-RU" w:eastAsia="ru-RU" w:bidi="ru-RU"/>
        </w:rPr>
        <w:t>Письмо</w:t>
      </w:r>
    </w:p>
    <w:p w14:paraId="01C6F864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val="ru-RU" w:eastAsia="ru-RU" w:bidi="ru-RU"/>
        </w:rPr>
        <w:t>Писать краткий от</w:t>
      </w:r>
      <w:r>
        <w:rPr>
          <w:i/>
          <w:iCs/>
          <w:lang w:val="ru-RU" w:eastAsia="ru-RU" w:bidi="ru-RU"/>
        </w:rPr>
        <w:t>зыв на фильм, книгу или пьесу.</w:t>
      </w:r>
    </w:p>
    <w:p w14:paraId="4933CE5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val="ru-RU" w:eastAsia="ru-RU" w:bidi="ru-RU"/>
        </w:rPr>
        <w:t>Языковые навыки Фонетическая сторона речи</w:t>
      </w:r>
    </w:p>
    <w:p w14:paraId="637F1042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val="ru-RU" w:eastAsia="ru-RU" w:bidi="ru-RU"/>
        </w:rPr>
        <w:t>Произносить звуки английского языка четко, естественным произношением, не допуская ярко выраженного акцента.</w:t>
      </w:r>
    </w:p>
    <w:p w14:paraId="1C9F971C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val="ru-RU" w:eastAsia="ru-RU" w:bidi="ru-RU"/>
        </w:rPr>
        <w:t>Орфография и пунктуация</w:t>
      </w:r>
    </w:p>
    <w:p w14:paraId="3174CC9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Владеть орфографическими навыками;</w:t>
      </w:r>
    </w:p>
    <w:p w14:paraId="68D87D6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расставлять</w:t>
      </w:r>
      <w:r>
        <w:rPr>
          <w:i/>
          <w:iCs/>
          <w:lang w:bidi="ba"/>
        </w:rPr>
        <w:t xml:space="preserve"> в тексте знаки препинания в соответствии с нормами пунктуации.</w:t>
      </w:r>
    </w:p>
    <w:p w14:paraId="545021D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i/>
          <w:iCs/>
          <w:lang w:bidi="ba"/>
        </w:rPr>
        <w:t>Лексическая сторона речи</w:t>
      </w:r>
    </w:p>
    <w:p w14:paraId="212E7F16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фразовые глаголы по широкому спектру тем, уместно употребляя их в соответствии со стилем речи;</w:t>
      </w:r>
    </w:p>
    <w:p w14:paraId="0FCE23E5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узнавать и использовать в речи устойчивые выражения и </w:t>
      </w:r>
      <w:r>
        <w:rPr>
          <w:i/>
          <w:iCs/>
          <w:lang w:bidi="ba"/>
        </w:rPr>
        <w:t>фразы</w:t>
      </w:r>
    </w:p>
    <w:p w14:paraId="7243C4C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 w:rsidRPr="005F038E">
        <w:rPr>
          <w:i/>
          <w:iCs/>
          <w:lang w:val="ru-RU" w:eastAsia="en-US" w:bidi="en-US"/>
        </w:rPr>
        <w:t>(</w:t>
      </w:r>
      <w:r>
        <w:rPr>
          <w:i/>
          <w:iCs/>
          <w:lang w:val="en-US" w:eastAsia="en-US" w:bidi="en-US"/>
        </w:rPr>
        <w:t>collocations</w:t>
      </w:r>
      <w:r w:rsidRPr="005F038E">
        <w:rPr>
          <w:i/>
          <w:iCs/>
          <w:lang w:val="ru-RU" w:eastAsia="en-US" w:bidi="en-US"/>
        </w:rPr>
        <w:t>).</w:t>
      </w:r>
    </w:p>
    <w:p w14:paraId="2CE2110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i/>
          <w:iCs/>
          <w:lang w:bidi="ba"/>
        </w:rPr>
        <w:t>Грамматическая сторона речи</w:t>
      </w:r>
    </w:p>
    <w:p w14:paraId="77B39BCB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Использовать в речи модальные глаголы для выражения возможности или вероятности в прошедшем времени </w:t>
      </w:r>
      <w:r w:rsidRPr="005F038E">
        <w:rPr>
          <w:i/>
          <w:iCs/>
          <w:lang w:val="ru-RU" w:eastAsia="en-US" w:bidi="en-US"/>
        </w:rPr>
        <w:t>(</w:t>
      </w:r>
      <w:r>
        <w:rPr>
          <w:i/>
          <w:iCs/>
          <w:lang w:val="en-US" w:eastAsia="en-US" w:bidi="en-US"/>
        </w:rPr>
        <w:t>could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 xml:space="preserve">+ </w:t>
      </w:r>
      <w:r>
        <w:rPr>
          <w:i/>
          <w:iCs/>
          <w:lang w:val="en-US" w:eastAsia="en-US" w:bidi="en-US"/>
        </w:rPr>
        <w:t>have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done</w:t>
      </w:r>
      <w:r w:rsidRPr="005F038E">
        <w:rPr>
          <w:i/>
          <w:iCs/>
          <w:lang w:val="ru-RU" w:eastAsia="en-US" w:bidi="en-US"/>
        </w:rPr>
        <w:t xml:space="preserve">; </w:t>
      </w:r>
      <w:r>
        <w:rPr>
          <w:i/>
          <w:iCs/>
          <w:lang w:val="en-US" w:eastAsia="en-US" w:bidi="en-US"/>
        </w:rPr>
        <w:t>might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 xml:space="preserve">+ </w:t>
      </w:r>
      <w:r>
        <w:rPr>
          <w:i/>
          <w:iCs/>
          <w:lang w:val="en-US" w:eastAsia="en-US" w:bidi="en-US"/>
        </w:rPr>
        <w:t>have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done</w:t>
      </w:r>
      <w:r w:rsidRPr="005F038E">
        <w:rPr>
          <w:i/>
          <w:iCs/>
          <w:lang w:val="ru-RU" w:eastAsia="en-US" w:bidi="en-US"/>
        </w:rPr>
        <w:t>);</w:t>
      </w:r>
    </w:p>
    <w:p w14:paraId="406CB6AE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употреблять в речи структуру </w:t>
      </w:r>
      <w:r>
        <w:rPr>
          <w:i/>
          <w:iCs/>
          <w:lang w:val="en-US" w:eastAsia="en-US" w:bidi="en-US"/>
        </w:rPr>
        <w:t>have</w:t>
      </w:r>
      <w:r w:rsidRPr="005F038E">
        <w:rPr>
          <w:i/>
          <w:iCs/>
          <w:lang w:val="ru-RU" w:eastAsia="en-US" w:bidi="en-US"/>
        </w:rPr>
        <w:t>/</w:t>
      </w:r>
      <w:r>
        <w:rPr>
          <w:i/>
          <w:iCs/>
          <w:lang w:val="en-US" w:eastAsia="en-US" w:bidi="en-US"/>
        </w:rPr>
        <w:t>get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 xml:space="preserve">+ </w:t>
      </w:r>
      <w:r>
        <w:rPr>
          <w:i/>
          <w:iCs/>
          <w:lang w:val="en-US" w:eastAsia="en-US" w:bidi="en-US"/>
        </w:rPr>
        <w:t>something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 xml:space="preserve">+ </w:t>
      </w:r>
      <w:r>
        <w:rPr>
          <w:i/>
          <w:iCs/>
          <w:lang w:val="en-US" w:eastAsia="en-US" w:bidi="en-US"/>
        </w:rPr>
        <w:t>Participle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II</w:t>
      </w:r>
      <w:r w:rsidRPr="005F038E">
        <w:rPr>
          <w:i/>
          <w:iCs/>
          <w:lang w:val="ru-RU" w:eastAsia="en-US" w:bidi="en-US"/>
        </w:rPr>
        <w:t xml:space="preserve"> (</w:t>
      </w:r>
      <w:r>
        <w:rPr>
          <w:i/>
          <w:iCs/>
          <w:lang w:val="en-US" w:eastAsia="en-US" w:bidi="en-US"/>
        </w:rPr>
        <w:t>causative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form</w:t>
      </w:r>
      <w:r w:rsidRPr="005F038E">
        <w:rPr>
          <w:i/>
          <w:iCs/>
          <w:lang w:val="ru-RU" w:eastAsia="en-US" w:bidi="en-US"/>
        </w:rPr>
        <w:t xml:space="preserve">) </w:t>
      </w:r>
      <w:r>
        <w:rPr>
          <w:i/>
          <w:iCs/>
          <w:lang w:bidi="ba"/>
        </w:rPr>
        <w:t>как эквивалент страдательного залога;</w:t>
      </w:r>
    </w:p>
    <w:p w14:paraId="25A8F579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spacing w:after="0"/>
        <w:ind w:firstLine="420"/>
      </w:pPr>
      <w:r>
        <w:rPr>
          <w:i/>
          <w:iCs/>
          <w:lang w:val="ru-RU" w:eastAsia="ru-RU" w:bidi="ru-RU"/>
        </w:rPr>
        <w:t xml:space="preserve">употреблять в речи эмфатические конструкции типа </w:t>
      </w:r>
      <w:r>
        <w:rPr>
          <w:i/>
          <w:iCs/>
          <w:lang w:val="en-US" w:eastAsia="en-US" w:bidi="en-US"/>
        </w:rPr>
        <w:t>It</w:t>
      </w:r>
      <w:r w:rsidRPr="005F038E">
        <w:rPr>
          <w:i/>
          <w:iCs/>
          <w:lang w:val="ru-RU" w:eastAsia="en-US" w:bidi="en-US"/>
        </w:rPr>
        <w:t>'</w:t>
      </w:r>
      <w:r>
        <w:rPr>
          <w:i/>
          <w:iCs/>
          <w:lang w:val="en-US" w:eastAsia="en-US" w:bidi="en-US"/>
        </w:rPr>
        <w:t>s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him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who</w:t>
      </w:r>
      <w:r w:rsidRPr="005F038E">
        <w:rPr>
          <w:i/>
          <w:iCs/>
          <w:lang w:val="ru-RU" w:eastAsia="en-US" w:bidi="en-US"/>
        </w:rPr>
        <w:t xml:space="preserve">... </w:t>
      </w:r>
      <w:r>
        <w:rPr>
          <w:i/>
          <w:iCs/>
          <w:lang w:val="en-US" w:eastAsia="en-US" w:bidi="en-US"/>
        </w:rPr>
        <w:t>It's</w:t>
      </w:r>
    </w:p>
    <w:p w14:paraId="5DDDE8A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val="en-US" w:eastAsia="en-US" w:bidi="en-US"/>
        </w:rPr>
        <w:t>time you did smth;</w:t>
      </w:r>
    </w:p>
    <w:p w14:paraId="2532B292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spacing w:after="0"/>
        <w:ind w:firstLine="420"/>
      </w:pPr>
      <w:r>
        <w:rPr>
          <w:i/>
          <w:iCs/>
          <w:lang w:val="ru-RU" w:eastAsia="ru-RU" w:bidi="ru-RU"/>
        </w:rPr>
        <w:t>употреблять в речи все формы страдательного залога;</w:t>
      </w:r>
    </w:p>
    <w:p w14:paraId="24F96076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spacing w:after="0"/>
        <w:ind w:firstLine="420"/>
      </w:pPr>
      <w:r>
        <w:rPr>
          <w:i/>
          <w:iCs/>
          <w:lang w:val="ru-RU" w:eastAsia="ru-RU" w:bidi="ru-RU"/>
        </w:rPr>
        <w:t>употреблять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в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речи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времена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en-US" w:eastAsia="en-US" w:bidi="en-US"/>
        </w:rPr>
        <w:t xml:space="preserve">Past Perfect </w:t>
      </w:r>
      <w:r>
        <w:rPr>
          <w:i/>
          <w:iCs/>
          <w:lang w:val="ru-RU" w:eastAsia="ru-RU" w:bidi="ru-RU"/>
        </w:rPr>
        <w:t>и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en-US" w:eastAsia="en-US" w:bidi="en-US"/>
        </w:rPr>
        <w:t xml:space="preserve">Past Perfect </w:t>
      </w:r>
      <w:r>
        <w:rPr>
          <w:i/>
          <w:iCs/>
          <w:lang w:val="en-US" w:eastAsia="en-US" w:bidi="en-US"/>
        </w:rPr>
        <w:t>Continuous;</w:t>
      </w:r>
    </w:p>
    <w:p w14:paraId="0DF6450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spacing w:after="0"/>
        <w:ind w:firstLine="420"/>
      </w:pPr>
      <w:r>
        <w:rPr>
          <w:i/>
          <w:iCs/>
          <w:lang w:val="ru-RU" w:eastAsia="ru-RU" w:bidi="ru-RU"/>
        </w:rPr>
        <w:t>употреблять в речи условные предложения нереального характера</w:t>
      </w:r>
    </w:p>
    <w:p w14:paraId="3BC376F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val="en-US" w:eastAsia="en-US" w:bidi="en-US"/>
        </w:rPr>
        <w:t>(Conditional 3);</w:t>
      </w:r>
    </w:p>
    <w:p w14:paraId="54B88008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spacing w:after="0"/>
        <w:ind w:firstLine="420"/>
      </w:pPr>
      <w:r>
        <w:rPr>
          <w:i/>
          <w:iCs/>
          <w:lang w:val="ru-RU" w:eastAsia="ru-RU" w:bidi="ru-RU"/>
        </w:rPr>
        <w:t>употреблять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в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речи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структуру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en-US" w:eastAsia="en-US" w:bidi="en-US"/>
        </w:rPr>
        <w:t>to be/get + used to + verb;</w:t>
      </w:r>
    </w:p>
    <w:p w14:paraId="45148E9E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left="420"/>
      </w:pPr>
      <w:r>
        <w:rPr>
          <w:i/>
          <w:iCs/>
          <w:lang w:val="ru-RU" w:eastAsia="ru-RU" w:bidi="ru-RU"/>
        </w:rPr>
        <w:t xml:space="preserve">употреблять в речи структуру </w:t>
      </w:r>
      <w:r>
        <w:rPr>
          <w:i/>
          <w:iCs/>
          <w:lang w:val="en-US" w:eastAsia="en-US" w:bidi="en-US"/>
        </w:rPr>
        <w:t>used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to</w:t>
      </w:r>
      <w:r w:rsidRPr="005F038E">
        <w:rPr>
          <w:i/>
          <w:iCs/>
          <w:lang w:val="ru-RU" w:eastAsia="en-US" w:bidi="en-US"/>
        </w:rPr>
        <w:t xml:space="preserve"> / </w:t>
      </w:r>
      <w:r>
        <w:rPr>
          <w:i/>
          <w:iCs/>
          <w:lang w:val="en-US" w:eastAsia="en-US" w:bidi="en-US"/>
        </w:rPr>
        <w:t>would</w:t>
      </w:r>
      <w:r w:rsidRPr="005F038E">
        <w:rPr>
          <w:i/>
          <w:iCs/>
          <w:lang w:val="ru-RU" w:eastAsia="en-US" w:bidi="en-US"/>
        </w:rPr>
        <w:t xml:space="preserve"> + </w:t>
      </w:r>
      <w:r>
        <w:rPr>
          <w:i/>
          <w:iCs/>
          <w:lang w:val="en-US" w:eastAsia="en-US" w:bidi="en-US"/>
        </w:rPr>
        <w:t>verb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>для обозначения регулярных действий в прошлом;</w:t>
      </w:r>
    </w:p>
    <w:p w14:paraId="40B029D3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left="420"/>
      </w:pPr>
      <w:r>
        <w:rPr>
          <w:i/>
          <w:iCs/>
          <w:lang w:val="ru-RU" w:eastAsia="ru-RU" w:bidi="ru-RU"/>
        </w:rPr>
        <w:t>употребля</w:t>
      </w:r>
      <w:r>
        <w:rPr>
          <w:i/>
          <w:iCs/>
          <w:lang w:val="ru-RU" w:eastAsia="ru-RU" w:bidi="ru-RU"/>
        </w:rPr>
        <w:t>ть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в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речи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предложения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с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ru-RU" w:eastAsia="ru-RU" w:bidi="ru-RU"/>
        </w:rPr>
        <w:t>конструкциями</w:t>
      </w:r>
      <w:r w:rsidRPr="005F038E">
        <w:rPr>
          <w:i/>
          <w:iCs/>
          <w:lang w:val="en-US" w:eastAsia="ru-RU" w:bidi="ru-RU"/>
        </w:rPr>
        <w:t xml:space="preserve"> </w:t>
      </w:r>
      <w:r>
        <w:rPr>
          <w:i/>
          <w:iCs/>
          <w:lang w:val="en-US" w:eastAsia="en-US" w:bidi="en-US"/>
        </w:rPr>
        <w:t>as . as; not so . as; either . or; neither . nor;</w:t>
      </w:r>
    </w:p>
    <w:p w14:paraId="4141691B" w14:textId="77777777" w:rsidR="00B5202E" w:rsidRDefault="008F0AAB">
      <w:pPr>
        <w:pStyle w:val="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left="420"/>
      </w:pPr>
      <w:r>
        <w:rPr>
          <w:i/>
          <w:iCs/>
          <w:lang w:val="ru-RU" w:eastAsia="ru-RU" w:bidi="ru-RU"/>
        </w:rPr>
        <w:t>использовать широкий спектр союзов для выражения противопоставления и различия в сложных предложениях.</w:t>
      </w:r>
    </w:p>
    <w:p w14:paraId="056A0867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lang w:val="ru-RU" w:eastAsia="ru-RU" w:bidi="ru-RU"/>
        </w:rPr>
        <w:t>Выпускник на углубленном уровне научится:</w:t>
      </w:r>
    </w:p>
    <w:p w14:paraId="4FD117DB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lang w:val="ru-RU" w:eastAsia="ru-RU" w:bidi="ru-RU"/>
        </w:rPr>
        <w:t>Коммуникативные умения</w:t>
      </w:r>
    </w:p>
    <w:p w14:paraId="238D0E7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lang w:val="ru-RU" w:eastAsia="ru-RU" w:bidi="ru-RU"/>
        </w:rPr>
        <w:t>Говорение, диалогическая речь</w:t>
      </w:r>
    </w:p>
    <w:p w14:paraId="7571BAC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00"/>
      </w:pPr>
      <w:r>
        <w:rPr>
          <w:lang w:bidi="ba"/>
        </w:rPr>
        <w:t>Кратко комментировать точку зрения другого человека;</w:t>
      </w:r>
    </w:p>
    <w:p w14:paraId="27168D2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проводить подготовленное интервью, проверяя и получая подтверждение какой-либо </w:t>
      </w:r>
      <w:r>
        <w:rPr>
          <w:lang w:bidi="ba"/>
        </w:rPr>
        <w:lastRenderedPageBreak/>
        <w:t>информации;</w:t>
      </w:r>
    </w:p>
    <w:p w14:paraId="2731E19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обмениваться информацией, проверять и подтверждать собранную фактическую </w:t>
      </w:r>
      <w:r>
        <w:rPr>
          <w:lang w:bidi="ba"/>
        </w:rPr>
        <w:t>информацию;</w:t>
      </w:r>
    </w:p>
    <w:p w14:paraId="3FA74DB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00"/>
      </w:pPr>
      <w:r>
        <w:rPr>
          <w:lang w:bidi="ba"/>
        </w:rPr>
        <w:t>выражатьразличныечувства(радость,удивление,грусть,</w:t>
      </w:r>
    </w:p>
    <w:p w14:paraId="105C6D39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>заинтересованность, безразличие), используя лексико-грамматические средства языка.</w:t>
      </w:r>
    </w:p>
    <w:p w14:paraId="44D6E91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68" w:name="bookmark66"/>
      <w:bookmarkStart w:id="69" w:name="bookmark67"/>
      <w:r>
        <w:rPr>
          <w:lang w:bidi="ba"/>
        </w:rPr>
        <w:t>Говорение, монологическая речь</w:t>
      </w:r>
      <w:bookmarkEnd w:id="68"/>
      <w:bookmarkEnd w:id="69"/>
    </w:p>
    <w:p w14:paraId="03B8F8D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00"/>
      </w:pPr>
      <w:r>
        <w:rPr>
          <w:lang w:bidi="ba"/>
        </w:rPr>
        <w:t>Резюмировать прослушанный/прочитанный текст;</w:t>
      </w:r>
    </w:p>
    <w:p w14:paraId="6A2F0FA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00"/>
      </w:pPr>
      <w:r>
        <w:rPr>
          <w:lang w:bidi="ba"/>
        </w:rPr>
        <w:t>обобщать информацию на основе проч</w:t>
      </w:r>
      <w:r>
        <w:rPr>
          <w:lang w:bidi="ba"/>
        </w:rPr>
        <w:t>итанного/прослушанного текста;</w:t>
      </w:r>
    </w:p>
    <w:p w14:paraId="2A7807F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формулировать вопрос или проблему, объясняя причины, высказывая предположения о возможных последствиях;</w:t>
      </w:r>
    </w:p>
    <w:p w14:paraId="59D6F64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00"/>
      </w:pPr>
      <w:r>
        <w:rPr>
          <w:lang w:bidi="ba"/>
        </w:rPr>
        <w:t>высказывать свою точку зрения по широкому спектру тем, поддерживая</w:t>
      </w:r>
    </w:p>
    <w:p w14:paraId="26B22628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>ее аргументами и пояснениями;</w:t>
      </w:r>
    </w:p>
    <w:p w14:paraId="1B6EA0C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комментировать точку зре</w:t>
      </w:r>
      <w:r>
        <w:rPr>
          <w:lang w:bidi="ba"/>
        </w:rPr>
        <w:t>ния собеседника, приводя аргументы за и против;</w:t>
      </w:r>
    </w:p>
    <w:p w14:paraId="7E19C5E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строить устное высказывание на основе нескольких прочитанных и/или прослушанных текстов, передавая их содержание, сравнивая их и делая выводы.</w:t>
      </w:r>
    </w:p>
    <w:p w14:paraId="3DC94AA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70" w:name="bookmark68"/>
      <w:bookmarkStart w:id="71" w:name="bookmark69"/>
      <w:r>
        <w:rPr>
          <w:lang w:bidi="ba"/>
        </w:rPr>
        <w:t>Аудирование</w:t>
      </w:r>
      <w:bookmarkEnd w:id="70"/>
      <w:bookmarkEnd w:id="71"/>
    </w:p>
    <w:p w14:paraId="6E42346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Полно и точно воспринимать информацию в </w:t>
      </w:r>
      <w:r>
        <w:rPr>
          <w:lang w:bidi="ba"/>
        </w:rPr>
        <w:t>распространенных коммуникативных ситуациях;</w:t>
      </w:r>
    </w:p>
    <w:p w14:paraId="7CE1025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обобщать прослушанную информацию и выявлять факты в соответствии с поставленной задачей/вопросом;</w:t>
      </w:r>
    </w:p>
    <w:p w14:paraId="5F22F8E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детально понимать несложные аудио- и видеотексты монологического и диалогического характера с четким нормативным п</w:t>
      </w:r>
      <w:r>
        <w:rPr>
          <w:lang w:bidi="ba"/>
        </w:rPr>
        <w:t>роизношением в ситуациях повседневного общения.</w:t>
      </w:r>
    </w:p>
    <w:p w14:paraId="5BB38C2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72" w:name="bookmark70"/>
      <w:bookmarkStart w:id="73" w:name="bookmark71"/>
      <w:r>
        <w:rPr>
          <w:lang w:bidi="ba"/>
        </w:rPr>
        <w:t>Чтение</w:t>
      </w:r>
      <w:bookmarkEnd w:id="72"/>
      <w:bookmarkEnd w:id="73"/>
    </w:p>
    <w:p w14:paraId="1214DD5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Читать и понимать несложные аутентичные тексты различных стилей и жанров и отвечать на ряд уточняющих вопросов;</w:t>
      </w:r>
    </w:p>
    <w:p w14:paraId="457CCB7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использовать изучающее чтение в целях полного понимания информации;</w:t>
      </w:r>
    </w:p>
    <w:p w14:paraId="5F9590A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00"/>
      </w:pPr>
      <w:r>
        <w:rPr>
          <w:lang w:bidi="ba"/>
        </w:rPr>
        <w:t>отбирать значимую инф</w:t>
      </w:r>
      <w:r>
        <w:rPr>
          <w:lang w:bidi="ba"/>
        </w:rPr>
        <w:t>ормацию в тексте / ряде текстов.</w:t>
      </w:r>
    </w:p>
    <w:p w14:paraId="07DB585F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bidi="ba"/>
        </w:rPr>
        <w:t>Письмо</w:t>
      </w:r>
    </w:p>
    <w:p w14:paraId="04D9F81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00"/>
      </w:pPr>
      <w:r>
        <w:rPr>
          <w:lang w:bidi="ba"/>
        </w:rPr>
        <w:t>Писать краткий отзыв на фильм, книгу или пьесу;</w:t>
      </w:r>
    </w:p>
    <w:p w14:paraId="390FAAC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7"/>
        </w:tabs>
        <w:spacing w:after="0"/>
        <w:ind w:left="400" w:firstLine="300"/>
      </w:pPr>
      <w:r>
        <w:rPr>
          <w:lang w:bidi="ba"/>
        </w:rPr>
        <w:t>описывать явления, события, излагать факты, выражая свои суждения и чувства; расспрашивать о новостях и излагать их в электронном письме личного характера;</w:t>
      </w:r>
    </w:p>
    <w:p w14:paraId="29176A0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00"/>
      </w:pPr>
      <w:r>
        <w:rPr>
          <w:lang w:bidi="ba"/>
        </w:rPr>
        <w:t xml:space="preserve">делать </w:t>
      </w:r>
      <w:r>
        <w:rPr>
          <w:lang w:bidi="ba"/>
        </w:rPr>
        <w:t>выписки из иноязычного текста;</w:t>
      </w:r>
    </w:p>
    <w:p w14:paraId="024AC72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</w:pPr>
      <w:r>
        <w:rPr>
          <w:lang w:bidi="ba"/>
        </w:rPr>
        <w:t>выражать письменно свое мнение по поводу фактической информации в рамках изученной тематики;</w:t>
      </w:r>
    </w:p>
    <w:p w14:paraId="09C65F9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7"/>
        </w:tabs>
        <w:spacing w:after="0"/>
        <w:ind w:left="400" w:firstLine="300"/>
      </w:pPr>
      <w:r>
        <w:rPr>
          <w:lang w:bidi="ba"/>
        </w:rPr>
        <w:t>строить письменное высказывание на основе нескольких прочитанных и/или прослушанных текстов, передавая их содержание и делая выводы.</w:t>
      </w:r>
    </w:p>
    <w:p w14:paraId="1A4DB71E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lang w:bidi="ba"/>
        </w:rPr>
        <w:t>Языковые навыки</w:t>
      </w:r>
    </w:p>
    <w:p w14:paraId="3276B82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74" w:name="bookmark72"/>
      <w:bookmarkStart w:id="75" w:name="bookmark73"/>
      <w:r>
        <w:rPr>
          <w:lang w:bidi="ba"/>
        </w:rPr>
        <w:t>Фонетическая сторона речи</w:t>
      </w:r>
      <w:bookmarkEnd w:id="74"/>
      <w:bookmarkEnd w:id="75"/>
    </w:p>
    <w:p w14:paraId="0F839EF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Произносить звуки английского языка четко, не допуская ярко выраженного акцента;</w:t>
      </w:r>
    </w:p>
    <w:p w14:paraId="4775AC4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</w:pPr>
      <w:r>
        <w:rPr>
          <w:lang w:bidi="ba"/>
        </w:rPr>
        <w:t>четко и естественно произносить слова английского языка, в том числе применительно к новому языковому материалу.</w:t>
      </w:r>
    </w:p>
    <w:p w14:paraId="085DFEE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76" w:name="bookmark74"/>
      <w:bookmarkStart w:id="77" w:name="bookmark75"/>
      <w:r>
        <w:rPr>
          <w:lang w:bidi="ba"/>
        </w:rPr>
        <w:t xml:space="preserve">Орфография и </w:t>
      </w:r>
      <w:r>
        <w:rPr>
          <w:lang w:bidi="ba"/>
        </w:rPr>
        <w:t>пунктуация</w:t>
      </w:r>
      <w:bookmarkEnd w:id="76"/>
      <w:bookmarkEnd w:id="77"/>
    </w:p>
    <w:p w14:paraId="19080E5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00"/>
      </w:pPr>
      <w:r>
        <w:rPr>
          <w:lang w:bidi="ba"/>
        </w:rPr>
        <w:t>Соблюдать правила орфографии и пунктуации, не допуская ошибок,</w:t>
      </w:r>
    </w:p>
    <w:p w14:paraId="651B5BE6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>затрудняющих понимание.</w:t>
      </w:r>
    </w:p>
    <w:p w14:paraId="65A1722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78" w:name="bookmark76"/>
      <w:bookmarkStart w:id="79" w:name="bookmark77"/>
      <w:r>
        <w:rPr>
          <w:lang w:bidi="ba"/>
        </w:rPr>
        <w:t>Лексическая сторона речи</w:t>
      </w:r>
      <w:bookmarkEnd w:id="78"/>
      <w:bookmarkEnd w:id="79"/>
    </w:p>
    <w:p w14:paraId="7DA515B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7"/>
        </w:tabs>
        <w:spacing w:after="0"/>
        <w:ind w:left="400" w:firstLine="300"/>
      </w:pPr>
      <w:r>
        <w:rPr>
          <w:lang w:bidi="ba"/>
        </w:rPr>
        <w:t>Использовать фразовые глаголы по широкому спектру тем, уместно употребляя их в соответствии со стилем речи;</w:t>
      </w:r>
    </w:p>
    <w:p w14:paraId="413ED54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00"/>
      </w:pPr>
      <w:r>
        <w:rPr>
          <w:lang w:bidi="ba"/>
        </w:rPr>
        <w:t>узнавать и использовать в</w:t>
      </w:r>
      <w:r>
        <w:rPr>
          <w:lang w:bidi="ba"/>
        </w:rPr>
        <w:t xml:space="preserve"> речи устойчивые выражения и фразы</w:t>
      </w:r>
    </w:p>
    <w:p w14:paraId="228845C8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val="en-US" w:eastAsia="en-US" w:bidi="en-US"/>
        </w:rPr>
        <w:t>(collocations);</w:t>
      </w:r>
    </w:p>
    <w:p w14:paraId="60E9C65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7"/>
        </w:tabs>
        <w:spacing w:after="0"/>
        <w:ind w:left="400" w:firstLine="300"/>
      </w:pPr>
      <w:r>
        <w:rPr>
          <w:lang w:bidi="ba"/>
        </w:rPr>
        <w:t>распознавать и употреблять в речи различные фразы-клише для участия в диалогах/полилогах в различных коммуникативных ситуациях;</w:t>
      </w:r>
    </w:p>
    <w:p w14:paraId="036B231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 xml:space="preserve">использовать в пересказе различные глаголы для передачи косвенной речи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repor</w:t>
      </w:r>
      <w:r>
        <w:rPr>
          <w:lang w:val="en-US" w:eastAsia="en-US" w:bidi="en-US"/>
        </w:rPr>
        <w:t>ting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verbs</w:t>
      </w:r>
    </w:p>
    <w:p w14:paraId="402F071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40"/>
        </w:tabs>
        <w:spacing w:after="0"/>
        <w:ind w:firstLine="400"/>
      </w:pPr>
      <w:r>
        <w:rPr>
          <w:lang w:val="en-US" w:eastAsia="en-US" w:bidi="en-US"/>
        </w:rPr>
        <w:t>he was asked to...; he ordered them to...).</w:t>
      </w:r>
    </w:p>
    <w:p w14:paraId="6731063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80" w:name="bookmark78"/>
      <w:bookmarkStart w:id="81" w:name="bookmark79"/>
      <w:r>
        <w:rPr>
          <w:lang w:bidi="ba"/>
        </w:rPr>
        <w:t>Грамматическая сторона речи</w:t>
      </w:r>
      <w:bookmarkEnd w:id="80"/>
      <w:bookmarkEnd w:id="81"/>
    </w:p>
    <w:p w14:paraId="5EC7DFD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40"/>
        </w:tabs>
        <w:spacing w:after="0"/>
        <w:ind w:firstLine="400"/>
      </w:pPr>
      <w:r>
        <w:rPr>
          <w:lang w:bidi="ba"/>
        </w:rPr>
        <w:t>Употреблять в речи артикли для передачи нюансов;</w:t>
      </w:r>
    </w:p>
    <w:p w14:paraId="34E32AF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использовать в речи широкий спектр прилагательных и глаголов с управлением;</w:t>
      </w:r>
    </w:p>
    <w:p w14:paraId="09F4739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40"/>
        </w:tabs>
        <w:spacing w:after="0"/>
        <w:ind w:firstLine="400"/>
      </w:pPr>
      <w:r>
        <w:rPr>
          <w:lang w:bidi="ba"/>
        </w:rPr>
        <w:t xml:space="preserve">употреблять в речи все формы страдательного </w:t>
      </w:r>
      <w:r>
        <w:rPr>
          <w:lang w:bidi="ba"/>
        </w:rPr>
        <w:t>залога;</w:t>
      </w:r>
    </w:p>
    <w:p w14:paraId="2C13CFF1" w14:textId="79D5EC2C" w:rsidR="00B5202E" w:rsidRDefault="008F0AAB" w:rsidP="004F2813">
      <w:pPr>
        <w:pStyle w:val="1"/>
        <w:numPr>
          <w:ilvl w:val="0"/>
          <w:numId w:val="9"/>
        </w:numPr>
        <w:shd w:val="clear" w:color="auto" w:fill="auto"/>
        <w:tabs>
          <w:tab w:val="left" w:pos="840"/>
        </w:tabs>
        <w:spacing w:after="0"/>
        <w:ind w:left="400" w:firstLine="300"/>
      </w:pPr>
      <w:r>
        <w:rPr>
          <w:lang w:bidi="ba"/>
        </w:rPr>
        <w:lastRenderedPageBreak/>
        <w:t xml:space="preserve">употреблять в речи сложное дополнение </w:t>
      </w:r>
      <w:r w:rsidRPr="004F2813">
        <w:rPr>
          <w:lang w:val="ru-RU" w:eastAsia="en-US" w:bidi="en-US"/>
        </w:rPr>
        <w:t>(</w:t>
      </w:r>
      <w:r w:rsidRPr="004F2813">
        <w:rPr>
          <w:lang w:val="en-US" w:eastAsia="en-US" w:bidi="en-US"/>
        </w:rPr>
        <w:t>Complex</w:t>
      </w:r>
      <w:r w:rsidRPr="004F2813">
        <w:rPr>
          <w:lang w:val="ru-RU" w:eastAsia="en-US" w:bidi="en-US"/>
        </w:rPr>
        <w:t xml:space="preserve"> </w:t>
      </w:r>
      <w:r w:rsidRPr="004F2813">
        <w:rPr>
          <w:lang w:val="en-US" w:eastAsia="en-US" w:bidi="en-US"/>
        </w:rPr>
        <w:t>object</w:t>
      </w:r>
      <w:r w:rsidRPr="004F2813">
        <w:rPr>
          <w:lang w:val="ru-RU" w:eastAsia="en-US" w:bidi="en-US"/>
        </w:rPr>
        <w:t>)</w:t>
      </w:r>
      <w:r>
        <w:rPr>
          <w:lang w:bidi="ba"/>
        </w:rPr>
        <w:t>использовать широкий спектр союзов для выражения противопоставления и различия в сложных предложениях;</w:t>
      </w:r>
    </w:p>
    <w:p w14:paraId="0F1D1CC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spacing w:after="0"/>
        <w:ind w:firstLine="400"/>
      </w:pPr>
      <w:r>
        <w:rPr>
          <w:lang w:bidi="ba"/>
        </w:rPr>
        <w:t xml:space="preserve">использовать в речи местоимения </w:t>
      </w:r>
      <w:r w:rsidRPr="005F038E">
        <w:rPr>
          <w:lang w:val="ru-RU" w:eastAsia="en-US" w:bidi="en-US"/>
        </w:rPr>
        <w:t>«</w:t>
      </w:r>
      <w:r>
        <w:rPr>
          <w:lang w:val="en-US" w:eastAsia="en-US" w:bidi="en-US"/>
        </w:rPr>
        <w:t>one</w:t>
      </w:r>
      <w:r w:rsidRPr="005F038E">
        <w:rPr>
          <w:lang w:val="ru-RU" w:eastAsia="en-US" w:bidi="en-US"/>
        </w:rPr>
        <w:t xml:space="preserve">» </w:t>
      </w:r>
      <w:r>
        <w:rPr>
          <w:lang w:bidi="ba"/>
        </w:rPr>
        <w:t xml:space="preserve">и </w:t>
      </w:r>
      <w:r w:rsidRPr="005F038E">
        <w:rPr>
          <w:lang w:val="ru-RU" w:eastAsia="en-US" w:bidi="en-US"/>
        </w:rPr>
        <w:t>«</w:t>
      </w:r>
      <w:r>
        <w:rPr>
          <w:lang w:val="en-US" w:eastAsia="en-US" w:bidi="en-US"/>
        </w:rPr>
        <w:t>ones</w:t>
      </w:r>
      <w:r w:rsidRPr="005F038E">
        <w:rPr>
          <w:lang w:val="ru-RU" w:eastAsia="en-US" w:bidi="en-US"/>
        </w:rPr>
        <w:t>»;</w:t>
      </w:r>
    </w:p>
    <w:p w14:paraId="6AE4FE8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34"/>
        </w:tabs>
        <w:spacing w:after="0"/>
        <w:ind w:left="400" w:firstLine="300"/>
      </w:pPr>
      <w:r>
        <w:rPr>
          <w:lang w:bidi="ba"/>
        </w:rPr>
        <w:t xml:space="preserve">использовать в речи фразовые глаголы с </w:t>
      </w:r>
      <w:r>
        <w:rPr>
          <w:lang w:bidi="ba"/>
        </w:rPr>
        <w:t>дополнением, выраженным личным местоимением;</w:t>
      </w:r>
    </w:p>
    <w:p w14:paraId="6E05D99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</w:pPr>
      <w:r>
        <w:rPr>
          <w:lang w:bidi="ba"/>
        </w:rPr>
        <w:t xml:space="preserve">употреблять в речи модальные глаголы для выражения догадки и предположения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might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could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may</w:t>
      </w:r>
      <w:r w:rsidRPr="005F038E">
        <w:rPr>
          <w:lang w:val="ru-RU" w:eastAsia="en-US" w:bidi="en-US"/>
        </w:rPr>
        <w:t>);</w:t>
      </w:r>
    </w:p>
    <w:p w14:paraId="7179273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spacing w:after="0"/>
        <w:ind w:firstLine="400"/>
      </w:pPr>
      <w:r>
        <w:rPr>
          <w:lang w:bidi="ba"/>
        </w:rPr>
        <w:t>употреблять в речи инверсионные конструкции;</w:t>
      </w:r>
    </w:p>
    <w:p w14:paraId="4FE2F73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 xml:space="preserve">употреблять в речи условные предложения смешанного типа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Mixed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Conditionals</w:t>
      </w:r>
      <w:r w:rsidRPr="005F038E">
        <w:rPr>
          <w:lang w:val="ru-RU" w:eastAsia="en-US" w:bidi="en-US"/>
        </w:rPr>
        <w:t>);</w:t>
      </w:r>
    </w:p>
    <w:p w14:paraId="51340C9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spacing w:after="0"/>
        <w:ind w:firstLine="400"/>
      </w:pPr>
      <w:r>
        <w:rPr>
          <w:lang w:bidi="ba"/>
        </w:rPr>
        <w:t>употреблять в речи эллиптические структуры;</w:t>
      </w:r>
    </w:p>
    <w:p w14:paraId="54D4F65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spacing w:after="0"/>
        <w:ind w:firstLine="400"/>
      </w:pPr>
      <w:r>
        <w:rPr>
          <w:lang w:bidi="ba"/>
        </w:rPr>
        <w:t>использовать степени сравнения прилагательных с наречиями,</w:t>
      </w:r>
    </w:p>
    <w:p w14:paraId="08FB6BDC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 xml:space="preserve">усиливающими их значение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intesifiers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modifiers</w:t>
      </w:r>
      <w:r w:rsidRPr="005F038E">
        <w:rPr>
          <w:lang w:val="ru-RU" w:eastAsia="en-US" w:bidi="en-US"/>
        </w:rPr>
        <w:t>);</w:t>
      </w:r>
    </w:p>
    <w:p w14:paraId="30657AE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spacing w:after="0"/>
        <w:ind w:firstLine="400"/>
      </w:pPr>
      <w:r>
        <w:rPr>
          <w:lang w:bidi="ba"/>
        </w:rPr>
        <w:t xml:space="preserve">употреблять в речи формы действительного залога времен </w:t>
      </w:r>
      <w:r>
        <w:rPr>
          <w:lang w:val="en-US" w:eastAsia="en-US" w:bidi="en-US"/>
        </w:rPr>
        <w:t>Future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Perfect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и</w:t>
      </w:r>
    </w:p>
    <w:p w14:paraId="4028377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spacing w:after="0"/>
        <w:ind w:firstLine="400"/>
      </w:pPr>
      <w:r>
        <w:rPr>
          <w:lang w:bidi="ba"/>
        </w:rPr>
        <w:t>употреблять в р</w:t>
      </w:r>
      <w:r>
        <w:rPr>
          <w:lang w:bidi="ba"/>
        </w:rPr>
        <w:t xml:space="preserve">ечи времена </w:t>
      </w:r>
      <w:r>
        <w:rPr>
          <w:lang w:val="en-US" w:eastAsia="en-US" w:bidi="en-US"/>
        </w:rPr>
        <w:t xml:space="preserve">Past Perfect </w:t>
      </w:r>
      <w:r>
        <w:rPr>
          <w:lang w:bidi="ba"/>
        </w:rPr>
        <w:t xml:space="preserve">и </w:t>
      </w:r>
      <w:r>
        <w:rPr>
          <w:lang w:val="en-US" w:eastAsia="en-US" w:bidi="en-US"/>
        </w:rPr>
        <w:t>Past Perfect Continuous;</w:t>
      </w:r>
    </w:p>
    <w:p w14:paraId="61E5E59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 xml:space="preserve">использовать в речи причастные и деепричастные обороты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participle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clause</w:t>
      </w:r>
      <w:r w:rsidRPr="005F038E">
        <w:rPr>
          <w:lang w:val="ru-RU" w:eastAsia="en-US" w:bidi="en-US"/>
        </w:rPr>
        <w:t>);</w:t>
      </w:r>
    </w:p>
    <w:p w14:paraId="4BA5C59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</w:pPr>
      <w:r>
        <w:rPr>
          <w:lang w:bidi="ba"/>
        </w:rPr>
        <w:t xml:space="preserve">использовать в речи модальные глаголы для выражения возможности или вероятности в прошедшем времени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could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+ </w:t>
      </w:r>
      <w:r>
        <w:rPr>
          <w:lang w:val="en-US" w:eastAsia="en-US" w:bidi="en-US"/>
        </w:rPr>
        <w:t>have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done</w:t>
      </w:r>
      <w:r w:rsidRPr="005F038E">
        <w:rPr>
          <w:lang w:val="ru-RU" w:eastAsia="en-US" w:bidi="en-US"/>
        </w:rPr>
        <w:t xml:space="preserve">; </w:t>
      </w:r>
      <w:r>
        <w:rPr>
          <w:lang w:val="en-US" w:eastAsia="en-US" w:bidi="en-US"/>
        </w:rPr>
        <w:t>might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+ </w:t>
      </w:r>
      <w:r>
        <w:rPr>
          <w:lang w:val="en-US" w:eastAsia="en-US" w:bidi="en-US"/>
        </w:rPr>
        <w:t>have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done</w:t>
      </w:r>
      <w:r w:rsidRPr="005F038E">
        <w:rPr>
          <w:lang w:val="ru-RU" w:eastAsia="en-US" w:bidi="en-US"/>
        </w:rPr>
        <w:t>).</w:t>
      </w:r>
    </w:p>
    <w:p w14:paraId="319B3097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lang w:bidi="ba"/>
        </w:rPr>
        <w:t>Выпускник на углубленном уровне получит возможность научиться:</w:t>
      </w:r>
    </w:p>
    <w:p w14:paraId="29A3E3CE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Коммуникативные умения</w:t>
      </w:r>
    </w:p>
    <w:p w14:paraId="0F670C3D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Говорение, диалогическая речь</w:t>
      </w:r>
    </w:p>
    <w:p w14:paraId="7F4D2EB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i/>
          <w:iCs/>
          <w:lang w:bidi="ba"/>
        </w:rPr>
        <w:t>Бегло говорить на разнообразные темы, четко обозначая взаимосвязь идей;</w:t>
      </w:r>
    </w:p>
    <w:p w14:paraId="4F050E6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i/>
          <w:iCs/>
          <w:lang w:bidi="ba"/>
        </w:rPr>
        <w:t xml:space="preserve">без подготовки вести диалог/полилог в рамках ситуаций </w:t>
      </w:r>
      <w:r>
        <w:rPr>
          <w:i/>
          <w:iCs/>
          <w:lang w:bidi="ba"/>
        </w:rPr>
        <w:t>официального и неофициального общения;</w:t>
      </w:r>
    </w:p>
    <w:p w14:paraId="1007221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spacing w:after="0"/>
        <w:ind w:firstLine="400"/>
      </w:pPr>
      <w:r>
        <w:rPr>
          <w:i/>
          <w:iCs/>
          <w:lang w:bidi="ba"/>
        </w:rPr>
        <w:t>аргументированно отвечать на ряд доводов собеседника.</w:t>
      </w:r>
    </w:p>
    <w:p w14:paraId="7CB2E866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Говорение, монологическая речь</w:t>
      </w:r>
    </w:p>
    <w:p w14:paraId="768A856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i/>
          <w:iCs/>
          <w:lang w:bidi="ba"/>
        </w:rPr>
        <w:t>Высказываться по широкому кругу вопросов, углубляясь в подтемы и заканчивая соответствующим выводом;</w:t>
      </w:r>
    </w:p>
    <w:p w14:paraId="3B2D372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07"/>
        </w:tabs>
        <w:spacing w:after="0"/>
        <w:ind w:firstLine="400"/>
      </w:pPr>
      <w:r>
        <w:rPr>
          <w:i/>
          <w:iCs/>
          <w:lang w:bidi="ba"/>
        </w:rPr>
        <w:t xml:space="preserve">пояснять свою точку зрения по </w:t>
      </w:r>
      <w:r>
        <w:rPr>
          <w:i/>
          <w:iCs/>
          <w:lang w:bidi="ba"/>
        </w:rPr>
        <w:t>актуальному вопросу, указывая на плюсы</w:t>
      </w:r>
    </w:p>
    <w:p w14:paraId="50A9D8EA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и </w:t>
      </w:r>
      <w:r>
        <w:rPr>
          <w:i/>
          <w:iCs/>
          <w:lang w:bidi="ba"/>
        </w:rPr>
        <w:t>минусы различных позиций;</w:t>
      </w:r>
    </w:p>
    <w:p w14:paraId="1EF36B9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07"/>
        </w:tabs>
        <w:spacing w:after="0"/>
        <w:ind w:firstLine="400"/>
      </w:pPr>
      <w:r>
        <w:rPr>
          <w:i/>
          <w:iCs/>
          <w:lang w:bidi="ba"/>
        </w:rPr>
        <w:t>делать ясный, логично выстроенный доклад, выделяя важные элементы.</w:t>
      </w:r>
    </w:p>
    <w:p w14:paraId="7B74415F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Аудирование</w:t>
      </w:r>
    </w:p>
    <w:p w14:paraId="35FCC37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i/>
          <w:iCs/>
          <w:lang w:bidi="ba"/>
        </w:rPr>
        <w:t>Следить за ходом длинного доклада или сложной системы доказательств;</w:t>
      </w:r>
    </w:p>
    <w:p w14:paraId="3CE359B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</w:pPr>
      <w:r>
        <w:rPr>
          <w:i/>
          <w:iCs/>
          <w:lang w:bidi="ba"/>
        </w:rPr>
        <w:t xml:space="preserve">понимать разговорную речь в пределах </w:t>
      </w:r>
      <w:r>
        <w:rPr>
          <w:i/>
          <w:iCs/>
          <w:lang w:bidi="ba"/>
        </w:rPr>
        <w:t>литературной нормы, в том числе вне изученной тематики.</w:t>
      </w:r>
    </w:p>
    <w:p w14:paraId="78F57EC5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bidi="ba"/>
        </w:rPr>
        <w:t>Чтение</w:t>
      </w:r>
    </w:p>
    <w:p w14:paraId="7D0D3BB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i/>
          <w:iCs/>
          <w:lang w:bidi="ba"/>
        </w:rPr>
        <w:t>Детально понимать сложные тексты, включающие средства художественной выразительности;</w:t>
      </w:r>
    </w:p>
    <w:p w14:paraId="7FB971F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07"/>
        </w:tabs>
        <w:spacing w:after="0"/>
        <w:ind w:firstLine="400"/>
        <w:jc w:val="both"/>
      </w:pPr>
      <w:r>
        <w:rPr>
          <w:i/>
          <w:iCs/>
          <w:lang w:bidi="ba"/>
        </w:rPr>
        <w:t>определять временную и причинно-следственную взаимосвязь событий;</w:t>
      </w:r>
    </w:p>
    <w:p w14:paraId="0856D6E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07"/>
        </w:tabs>
        <w:spacing w:after="0"/>
        <w:ind w:firstLine="400"/>
        <w:jc w:val="both"/>
      </w:pPr>
      <w:r>
        <w:rPr>
          <w:i/>
          <w:iCs/>
          <w:lang w:bidi="ba"/>
        </w:rPr>
        <w:t>прогнозировать развитие/результат излагае</w:t>
      </w:r>
      <w:r>
        <w:rPr>
          <w:i/>
          <w:iCs/>
          <w:lang w:bidi="ba"/>
        </w:rPr>
        <w:t>мых фактов/событий;</w:t>
      </w:r>
    </w:p>
    <w:p w14:paraId="067EDCE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07"/>
        </w:tabs>
        <w:spacing w:after="0"/>
        <w:ind w:firstLine="400"/>
        <w:jc w:val="both"/>
      </w:pPr>
      <w:r>
        <w:rPr>
          <w:i/>
          <w:iCs/>
          <w:lang w:bidi="ba"/>
        </w:rPr>
        <w:t>определять замысел автора.</w:t>
      </w:r>
    </w:p>
    <w:p w14:paraId="4BECFE87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bidi="ba"/>
        </w:rPr>
        <w:t>Письмо</w:t>
      </w:r>
    </w:p>
    <w:p w14:paraId="5DED69D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i/>
          <w:iCs/>
          <w:lang w:bidi="ba"/>
        </w:rPr>
        <w:t>Описывать явления, события; излагать факты в письме делового характера;</w:t>
      </w:r>
    </w:p>
    <w:p w14:paraId="780347E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i/>
          <w:iCs/>
          <w:lang w:bidi="ba"/>
        </w:rPr>
        <w:t>составлять письменные материалы, необходимые для презентации проектной и/или исследовательской деятельности.</w:t>
      </w:r>
    </w:p>
    <w:p w14:paraId="30EA7C74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Языковые навыки</w:t>
      </w:r>
    </w:p>
    <w:p w14:paraId="2EB53AA5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Фонет</w:t>
      </w:r>
      <w:r>
        <w:rPr>
          <w:b/>
          <w:bCs/>
          <w:i/>
          <w:iCs/>
          <w:lang w:bidi="ba"/>
        </w:rPr>
        <w:t>ическая сторона речи</w:t>
      </w:r>
    </w:p>
    <w:p w14:paraId="799790D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3"/>
        </w:tabs>
        <w:spacing w:after="0"/>
        <w:ind w:left="400" w:firstLine="300"/>
      </w:pPr>
      <w:r>
        <w:rPr>
          <w:i/>
          <w:iCs/>
          <w:lang w:bidi="ba"/>
        </w:rPr>
        <w:t>Передавать смысловые нюансы высказывания с помощью соответствующей интонации и логического ударения.</w:t>
      </w:r>
    </w:p>
    <w:p w14:paraId="469DBF69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Орфография и пунктуация</w:t>
      </w:r>
    </w:p>
    <w:p w14:paraId="1B572FCF" w14:textId="1FBD0B03" w:rsidR="00B5202E" w:rsidRDefault="008F0AAB" w:rsidP="005F038E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567" w:firstLine="420"/>
      </w:pPr>
      <w:r w:rsidRPr="004F2813">
        <w:rPr>
          <w:i/>
          <w:iCs/>
          <w:lang w:bidi="ba"/>
        </w:rPr>
        <w:t xml:space="preserve">Создавать сложные связные тексты, соблюдая правила орфографии и пунктуации, не допуская ошибок, затрудняющих </w:t>
      </w:r>
      <w:r w:rsidRPr="004F2813">
        <w:rPr>
          <w:i/>
          <w:iCs/>
          <w:lang w:bidi="ba"/>
        </w:rPr>
        <w:t>понимание.</w:t>
      </w:r>
      <w:r w:rsidRPr="004F2813">
        <w:rPr>
          <w:b/>
          <w:bCs/>
          <w:i/>
          <w:iCs/>
          <w:lang w:bidi="ba"/>
        </w:rPr>
        <w:t>Лексическая сторона речи</w:t>
      </w:r>
    </w:p>
    <w:p w14:paraId="7AD1D0EB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Узнавать и употреблять в речи широкий спектр названий и имен собственных в рамках интересующей тематики;</w:t>
      </w:r>
    </w:p>
    <w:p w14:paraId="5E48B477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термины из области грамматики, лексикологии,</w:t>
      </w:r>
    </w:p>
    <w:p w14:paraId="2640250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bidi="ba"/>
        </w:rPr>
        <w:t>синтаксиса;</w:t>
      </w:r>
    </w:p>
    <w:p w14:paraId="05DA4C2D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узнавать и употреблять в письменном и зв</w:t>
      </w:r>
      <w:r>
        <w:rPr>
          <w:i/>
          <w:iCs/>
          <w:lang w:bidi="ba"/>
        </w:rPr>
        <w:t xml:space="preserve">учащем тексте специальную терминологию по </w:t>
      </w:r>
      <w:r>
        <w:rPr>
          <w:i/>
          <w:iCs/>
          <w:lang w:bidi="ba"/>
        </w:rPr>
        <w:lastRenderedPageBreak/>
        <w:t>интересующей тематике.</w:t>
      </w:r>
    </w:p>
    <w:p w14:paraId="22A915C5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i/>
          <w:iCs/>
          <w:lang w:bidi="ba"/>
        </w:rPr>
        <w:t>Грамматическая сторона речи</w:t>
      </w:r>
    </w:p>
    <w:p w14:paraId="4BB4DB9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Использовать в речи союзы </w:t>
      </w:r>
      <w:r>
        <w:rPr>
          <w:i/>
          <w:iCs/>
          <w:lang w:val="en-US" w:eastAsia="en-US" w:bidi="en-US"/>
        </w:rPr>
        <w:t>despite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 xml:space="preserve">/ </w:t>
      </w:r>
      <w:r>
        <w:rPr>
          <w:i/>
          <w:iCs/>
          <w:lang w:val="en-US" w:eastAsia="en-US" w:bidi="en-US"/>
        </w:rPr>
        <w:t>in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spite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of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 xml:space="preserve">для обозначения контраста, а также наречие </w:t>
      </w:r>
      <w:r>
        <w:rPr>
          <w:i/>
          <w:iCs/>
          <w:lang w:val="en-US" w:eastAsia="en-US" w:bidi="en-US"/>
        </w:rPr>
        <w:t>nevertheless</w:t>
      </w:r>
      <w:r w:rsidRPr="005F038E">
        <w:rPr>
          <w:i/>
          <w:iCs/>
          <w:lang w:val="ru-RU" w:eastAsia="en-US" w:bidi="en-US"/>
        </w:rPr>
        <w:t>;</w:t>
      </w:r>
    </w:p>
    <w:p w14:paraId="745A06F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распознавать в речи и использовать предложения с </w:t>
      </w:r>
      <w:r>
        <w:rPr>
          <w:i/>
          <w:iCs/>
          <w:lang w:val="en-US" w:eastAsia="en-US" w:bidi="en-US"/>
        </w:rPr>
        <w:t>as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if</w:t>
      </w:r>
      <w:r w:rsidRPr="005F038E">
        <w:rPr>
          <w:i/>
          <w:iCs/>
          <w:lang w:val="ru-RU" w:eastAsia="en-US" w:bidi="en-US"/>
        </w:rPr>
        <w:t>/</w:t>
      </w:r>
      <w:r>
        <w:rPr>
          <w:i/>
          <w:iCs/>
          <w:lang w:val="en-US" w:eastAsia="en-US" w:bidi="en-US"/>
        </w:rPr>
        <w:t>as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though</w:t>
      </w:r>
      <w:r w:rsidRPr="005F038E">
        <w:rPr>
          <w:i/>
          <w:iCs/>
          <w:lang w:val="ru-RU" w:eastAsia="en-US" w:bidi="en-US"/>
        </w:rPr>
        <w:t>;</w:t>
      </w:r>
    </w:p>
    <w:p w14:paraId="3CC98E37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распознавать в речи и использовать структуры для выражения сожаления </w:t>
      </w:r>
      <w:r w:rsidRPr="005F038E">
        <w:rPr>
          <w:i/>
          <w:iCs/>
          <w:lang w:eastAsia="en-US" w:bidi="en-US"/>
        </w:rPr>
        <w:t>(It's time you did it/ I'd rather you talked to her/ You'd better...);</w:t>
      </w:r>
    </w:p>
    <w:p w14:paraId="1B61AA3A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</w:pPr>
      <w:r w:rsidRPr="005F038E">
        <w:rPr>
          <w:lang w:val="ru-RU" w:eastAsia="en-US" w:bidi="en-US"/>
        </w:rPr>
        <w:t xml:space="preserve">- </w:t>
      </w:r>
      <w:r>
        <w:rPr>
          <w:i/>
          <w:iCs/>
          <w:lang w:bidi="ba"/>
        </w:rPr>
        <w:t>использовать в речи широкий спектр глагольных структур с герундием и инфинитивом;</w:t>
      </w:r>
    </w:p>
    <w:p w14:paraId="0CCC292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i/>
          <w:iCs/>
          <w:lang w:bidi="ba"/>
        </w:rPr>
        <w:t xml:space="preserve">использовать в речи инверсию с отрицательными наречиями </w:t>
      </w:r>
      <w:r>
        <w:rPr>
          <w:i/>
          <w:iCs/>
          <w:lang w:val="en-US" w:eastAsia="en-US" w:bidi="en-US"/>
        </w:rPr>
        <w:t>(Never have I seen. /Barely did I hear what he was saying.);</w:t>
      </w:r>
    </w:p>
    <w:p w14:paraId="0F54360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i/>
          <w:iCs/>
          <w:lang w:bidi="ba"/>
        </w:rPr>
        <w:t xml:space="preserve">употреблять в речи страдательный залог в </w:t>
      </w:r>
      <w:r>
        <w:rPr>
          <w:i/>
          <w:iCs/>
          <w:lang w:val="en-US" w:eastAsia="en-US" w:bidi="en-US"/>
        </w:rPr>
        <w:t xml:space="preserve">Past Continuous </w:t>
      </w:r>
      <w:r>
        <w:rPr>
          <w:i/>
          <w:iCs/>
          <w:lang w:bidi="ba"/>
        </w:rPr>
        <w:t xml:space="preserve">и </w:t>
      </w:r>
      <w:r>
        <w:rPr>
          <w:i/>
          <w:iCs/>
          <w:lang w:val="en-US" w:eastAsia="en-US" w:bidi="en-US"/>
        </w:rPr>
        <w:t>Past Perfect, Present Continuous, Past Simple, Present Perfect.</w:t>
      </w:r>
    </w:p>
    <w:p w14:paraId="2CA8A6F8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lang w:bidi="ba"/>
        </w:rPr>
        <w:t>История</w:t>
      </w:r>
    </w:p>
    <w:p w14:paraId="5D1A536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 xml:space="preserve">В </w:t>
      </w:r>
      <w:r>
        <w:rPr>
          <w:b/>
          <w:bCs/>
          <w:lang w:bidi="ba"/>
        </w:rPr>
        <w:t>резуль</w:t>
      </w:r>
      <w:r>
        <w:rPr>
          <w:b/>
          <w:bCs/>
          <w:lang w:bidi="ba"/>
        </w:rPr>
        <w:t>тате изучения учебного предмета «История» на уровне среднего общего образования:</w:t>
      </w:r>
    </w:p>
    <w:p w14:paraId="55FF8CE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82" w:name="bookmark80"/>
      <w:bookmarkStart w:id="83" w:name="bookmark81"/>
      <w:r>
        <w:rPr>
          <w:lang w:bidi="ba"/>
        </w:rPr>
        <w:t>Выпускник на базовом уровне научится:</w:t>
      </w:r>
      <w:bookmarkEnd w:id="82"/>
      <w:bookmarkEnd w:id="83"/>
    </w:p>
    <w:p w14:paraId="47CD9A5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рассматривать историю России как неотъемлемую часть мирового исторического процесса;</w:t>
      </w:r>
    </w:p>
    <w:p w14:paraId="35A6D15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8"/>
        </w:tabs>
        <w:spacing w:after="0"/>
        <w:ind w:left="420"/>
        <w:jc w:val="both"/>
      </w:pPr>
      <w:r>
        <w:rPr>
          <w:lang w:bidi="ba"/>
        </w:rPr>
        <w:t>знать основные даты и временные периоды всеобщей и о</w:t>
      </w:r>
      <w:r>
        <w:rPr>
          <w:lang w:bidi="ba"/>
        </w:rPr>
        <w:t>течественной истории из раздела дидактических единиц;</w:t>
      </w:r>
    </w:p>
    <w:p w14:paraId="5BB92F3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0"/>
        </w:tabs>
        <w:spacing w:after="0"/>
        <w:ind w:firstLine="420"/>
      </w:pPr>
      <w:r>
        <w:rPr>
          <w:lang w:bidi="ba"/>
        </w:rPr>
        <w:t>определять последовательность и длительность исторических событий,</w:t>
      </w:r>
    </w:p>
    <w:p w14:paraId="6A548D65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>явлений, процессов;</w:t>
      </w:r>
    </w:p>
    <w:p w14:paraId="48C13BA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характеризовать место, обстоятельства, участников, результаты важнейших исторических событий;</w:t>
      </w:r>
    </w:p>
    <w:p w14:paraId="381B297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0"/>
        </w:tabs>
        <w:spacing w:after="0"/>
        <w:ind w:firstLine="420"/>
      </w:pPr>
      <w:r>
        <w:rPr>
          <w:lang w:bidi="ba"/>
        </w:rPr>
        <w:t xml:space="preserve">представлять </w:t>
      </w:r>
      <w:r>
        <w:rPr>
          <w:lang w:bidi="ba"/>
        </w:rPr>
        <w:t>культурное наследие России и других стран;</w:t>
      </w:r>
    </w:p>
    <w:p w14:paraId="0512E7B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  <w:jc w:val="both"/>
      </w:pPr>
      <w:r>
        <w:rPr>
          <w:lang w:bidi="ba"/>
        </w:rPr>
        <w:t>работать с историческими документами;</w:t>
      </w:r>
    </w:p>
    <w:p w14:paraId="414F37E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сравнивать различные исторические документы, давать им общую характеристику;</w:t>
      </w:r>
    </w:p>
    <w:p w14:paraId="171FB6F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>критически анализировать информацию из различных источников;</w:t>
      </w:r>
    </w:p>
    <w:p w14:paraId="36BBD23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 xml:space="preserve">соотносить иллюстративный материал с </w:t>
      </w:r>
      <w:r>
        <w:rPr>
          <w:lang w:bidi="ba"/>
        </w:rPr>
        <w:t>историческими событиями,</w:t>
      </w:r>
    </w:p>
    <w:p w14:paraId="5E7D4F31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явлениями, процессами, персоналиями;</w:t>
      </w:r>
    </w:p>
    <w:p w14:paraId="0853ED4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  <w:jc w:val="both"/>
      </w:pPr>
      <w:r>
        <w:rPr>
          <w:lang w:bidi="ba"/>
        </w:rPr>
        <w:t>использовать статистическую (информационную) таблицу, график,</w:t>
      </w:r>
    </w:p>
    <w:p w14:paraId="16C1CA61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диаграмму как источники информации;</w:t>
      </w:r>
    </w:p>
    <w:p w14:paraId="237DB71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>использовать аудиовизуальный ряд как источник информации;</w:t>
      </w:r>
    </w:p>
    <w:p w14:paraId="28E4DA2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3"/>
        </w:tabs>
        <w:spacing w:after="0"/>
        <w:ind w:left="380" w:firstLine="320"/>
        <w:jc w:val="both"/>
      </w:pPr>
      <w:r>
        <w:rPr>
          <w:lang w:bidi="ba"/>
        </w:rPr>
        <w:t xml:space="preserve">составлять описание исторических </w:t>
      </w:r>
      <w:r>
        <w:rPr>
          <w:lang w:bidi="ba"/>
        </w:rPr>
        <w:t>объектов и памятников на основе текста, иллюстраций, макетов, интернет-ресурсов;</w:t>
      </w:r>
    </w:p>
    <w:p w14:paraId="6E90B40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>работать с хронологическими таблицами, картами и схемами;</w:t>
      </w:r>
    </w:p>
    <w:p w14:paraId="40571F1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>читать легенду исторической карты;</w:t>
      </w:r>
    </w:p>
    <w:p w14:paraId="694FEE1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>владеть основной современной терминологией исторической науки,</w:t>
      </w:r>
    </w:p>
    <w:p w14:paraId="3A6E18E3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предусмотренной про</w:t>
      </w:r>
      <w:r>
        <w:rPr>
          <w:lang w:bidi="ba"/>
        </w:rPr>
        <w:t>граммой;</w:t>
      </w:r>
    </w:p>
    <w:p w14:paraId="2CBD943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демонстрировать умение вести диалог, участвовать в дискуссии по исторической тематике;</w:t>
      </w:r>
    </w:p>
    <w:p w14:paraId="7FEB83A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>оценивать роль личности в отечественной истории ХХ века;</w:t>
      </w:r>
    </w:p>
    <w:p w14:paraId="0925912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lang w:bidi="ba"/>
        </w:rPr>
        <w:t>ориентироваться в дискуссионных вопросах российской истории ХХ века</w:t>
      </w:r>
    </w:p>
    <w:p w14:paraId="013F5586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и существующих в науке их </w:t>
      </w:r>
      <w:r>
        <w:rPr>
          <w:lang w:bidi="ba"/>
        </w:rPr>
        <w:t>современных версиях и трактовках.</w:t>
      </w:r>
    </w:p>
    <w:p w14:paraId="75C0B7E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</w:pPr>
      <w:bookmarkStart w:id="84" w:name="bookmark82"/>
      <w:bookmarkStart w:id="85" w:name="bookmark83"/>
      <w:r>
        <w:rPr>
          <w:lang w:bidi="ba"/>
        </w:rPr>
        <w:t>Выпускник на базовом уровне получит возможность научиться:</w:t>
      </w:r>
      <w:bookmarkEnd w:id="84"/>
      <w:bookmarkEnd w:id="85"/>
    </w:p>
    <w:p w14:paraId="7D5C7BB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3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</w:t>
      </w:r>
      <w:r>
        <w:rPr>
          <w:i/>
          <w:iCs/>
          <w:lang w:bidi="ba"/>
        </w:rPr>
        <w:t>России в мировом сообществе;</w:t>
      </w:r>
    </w:p>
    <w:p w14:paraId="60036D5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78"/>
        </w:tabs>
        <w:spacing w:after="0"/>
        <w:ind w:left="380" w:firstLine="320"/>
        <w:jc w:val="both"/>
      </w:pPr>
      <w:r>
        <w:rPr>
          <w:i/>
          <w:iCs/>
          <w:lang w:bidi="ba"/>
        </w:rPr>
        <w:t>устанавливать аналогии и оценивать вклад разных стран в сокровищницу мировой культуры;</w:t>
      </w:r>
    </w:p>
    <w:p w14:paraId="7E870D5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5"/>
        </w:tabs>
        <w:spacing w:after="0"/>
        <w:ind w:firstLine="380"/>
      </w:pPr>
      <w:r>
        <w:rPr>
          <w:i/>
          <w:iCs/>
          <w:lang w:bidi="ba"/>
        </w:rPr>
        <w:t>определять место и время создания исторических документов;</w:t>
      </w:r>
    </w:p>
    <w:p w14:paraId="1E1838F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2"/>
        </w:tabs>
        <w:spacing w:after="0"/>
        <w:ind w:left="380" w:firstLine="320"/>
        <w:jc w:val="both"/>
      </w:pPr>
      <w:r>
        <w:rPr>
          <w:i/>
          <w:iCs/>
          <w:lang w:bidi="ba"/>
        </w:rPr>
        <w:t>проводить отбор необходимой информации и использовать информацию Интернета, телев</w:t>
      </w:r>
      <w:r>
        <w:rPr>
          <w:i/>
          <w:iCs/>
          <w:lang w:bidi="ba"/>
        </w:rPr>
        <w:t>идения и других СМИ при изучении политической деятельности современных руководителей России и ведущих зарубежных стран;</w:t>
      </w:r>
    </w:p>
    <w:p w14:paraId="224E64E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78"/>
        </w:tabs>
        <w:spacing w:after="0"/>
        <w:ind w:left="380" w:firstLine="320"/>
        <w:jc w:val="both"/>
      </w:pPr>
      <w:r>
        <w:rPr>
          <w:i/>
          <w:iCs/>
          <w:lang w:bidi="ba"/>
        </w:rPr>
        <w:t>характеризовать современные версии и трактовки важнейших проблем отечественной и всемирной истории;</w:t>
      </w:r>
    </w:p>
    <w:p w14:paraId="3482A1F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9"/>
        </w:tabs>
        <w:spacing w:after="0"/>
        <w:ind w:left="420"/>
        <w:jc w:val="both"/>
      </w:pPr>
      <w:r>
        <w:rPr>
          <w:i/>
          <w:iCs/>
          <w:lang w:bidi="ba"/>
        </w:rPr>
        <w:t xml:space="preserve">понимать объективную и субъективную </w:t>
      </w:r>
      <w:r>
        <w:rPr>
          <w:i/>
          <w:iCs/>
          <w:lang w:bidi="ba"/>
        </w:rPr>
        <w:t xml:space="preserve">обусловленность оценок российскими и зарубежными историческими деятелями характера и значения социальных реформ и </w:t>
      </w:r>
      <w:r>
        <w:rPr>
          <w:i/>
          <w:iCs/>
          <w:lang w:bidi="ba"/>
        </w:rPr>
        <w:lastRenderedPageBreak/>
        <w:t>контрреформ, внешнеполитических событий, войн и революций;</w:t>
      </w:r>
    </w:p>
    <w:p w14:paraId="128CD16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4"/>
        </w:tabs>
        <w:spacing w:after="0"/>
        <w:ind w:left="420"/>
        <w:jc w:val="both"/>
      </w:pPr>
      <w:r>
        <w:rPr>
          <w:i/>
          <w:iCs/>
          <w:lang w:bidi="ba"/>
        </w:rPr>
        <w:t xml:space="preserve">использовать картографические источники для описания событий и процессов новейшей </w:t>
      </w:r>
      <w:r>
        <w:rPr>
          <w:i/>
          <w:iCs/>
          <w:lang w:bidi="ba"/>
        </w:rPr>
        <w:t>отечественной истории и привязки их к месту и времени;</w:t>
      </w:r>
    </w:p>
    <w:p w14:paraId="3F4A579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after="0"/>
        <w:ind w:firstLine="420"/>
        <w:jc w:val="both"/>
      </w:pPr>
      <w:r>
        <w:rPr>
          <w:i/>
          <w:iCs/>
          <w:lang w:bidi="ba"/>
        </w:rPr>
        <w:t>представлять историческую информацию в виде таблиц, схем, графиков</w:t>
      </w:r>
    </w:p>
    <w:p w14:paraId="220F7A1A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 xml:space="preserve">и </w:t>
      </w:r>
      <w:r>
        <w:rPr>
          <w:i/>
          <w:iCs/>
          <w:lang w:bidi="ba"/>
        </w:rPr>
        <w:t>др., заполнять контурную карту;</w:t>
      </w:r>
    </w:p>
    <w:p w14:paraId="46CBF20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4"/>
        </w:tabs>
        <w:spacing w:after="0"/>
        <w:ind w:left="420"/>
        <w:jc w:val="both"/>
      </w:pPr>
      <w:r>
        <w:rPr>
          <w:i/>
          <w:iCs/>
          <w:lang w:bidi="ba"/>
        </w:rPr>
        <w:t>соотносить историческое время, исторические события, действия и поступки исторических личностей ХХ в</w:t>
      </w:r>
      <w:r>
        <w:rPr>
          <w:i/>
          <w:iCs/>
          <w:lang w:bidi="ba"/>
        </w:rPr>
        <w:t>ека;</w:t>
      </w:r>
    </w:p>
    <w:p w14:paraId="1911451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4"/>
        </w:tabs>
        <w:spacing w:after="0"/>
        <w:ind w:left="420"/>
        <w:jc w:val="both"/>
      </w:pPr>
      <w:r>
        <w:rPr>
          <w:i/>
          <w:iCs/>
          <w:lang w:bidi="ba"/>
        </w:rPr>
        <w:t>анализировать и оценивать исторические события местного масштаба в контексте общероссийской и мировой истории ХХ века;</w:t>
      </w:r>
    </w:p>
    <w:p w14:paraId="469587C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9"/>
        </w:tabs>
        <w:spacing w:after="0"/>
        <w:ind w:left="420"/>
        <w:jc w:val="both"/>
      </w:pPr>
      <w:r>
        <w:rPr>
          <w:i/>
          <w:iCs/>
          <w:lang w:bidi="ba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</w:t>
      </w:r>
      <w:r>
        <w:rPr>
          <w:i/>
          <w:iCs/>
          <w:lang w:bidi="ba"/>
        </w:rPr>
        <w:t>ов, знание исторических фактов, владение исторической терминологией;</w:t>
      </w:r>
    </w:p>
    <w:p w14:paraId="7186F57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after="0"/>
        <w:ind w:firstLine="420"/>
        <w:jc w:val="both"/>
      </w:pPr>
      <w:r>
        <w:rPr>
          <w:i/>
          <w:iCs/>
          <w:lang w:bidi="ba"/>
        </w:rPr>
        <w:t>приводить аргументы и примеры в защиту своей точки зрения;</w:t>
      </w:r>
    </w:p>
    <w:p w14:paraId="6183F96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after="0"/>
        <w:ind w:firstLine="420"/>
        <w:jc w:val="both"/>
      </w:pPr>
      <w:r>
        <w:rPr>
          <w:i/>
          <w:iCs/>
          <w:lang w:bidi="ba"/>
        </w:rPr>
        <w:t>применять полученные знания при анализе современной политики России;</w:t>
      </w:r>
    </w:p>
    <w:p w14:paraId="1F0495C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after="0"/>
        <w:ind w:firstLine="420"/>
        <w:jc w:val="both"/>
      </w:pPr>
      <w:r>
        <w:rPr>
          <w:i/>
          <w:iCs/>
          <w:lang w:bidi="ba"/>
        </w:rPr>
        <w:t>владеть элементами проектной деятельности.</w:t>
      </w:r>
    </w:p>
    <w:p w14:paraId="0DF1C7B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86" w:name="bookmark84"/>
      <w:bookmarkStart w:id="87" w:name="bookmark85"/>
      <w:r>
        <w:rPr>
          <w:lang w:bidi="ba"/>
        </w:rPr>
        <w:t>Выпускник на угл</w:t>
      </w:r>
      <w:r>
        <w:rPr>
          <w:lang w:bidi="ba"/>
        </w:rPr>
        <w:t>убленном уровне научится:</w:t>
      </w:r>
      <w:bookmarkEnd w:id="86"/>
      <w:bookmarkEnd w:id="87"/>
    </w:p>
    <w:p w14:paraId="0F87463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left="420"/>
        <w:jc w:val="both"/>
      </w:pPr>
      <w:r>
        <w:rPr>
          <w:lang w:bidi="ba"/>
        </w:rPr>
        <w:t>владеть системными историческими знаниями, служащими основой для понимания места и роли России в мировой истории, соотнесения</w:t>
      </w:r>
    </w:p>
    <w:p w14:paraId="539E8A0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(синхронизации) событий и процессов всемирной, национальной и региональной/локальной истории;</w:t>
      </w:r>
    </w:p>
    <w:p w14:paraId="0422B9D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6"/>
        </w:tabs>
        <w:spacing w:after="0"/>
        <w:ind w:firstLine="680"/>
        <w:jc w:val="both"/>
      </w:pPr>
      <w:r>
        <w:rPr>
          <w:lang w:bidi="ba"/>
        </w:rPr>
        <w:t>характеризовать особенности исторического пути России, ее роль в мировом сообществе;</w:t>
      </w:r>
    </w:p>
    <w:p w14:paraId="433F370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9"/>
        </w:tabs>
        <w:spacing w:after="0"/>
        <w:ind w:left="420"/>
        <w:jc w:val="both"/>
      </w:pPr>
      <w:r>
        <w:rPr>
          <w:lang w:bidi="ba"/>
        </w:rPr>
        <w:t>определять исторические предпосылки, условия, место и время создания исторических документов;</w:t>
      </w:r>
    </w:p>
    <w:p w14:paraId="6B2EF8E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left="420"/>
        <w:jc w:val="both"/>
      </w:pPr>
      <w:r>
        <w:rPr>
          <w:lang w:bidi="ba"/>
        </w:rPr>
        <w:t xml:space="preserve">использовать приемы самостоятельного поиска и критического анализа </w:t>
      </w:r>
      <w:r>
        <w:rPr>
          <w:lang w:val="ru-RU" w:eastAsia="ru-RU" w:bidi="ru-RU"/>
        </w:rPr>
        <w:t>историко</w:t>
      </w:r>
      <w:r>
        <w:rPr>
          <w:lang w:val="ru-RU" w:eastAsia="ru-RU" w:bidi="ru-RU"/>
        </w:rPr>
        <w:softHyphen/>
        <w:t>с</w:t>
      </w:r>
      <w:r>
        <w:rPr>
          <w:lang w:val="ru-RU" w:eastAsia="ru-RU" w:bidi="ru-RU"/>
        </w:rPr>
        <w:t>оциальной</w:t>
      </w:r>
      <w:r>
        <w:rPr>
          <w:lang w:bidi="ba"/>
        </w:rPr>
        <w:t xml:space="preserve"> информации в Интернете, на телевидении, в других СМИ, ее систематизации и представления в различных знаковых системах;</w:t>
      </w:r>
    </w:p>
    <w:p w14:paraId="040FD5A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left="420"/>
        <w:jc w:val="both"/>
      </w:pPr>
      <w:r>
        <w:rPr>
          <w:lang w:bidi="ba"/>
        </w:rPr>
        <w:t>определять причинно-следственные, пространственные, временные связи между важнейшими событиями (явлениями, процессами);</w:t>
      </w:r>
    </w:p>
    <w:p w14:paraId="6E84BE7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left="420"/>
        <w:jc w:val="both"/>
      </w:pPr>
      <w:r>
        <w:rPr>
          <w:lang w:bidi="ba"/>
        </w:rPr>
        <w:t>различа</w:t>
      </w:r>
      <w:r>
        <w:rPr>
          <w:lang w:bidi="ba"/>
        </w:rPr>
        <w:t>ть в исторической информации факты и мнения, исторические описания и исторические объяснения;</w:t>
      </w:r>
    </w:p>
    <w:p w14:paraId="758C922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left="420"/>
        <w:jc w:val="both"/>
      </w:pPr>
      <w:r>
        <w:rPr>
          <w:lang w:bidi="ba"/>
        </w:rPr>
        <w:t>находить и правильно использовать картографические источники для реконструкции исторических событий, привязки их к конкретному месту и времени;</w:t>
      </w:r>
    </w:p>
    <w:p w14:paraId="2CD0E7B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57"/>
        </w:tabs>
        <w:spacing w:after="0"/>
        <w:ind w:firstLine="400"/>
        <w:jc w:val="both"/>
      </w:pPr>
      <w:r>
        <w:rPr>
          <w:lang w:bidi="ba"/>
        </w:rPr>
        <w:t>презентовать истор</w:t>
      </w:r>
      <w:r>
        <w:rPr>
          <w:lang w:bidi="ba"/>
        </w:rPr>
        <w:t>ическую информацию в виде таблиц, схем, графиков;</w:t>
      </w:r>
    </w:p>
    <w:p w14:paraId="6556652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2"/>
        </w:tabs>
        <w:spacing w:after="0"/>
        <w:ind w:left="400" w:firstLine="300"/>
        <w:jc w:val="both"/>
      </w:pPr>
      <w:r>
        <w:rPr>
          <w:lang w:bidi="ba"/>
        </w:rPr>
        <w:t>раскрывать сущность дискуссионных, «трудных» вопросов истории России, определять и аргументировать свое отношение к различным версиям,</w:t>
      </w:r>
    </w:p>
    <w:p w14:paraId="3E740EF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оценкам исторических событий и деятельности личностей на основе </w:t>
      </w:r>
      <w:r>
        <w:rPr>
          <w:lang w:bidi="ba"/>
        </w:rPr>
        <w:t>представлений о достижениях историографии;</w:t>
      </w:r>
    </w:p>
    <w:p w14:paraId="056F0C9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57"/>
        </w:tabs>
        <w:spacing w:after="0"/>
        <w:ind w:left="400" w:firstLine="20"/>
        <w:jc w:val="both"/>
      </w:pPr>
      <w:r>
        <w:rPr>
          <w:lang w:bidi="ba"/>
        </w:rPr>
        <w:t>соотносить и оценивать исторические события локальной, региональной,</w:t>
      </w:r>
    </w:p>
    <w:p w14:paraId="10430E85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общероссийской и мировой истории ХХ в.;</w:t>
      </w:r>
    </w:p>
    <w:p w14:paraId="7790BBF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57"/>
        </w:tabs>
        <w:spacing w:after="0"/>
        <w:ind w:firstLine="400"/>
        <w:jc w:val="both"/>
      </w:pPr>
      <w:r>
        <w:rPr>
          <w:lang w:bidi="ba"/>
        </w:rPr>
        <w:t xml:space="preserve">обосновывать с опорой на факты, приведенные в учебной и </w:t>
      </w:r>
      <w:r>
        <w:rPr>
          <w:lang w:val="ru-RU" w:eastAsia="ru-RU" w:bidi="ru-RU"/>
        </w:rPr>
        <w:t>научно</w:t>
      </w:r>
      <w:r>
        <w:rPr>
          <w:lang w:val="ru-RU" w:eastAsia="ru-RU" w:bidi="ru-RU"/>
        </w:rPr>
        <w:softHyphen/>
      </w:r>
    </w:p>
    <w:p w14:paraId="0688B12E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популярной</w:t>
      </w:r>
      <w:r>
        <w:rPr>
          <w:lang w:bidi="ba"/>
        </w:rPr>
        <w:t xml:space="preserve"> литературе, собственную точку</w:t>
      </w:r>
      <w:r>
        <w:rPr>
          <w:lang w:bidi="ba"/>
        </w:rPr>
        <w:t xml:space="preserve"> зрения на основные события истории России Новейшего времени;</w:t>
      </w:r>
    </w:p>
    <w:p w14:paraId="4501E44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2"/>
        </w:tabs>
        <w:spacing w:after="0"/>
        <w:ind w:left="400" w:firstLine="300"/>
        <w:jc w:val="both"/>
      </w:pPr>
      <w:r>
        <w:rPr>
          <w:lang w:bidi="ba"/>
        </w:rPr>
        <w:t>применять приемы самостоятельного поиска и критического анализа историко-социальной информации, ее систематизации и представления в различных знаковых системах;</w:t>
      </w:r>
    </w:p>
    <w:p w14:paraId="749FB5A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8"/>
        </w:tabs>
        <w:spacing w:after="0"/>
        <w:ind w:firstLine="700"/>
        <w:jc w:val="both"/>
      </w:pPr>
      <w:r>
        <w:rPr>
          <w:lang w:bidi="ba"/>
        </w:rPr>
        <w:t>критически оценивать вклад конкре</w:t>
      </w:r>
      <w:r>
        <w:rPr>
          <w:lang w:bidi="ba"/>
        </w:rPr>
        <w:t>тных личностей в развитие человечества;</w:t>
      </w:r>
    </w:p>
    <w:p w14:paraId="2E08F8E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00" w:firstLine="300"/>
        <w:jc w:val="both"/>
      </w:pPr>
      <w:r>
        <w:rPr>
          <w:lang w:bidi="ba"/>
        </w:rPr>
        <w:t>изучать биографии политических деятелей, дипломатов, полководцев на основе комплексного использования энциклопедий, справочников;</w:t>
      </w:r>
    </w:p>
    <w:p w14:paraId="2940732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00" w:firstLine="300"/>
        <w:jc w:val="both"/>
      </w:pPr>
      <w:r>
        <w:rPr>
          <w:lang w:bidi="ba"/>
        </w:rPr>
        <w:t xml:space="preserve">объяснять, в чем состояли мотивы, цели и результаты деятельности исторических </w:t>
      </w:r>
      <w:r>
        <w:rPr>
          <w:lang w:bidi="ba"/>
        </w:rPr>
        <w:t>личностей и политических групп в истории;</w:t>
      </w:r>
    </w:p>
    <w:p w14:paraId="288F825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2"/>
        </w:tabs>
        <w:spacing w:after="0"/>
        <w:ind w:left="400" w:firstLine="300"/>
        <w:jc w:val="both"/>
      </w:pPr>
      <w:r>
        <w:rPr>
          <w:lang w:bidi="ba"/>
        </w:rPr>
        <w:t>самостоятельно анализировать полученные данные и приходить к конкретным результатам на основе вещественных данных, полученных в результате исследовательских раскопок;</w:t>
      </w:r>
    </w:p>
    <w:p w14:paraId="2487A97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00" w:firstLine="300"/>
        <w:jc w:val="both"/>
      </w:pPr>
      <w:r>
        <w:rPr>
          <w:lang w:bidi="ba"/>
        </w:rPr>
        <w:t>объяснять, в чем состояли мотивы, цели и резуль</w:t>
      </w:r>
      <w:r>
        <w:rPr>
          <w:lang w:bidi="ba"/>
        </w:rPr>
        <w:t>таты деятельности исторических личностей и политических групп в истории;</w:t>
      </w:r>
    </w:p>
    <w:p w14:paraId="037CB84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2"/>
        </w:tabs>
        <w:spacing w:after="0"/>
        <w:ind w:left="400" w:firstLine="300"/>
        <w:jc w:val="both"/>
      </w:pPr>
      <w:r>
        <w:rPr>
          <w:lang w:bidi="ba"/>
        </w:rPr>
        <w:t>давать комплексную оценку историческим периодам (в соответствии с периодизацией, изложенной в историко-культурном стандарте), проводить временной и пространственный анализ.</w:t>
      </w:r>
    </w:p>
    <w:p w14:paraId="62B686A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88" w:name="bookmark86"/>
      <w:bookmarkStart w:id="89" w:name="bookmark87"/>
      <w:r>
        <w:rPr>
          <w:lang w:bidi="ba"/>
        </w:rPr>
        <w:lastRenderedPageBreak/>
        <w:t xml:space="preserve">Выпускник </w:t>
      </w:r>
      <w:r>
        <w:rPr>
          <w:lang w:bidi="ba"/>
        </w:rPr>
        <w:t>на углубленном уровне получит возможность научиться:</w:t>
      </w:r>
      <w:bookmarkEnd w:id="88"/>
      <w:bookmarkEnd w:id="89"/>
    </w:p>
    <w:p w14:paraId="0F57E4F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2"/>
        </w:tabs>
        <w:spacing w:after="0"/>
        <w:ind w:left="400" w:firstLine="300"/>
        <w:jc w:val="both"/>
      </w:pPr>
      <w:r>
        <w:rPr>
          <w:i/>
          <w:iCs/>
          <w:lang w:val="ru-RU" w:eastAsia="ru-RU" w:bidi="ru-RU"/>
        </w:rPr>
        <w:t>использовать принципы структурно-функционального, временного и пространственного анализа при работе с источниками, интерпретировать и сравнивать содержащуюся в них информацию с целью реконструкции фрагме</w:t>
      </w:r>
      <w:r>
        <w:rPr>
          <w:i/>
          <w:iCs/>
          <w:lang w:val="ru-RU" w:eastAsia="ru-RU" w:bidi="ru-RU"/>
        </w:rPr>
        <w:t>нтов исторической действительности, аргументации выводов,</w:t>
      </w:r>
    </w:p>
    <w:p w14:paraId="39F6E790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i/>
          <w:iCs/>
          <w:lang w:val="ru-RU" w:eastAsia="ru-RU" w:bidi="ru-RU"/>
        </w:rPr>
        <w:t>вынесения оценочных суждений;</w:t>
      </w:r>
    </w:p>
    <w:p w14:paraId="501E5C5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after="0"/>
        <w:ind w:left="400" w:firstLine="20"/>
        <w:jc w:val="both"/>
      </w:pPr>
      <w:r>
        <w:rPr>
          <w:i/>
          <w:iCs/>
          <w:lang w:bidi="ba"/>
        </w:rPr>
        <w:t xml:space="preserve">анализировать и сопоставлять как научные, так и вненаучные версии и оценки исторического прошлого, отличать интерпретации, основанные на фактическом материале, от </w:t>
      </w:r>
      <w:r>
        <w:rPr>
          <w:i/>
          <w:iCs/>
          <w:lang w:bidi="ba"/>
        </w:rPr>
        <w:t>заведомых искажений, фальсификации;</w:t>
      </w:r>
    </w:p>
    <w:p w14:paraId="37CA994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1"/>
        </w:tabs>
        <w:spacing w:after="0"/>
        <w:ind w:left="400" w:firstLine="300"/>
        <w:jc w:val="both"/>
      </w:pPr>
      <w:r>
        <w:rPr>
          <w:i/>
          <w:iCs/>
          <w:lang w:bidi="ba"/>
        </w:rPr>
        <w:t>устанавливать причинно-следственные, пространственные, временные связи исторических событий, явлений, процессов на основе анализа исторической ситуации;</w:t>
      </w:r>
    </w:p>
    <w:p w14:paraId="726720C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after="0"/>
        <w:ind w:firstLine="400"/>
        <w:jc w:val="both"/>
      </w:pPr>
      <w:r>
        <w:rPr>
          <w:i/>
          <w:iCs/>
          <w:lang w:bidi="ba"/>
        </w:rPr>
        <w:t>определять и аргументировать свое отношение к различным версиям,</w:t>
      </w:r>
    </w:p>
    <w:p w14:paraId="7961EA14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i/>
          <w:iCs/>
          <w:lang w:bidi="ba"/>
        </w:rPr>
        <w:t>оц</w:t>
      </w:r>
      <w:r>
        <w:rPr>
          <w:i/>
          <w:iCs/>
          <w:lang w:bidi="ba"/>
        </w:rPr>
        <w:t>енкам исторических событий и деятельности личностей на основе представлений о достижениях историографии;</w:t>
      </w:r>
    </w:p>
    <w:p w14:paraId="3C5DF57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1"/>
        </w:tabs>
        <w:spacing w:after="0"/>
        <w:ind w:left="400" w:firstLine="300"/>
        <w:jc w:val="both"/>
      </w:pPr>
      <w:r>
        <w:rPr>
          <w:i/>
          <w:iCs/>
          <w:lang w:bidi="ba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обстоятель</w:t>
      </w:r>
      <w:r>
        <w:rPr>
          <w:i/>
          <w:iCs/>
          <w:lang w:bidi="ba"/>
        </w:rPr>
        <w:t>ства и цели его создания, позиций авторов и др.),</w:t>
      </w:r>
    </w:p>
    <w:p w14:paraId="7B9F3F08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i/>
          <w:iCs/>
          <w:lang w:bidi="ba"/>
        </w:rPr>
        <w:t>излагать выявленную информацию, раскрывая ее познавательную ценность;</w:t>
      </w:r>
    </w:p>
    <w:p w14:paraId="2741FD7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1"/>
        </w:tabs>
        <w:spacing w:after="0"/>
        <w:ind w:left="400" w:firstLine="300"/>
        <w:jc w:val="both"/>
      </w:pPr>
      <w:r>
        <w:rPr>
          <w:i/>
          <w:iCs/>
          <w:lang w:bidi="ba"/>
        </w:rPr>
        <w:t>целенаправленно применять элементы методологических знаний об историческом процессе, начальные историографические умения в</w:t>
      </w:r>
    </w:p>
    <w:p w14:paraId="29A54C8B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i/>
          <w:iCs/>
          <w:lang w:bidi="ba"/>
        </w:rPr>
        <w:t>познавательно</w:t>
      </w:r>
      <w:r>
        <w:rPr>
          <w:i/>
          <w:iCs/>
          <w:lang w:bidi="ba"/>
        </w:rPr>
        <w:t>й,проектной,учебно-исследовательскойдеятельности,</w:t>
      </w:r>
    </w:p>
    <w:p w14:paraId="45763E92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i/>
          <w:iCs/>
          <w:lang w:bidi="ba"/>
        </w:rPr>
        <w:t>социальной практике, поликультурном общении, общественных обсуждениях и т.д.;</w:t>
      </w:r>
    </w:p>
    <w:p w14:paraId="644B4B3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after="0"/>
        <w:ind w:firstLine="400"/>
        <w:jc w:val="both"/>
      </w:pPr>
      <w:r>
        <w:rPr>
          <w:i/>
          <w:iCs/>
          <w:lang w:bidi="ba"/>
        </w:rPr>
        <w:t>знать основные подходы (концепции) в изучении истории;</w:t>
      </w:r>
    </w:p>
    <w:p w14:paraId="3791779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after="0"/>
        <w:ind w:firstLine="400"/>
        <w:jc w:val="both"/>
      </w:pPr>
      <w:r>
        <w:rPr>
          <w:i/>
          <w:iCs/>
          <w:lang w:bidi="ba"/>
        </w:rPr>
        <w:t>знакомиться с оценками «трудных» вопросов истории;</w:t>
      </w:r>
    </w:p>
    <w:p w14:paraId="62A4AF7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1"/>
        </w:tabs>
        <w:spacing w:after="0"/>
        <w:ind w:left="400" w:firstLine="300"/>
        <w:jc w:val="both"/>
      </w:pPr>
      <w:r>
        <w:rPr>
          <w:i/>
          <w:iCs/>
          <w:lang w:bidi="ba"/>
        </w:rPr>
        <w:t>работать с исторически</w:t>
      </w:r>
      <w:r>
        <w:rPr>
          <w:i/>
          <w:iCs/>
          <w:lang w:bidi="ba"/>
        </w:rPr>
        <w:t>ми источниками, самостоятельно анализировать документальную базу по исторической тематике; оценивать различные исторические версии;</w:t>
      </w:r>
    </w:p>
    <w:p w14:paraId="62EB83F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1"/>
        </w:tabs>
        <w:spacing w:after="0"/>
        <w:ind w:left="400" w:firstLine="300"/>
        <w:jc w:val="both"/>
      </w:pPr>
      <w:r>
        <w:rPr>
          <w:i/>
          <w:iCs/>
          <w:lang w:bidi="ba"/>
        </w:rPr>
        <w:t>исследовать с помощью исторических источников особенности экономической и политической жизни Российского государства в конте</w:t>
      </w:r>
      <w:r>
        <w:rPr>
          <w:i/>
          <w:iCs/>
          <w:lang w:bidi="ba"/>
        </w:rPr>
        <w:t>ксте мировой истории ХХ в.;</w:t>
      </w:r>
    </w:p>
    <w:p w14:paraId="0032E65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1"/>
        </w:tabs>
        <w:spacing w:after="0"/>
        <w:ind w:left="400" w:firstLine="300"/>
        <w:jc w:val="both"/>
      </w:pPr>
      <w:r>
        <w:rPr>
          <w:i/>
          <w:iCs/>
          <w:lang w:bidi="ba"/>
        </w:rPr>
        <w:t>корректно использовать терминологию исторической науки в ходе выступления, дискуссии и т.д.;</w:t>
      </w:r>
    </w:p>
    <w:p w14:paraId="3BBA526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1"/>
        </w:tabs>
        <w:spacing w:after="0"/>
        <w:ind w:left="400" w:firstLine="300"/>
        <w:jc w:val="both"/>
      </w:pPr>
      <w:r>
        <w:rPr>
          <w:i/>
          <w:iCs/>
          <w:lang w:bidi="ba"/>
        </w:rPr>
        <w:t>представлять результаты историко-познавательной деятельности в свободной форме с ориентацией на заданные параметры деятельности.</w:t>
      </w:r>
    </w:p>
    <w:p w14:paraId="75F7C388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bidi="ba"/>
        </w:rPr>
        <w:t>География</w:t>
      </w:r>
    </w:p>
    <w:p w14:paraId="3D1534A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 </w:t>
      </w:r>
      <w:r>
        <w:rPr>
          <w:b/>
          <w:bCs/>
          <w:lang w:bidi="ba"/>
        </w:rPr>
        <w:t>результате изучения учебного предмета «География» на уровне среднего общего образования:</w:t>
      </w:r>
    </w:p>
    <w:p w14:paraId="7191315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90" w:name="bookmark88"/>
      <w:bookmarkStart w:id="91" w:name="bookmark89"/>
      <w:r>
        <w:rPr>
          <w:lang w:bidi="ba"/>
        </w:rPr>
        <w:t>Выпускник на базовом уровне научится:</w:t>
      </w:r>
      <w:bookmarkEnd w:id="90"/>
      <w:bookmarkEnd w:id="91"/>
    </w:p>
    <w:p w14:paraId="6A1EFEE4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понимать значение географии как науки и объяснять ее роль в решении проблем человечества;</w:t>
      </w:r>
    </w:p>
    <w:p w14:paraId="42256FD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определять количественные</w:t>
      </w:r>
      <w:r>
        <w:rPr>
          <w:lang w:bidi="ba"/>
        </w:rPr>
        <w:t xml:space="preserve"> и качественные характеристики географических объектов, процессов, явлений с помощью измерений,</w:t>
      </w:r>
    </w:p>
    <w:p w14:paraId="314013A6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наблюдений, исследований;</w:t>
      </w:r>
    </w:p>
    <w:p w14:paraId="023E95E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составлять таблицы, картосхемы, диаграммы, простейшие карты, модели,</w:t>
      </w:r>
    </w:p>
    <w:p w14:paraId="3609AD8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отражающие географические закономерности различных явлений и </w:t>
      </w:r>
      <w:r>
        <w:rPr>
          <w:lang w:bidi="ba"/>
        </w:rPr>
        <w:t>процессов, их территориальные взаимодействия;</w:t>
      </w:r>
    </w:p>
    <w:p w14:paraId="2C52585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сопоставлять и анализировать географические карты различной тематики для выявления закономерностей социально-экономических, природных и геоэкологических процессов и явлений;</w:t>
      </w:r>
    </w:p>
    <w:p w14:paraId="6E1361E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сравнивать географические объекты ме</w:t>
      </w:r>
      <w:r>
        <w:rPr>
          <w:lang w:bidi="ba"/>
        </w:rPr>
        <w:t>жду собой по заданным критериям;</w:t>
      </w:r>
    </w:p>
    <w:p w14:paraId="78A007D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выявлятьзакономерностиитенденцииразвитиясоциально-</w:t>
      </w:r>
    </w:p>
    <w:p w14:paraId="2E5A18BA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экономических и экологических процессов и явлений на основе картографических и статистических источников информации;</w:t>
      </w:r>
    </w:p>
    <w:p w14:paraId="51736C0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раскрывать причинно-следственные связи природно-хозяйст</w:t>
      </w:r>
      <w:r>
        <w:rPr>
          <w:lang w:bidi="ba"/>
        </w:rPr>
        <w:t>венных явлений и процессов;</w:t>
      </w:r>
    </w:p>
    <w:p w14:paraId="5403A42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выделять и объяснять существенные признаки географических объектов и явлений;</w:t>
      </w:r>
    </w:p>
    <w:p w14:paraId="2ABC553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выявлять и объяснять географические аспекты различных текущих событий и ситуаций;</w:t>
      </w:r>
    </w:p>
    <w:p w14:paraId="161CEC0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описывать изменения геосистем в результате природных и антропогенных</w:t>
      </w:r>
      <w:r>
        <w:rPr>
          <w:lang w:bidi="ba"/>
        </w:rPr>
        <w:t xml:space="preserve"> воздействий;</w:t>
      </w:r>
    </w:p>
    <w:p w14:paraId="6E9891D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решать задачи по определению состояния окружающей среды, ее пригодности для жизни человека;</w:t>
      </w:r>
    </w:p>
    <w:p w14:paraId="6E203DF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lastRenderedPageBreak/>
        <w:t>оценивать демографическую ситуацию, процессы урбанизации, миграции</w:t>
      </w:r>
    </w:p>
    <w:p w14:paraId="65F56087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в странах и регионах мира;</w:t>
      </w:r>
    </w:p>
    <w:p w14:paraId="1184FF6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объяснять состав, структуру и закономерности размещения </w:t>
      </w:r>
      <w:r>
        <w:rPr>
          <w:lang w:bidi="ba"/>
        </w:rPr>
        <w:t>населения мира, регионов, стран и их частей;</w:t>
      </w:r>
    </w:p>
    <w:p w14:paraId="3645C1A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характеризовать географию рынка труда;</w:t>
      </w:r>
    </w:p>
    <w:p w14:paraId="2D23950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рассчитывать численность населения с учетом естественного движения и миграции населения стран, регионов мира;</w:t>
      </w:r>
    </w:p>
    <w:p w14:paraId="4918706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анализировать факторы и объяснять закономерности размещения от</w:t>
      </w:r>
      <w:r>
        <w:rPr>
          <w:lang w:bidi="ba"/>
        </w:rPr>
        <w:t>раслей хозяйства отдельных стран и регионов мира;</w:t>
      </w:r>
    </w:p>
    <w:p w14:paraId="499CF0D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>характеризовать отраслевую структуру хозяйства отдельных стран и регионов мира;</w:t>
      </w:r>
    </w:p>
    <w:p w14:paraId="24D1392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приводить примеры, объясняющие географическое разделение труда;</w:t>
      </w:r>
    </w:p>
    <w:p w14:paraId="0989A7F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определять принадлежность стран к одному из уровней экономичес</w:t>
      </w:r>
      <w:r>
        <w:rPr>
          <w:lang w:bidi="ba"/>
        </w:rPr>
        <w:t>кого развития, используя показатель внутреннего валового продукта;</w:t>
      </w:r>
    </w:p>
    <w:p w14:paraId="00FC932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4"/>
        </w:tabs>
        <w:spacing w:after="0"/>
        <w:ind w:firstLine="380"/>
      </w:pPr>
      <w:r>
        <w:rPr>
          <w:lang w:bidi="ba"/>
        </w:rPr>
        <w:t>оценивать ресурсообеспеченность стран и регионов при помощи</w:t>
      </w:r>
    </w:p>
    <w:p w14:paraId="74A72240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различных источников информации в современных условиях функционирования экономики;</w:t>
      </w:r>
    </w:p>
    <w:p w14:paraId="4AD9E99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4"/>
        </w:tabs>
        <w:spacing w:after="0"/>
        <w:ind w:firstLine="380"/>
      </w:pPr>
      <w:r>
        <w:rPr>
          <w:lang w:bidi="ba"/>
        </w:rPr>
        <w:t>оценивать место отдельных стран и регионов в м</w:t>
      </w:r>
      <w:r>
        <w:rPr>
          <w:lang w:bidi="ba"/>
        </w:rPr>
        <w:t>ировом хозяйстве;</w:t>
      </w:r>
    </w:p>
    <w:p w14:paraId="24E2F9E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3"/>
        </w:tabs>
        <w:spacing w:after="0"/>
        <w:ind w:left="380" w:firstLine="320"/>
        <w:jc w:val="both"/>
      </w:pPr>
      <w:r>
        <w:rPr>
          <w:lang w:bidi="ba"/>
        </w:rPr>
        <w:t xml:space="preserve">оценивать роль России в мировом хозяйстве, системе международных </w:t>
      </w:r>
      <w:r>
        <w:rPr>
          <w:lang w:val="ru-RU" w:eastAsia="ru-RU" w:bidi="ru-RU"/>
        </w:rPr>
        <w:t>финансово</w:t>
      </w:r>
      <w:r>
        <w:rPr>
          <w:lang w:val="ru-RU" w:eastAsia="ru-RU" w:bidi="ru-RU"/>
        </w:rPr>
        <w:softHyphen/>
        <w:t>экономических</w:t>
      </w:r>
      <w:r>
        <w:rPr>
          <w:lang w:bidi="ba"/>
        </w:rPr>
        <w:t xml:space="preserve"> и политических отношений;</w:t>
      </w:r>
    </w:p>
    <w:p w14:paraId="329B028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3"/>
        </w:tabs>
        <w:spacing w:after="0"/>
        <w:ind w:left="380" w:firstLine="320"/>
        <w:jc w:val="both"/>
      </w:pPr>
      <w:r>
        <w:rPr>
          <w:lang w:bidi="ba"/>
        </w:rPr>
        <w:t>объяснять влияние глобальных проблем человечества на жизнь населения и развитие мирового хозяйства.</w:t>
      </w:r>
    </w:p>
    <w:p w14:paraId="7FBC60B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</w:pPr>
      <w:bookmarkStart w:id="92" w:name="bookmark90"/>
      <w:bookmarkStart w:id="93" w:name="bookmark91"/>
      <w:r>
        <w:rPr>
          <w:lang w:bidi="ba"/>
        </w:rPr>
        <w:t xml:space="preserve">Выпускник на базовом </w:t>
      </w:r>
      <w:r>
        <w:rPr>
          <w:lang w:bidi="ba"/>
        </w:rPr>
        <w:t>уровне получит возможность научиться:</w:t>
      </w:r>
      <w:bookmarkEnd w:id="92"/>
      <w:bookmarkEnd w:id="93"/>
    </w:p>
    <w:p w14:paraId="78D803E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4"/>
        </w:tabs>
        <w:spacing w:after="0"/>
        <w:ind w:firstLine="380"/>
      </w:pPr>
      <w:r>
        <w:rPr>
          <w:i/>
          <w:iCs/>
          <w:lang w:bidi="ba"/>
        </w:rPr>
        <w:t>характеризовать процессы, происходящие в географической среде;</w:t>
      </w:r>
    </w:p>
    <w:p w14:paraId="1219CB0C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i/>
          <w:iCs/>
          <w:lang w:bidi="ba"/>
        </w:rPr>
        <w:t>сравнивать процессы между собой, делать выводы на основе сравнения;</w:t>
      </w:r>
    </w:p>
    <w:p w14:paraId="028F4C0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3"/>
        </w:tabs>
        <w:spacing w:after="0"/>
        <w:ind w:left="380" w:firstLine="320"/>
        <w:jc w:val="both"/>
      </w:pPr>
      <w:r>
        <w:rPr>
          <w:i/>
          <w:iCs/>
          <w:lang w:bidi="ba"/>
        </w:rPr>
        <w:t>переводить один вид информации в другой посредством анализа статистических данных, чтен</w:t>
      </w:r>
      <w:r>
        <w:rPr>
          <w:i/>
          <w:iCs/>
          <w:lang w:bidi="ba"/>
        </w:rPr>
        <w:t>ия географических карт, работы с графиками и диаграммами;</w:t>
      </w:r>
    </w:p>
    <w:p w14:paraId="4E6452A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78"/>
        </w:tabs>
        <w:spacing w:after="0"/>
        <w:ind w:left="380" w:firstLine="320"/>
        <w:jc w:val="both"/>
      </w:pPr>
      <w:r>
        <w:rPr>
          <w:i/>
          <w:iCs/>
          <w:lang w:bidi="ba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14:paraId="79C3ADA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78"/>
        </w:tabs>
        <w:spacing w:after="0"/>
        <w:ind w:left="380" w:firstLine="320"/>
        <w:jc w:val="both"/>
      </w:pPr>
      <w:r>
        <w:rPr>
          <w:i/>
          <w:iCs/>
          <w:lang w:bidi="ba"/>
        </w:rPr>
        <w:t>делать прогнозы развития географических систем и комплексов в результате изменения</w:t>
      </w:r>
      <w:r>
        <w:rPr>
          <w:i/>
          <w:iCs/>
          <w:lang w:bidi="ba"/>
        </w:rPr>
        <w:t xml:space="preserve"> их компонентов;</w:t>
      </w:r>
    </w:p>
    <w:p w14:paraId="62E9E07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i/>
          <w:iCs/>
          <w:lang w:bidi="ba"/>
        </w:rPr>
        <w:t>выделять наиболее важные экологические, социально-экономические проблемы;</w:t>
      </w:r>
    </w:p>
    <w:p w14:paraId="41553EB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4"/>
        </w:tabs>
        <w:spacing w:after="0"/>
        <w:ind w:firstLine="380"/>
      </w:pPr>
      <w:r>
        <w:rPr>
          <w:i/>
          <w:iCs/>
          <w:lang w:bidi="ba"/>
        </w:rPr>
        <w:t>давать научное объяснение процессам, явлениям, закономерностям,</w:t>
      </w:r>
    </w:p>
    <w:p w14:paraId="7E5424F5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i/>
          <w:iCs/>
          <w:lang w:bidi="ba"/>
        </w:rPr>
        <w:t>протекающим в географической оболочке;</w:t>
      </w:r>
    </w:p>
    <w:p w14:paraId="7D1ABE7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74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понимать и характеризовать причины возникновения процессов и </w:t>
      </w:r>
      <w:r>
        <w:rPr>
          <w:i/>
          <w:iCs/>
          <w:lang w:bidi="ba"/>
        </w:rPr>
        <w:t>явлений, влияющих на безопасность окружающей среды;</w:t>
      </w:r>
    </w:p>
    <w:p w14:paraId="0609D7F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2"/>
        </w:tabs>
        <w:spacing w:after="0"/>
        <w:ind w:left="380" w:firstLine="320"/>
        <w:jc w:val="both"/>
      </w:pPr>
      <w:r>
        <w:rPr>
          <w:i/>
          <w:iCs/>
          <w:lang w:bidi="ba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14:paraId="42AFC90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i/>
          <w:iCs/>
          <w:lang w:bidi="ba"/>
        </w:rPr>
        <w:t>раскрывать сущность интеграционных процессов в</w:t>
      </w:r>
      <w:r>
        <w:rPr>
          <w:i/>
          <w:iCs/>
          <w:lang w:bidi="ba"/>
        </w:rPr>
        <w:t xml:space="preserve"> мировом сообществе;</w:t>
      </w:r>
    </w:p>
    <w:p w14:paraId="6CBFA2E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3"/>
        </w:tabs>
        <w:spacing w:after="0"/>
        <w:ind w:left="380" w:firstLine="320"/>
      </w:pPr>
      <w:r>
        <w:rPr>
          <w:i/>
          <w:iCs/>
          <w:lang w:bidi="ba"/>
        </w:rPr>
        <w:t>прогнозировать и оценивать изменения политической карты мира под влиянием международных отношений;</w:t>
      </w:r>
    </w:p>
    <w:p w14:paraId="0EDA3D5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78"/>
        </w:tabs>
        <w:spacing w:after="0"/>
        <w:ind w:left="380" w:firstLine="320"/>
      </w:pPr>
      <w:r>
        <w:rPr>
          <w:i/>
          <w:iCs/>
          <w:lang w:bidi="ba"/>
        </w:rPr>
        <w:t>оценивать социально-экономические последствия изменения современной политической карты мира;</w:t>
      </w:r>
    </w:p>
    <w:p w14:paraId="656FBA9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4"/>
        </w:tabs>
        <w:spacing w:after="0"/>
        <w:ind w:firstLine="380"/>
      </w:pPr>
      <w:r>
        <w:rPr>
          <w:i/>
          <w:iCs/>
          <w:lang w:bidi="ba"/>
        </w:rPr>
        <w:t xml:space="preserve">оценивать геополитические риски, вызванные </w:t>
      </w:r>
      <w:r>
        <w:rPr>
          <w:i/>
          <w:iCs/>
          <w:lang w:bidi="ba"/>
        </w:rPr>
        <w:t>социально-экономическими</w:t>
      </w:r>
    </w:p>
    <w:p w14:paraId="0A575050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и </w:t>
      </w:r>
      <w:r>
        <w:rPr>
          <w:i/>
          <w:iCs/>
          <w:lang w:bidi="ba"/>
        </w:rPr>
        <w:t>геоэкологическими процессами, происходящими в мире;</w:t>
      </w:r>
    </w:p>
    <w:p w14:paraId="52B0CBC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i/>
          <w:iCs/>
          <w:lang w:bidi="ba"/>
        </w:rPr>
        <w:t>оценивать изменение отраслевой структуры отдельных стран и регионов мира;</w:t>
      </w:r>
    </w:p>
    <w:p w14:paraId="63866C6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</w:pPr>
      <w:r>
        <w:rPr>
          <w:i/>
          <w:iCs/>
          <w:lang w:bidi="ba"/>
        </w:rPr>
        <w:t>оценивать влияние отдельных стран и регионов на мировое хозяйство;</w:t>
      </w:r>
    </w:p>
    <w:p w14:paraId="36F9A6D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</w:pPr>
      <w:r>
        <w:rPr>
          <w:i/>
          <w:iCs/>
          <w:lang w:bidi="ba"/>
        </w:rPr>
        <w:t xml:space="preserve">анализировать региональную политику </w:t>
      </w:r>
      <w:r>
        <w:rPr>
          <w:i/>
          <w:iCs/>
          <w:lang w:bidi="ba"/>
        </w:rPr>
        <w:t>отдельных стран и регионов;</w:t>
      </w:r>
    </w:p>
    <w:p w14:paraId="2281CCB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9"/>
        </w:tabs>
        <w:spacing w:after="0"/>
        <w:ind w:left="400" w:firstLine="300"/>
        <w:jc w:val="both"/>
      </w:pPr>
      <w:r>
        <w:rPr>
          <w:i/>
          <w:iCs/>
          <w:lang w:bidi="ba"/>
        </w:rPr>
        <w:t>анализировать основные направления международных исследований малоизученных территорий;</w:t>
      </w:r>
    </w:p>
    <w:p w14:paraId="689736B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bidi="ba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</w:t>
      </w:r>
      <w:r>
        <w:rPr>
          <w:i/>
          <w:iCs/>
          <w:lang w:bidi="ba"/>
        </w:rPr>
        <w:t>руда;</w:t>
      </w:r>
    </w:p>
    <w:p w14:paraId="0C1AC0B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bidi="ba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14:paraId="79608CE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9"/>
        </w:tabs>
        <w:spacing w:after="0"/>
        <w:ind w:left="400" w:firstLine="300"/>
        <w:jc w:val="both"/>
      </w:pPr>
      <w:r>
        <w:rPr>
          <w:i/>
          <w:iCs/>
          <w:lang w:bidi="ba"/>
        </w:rPr>
        <w:t>давать оценку международной деятельности, направленной на решение глобальных проблем человечества.</w:t>
      </w:r>
    </w:p>
    <w:p w14:paraId="0809E13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94" w:name="bookmark92"/>
      <w:bookmarkStart w:id="95" w:name="bookmark93"/>
      <w:r>
        <w:rPr>
          <w:lang w:bidi="ba"/>
        </w:rPr>
        <w:lastRenderedPageBreak/>
        <w:t>Выпускник на угл</w:t>
      </w:r>
      <w:r>
        <w:rPr>
          <w:lang w:bidi="ba"/>
        </w:rPr>
        <w:t>убленном уровне научится:</w:t>
      </w:r>
      <w:bookmarkEnd w:id="94"/>
      <w:bookmarkEnd w:id="95"/>
    </w:p>
    <w:p w14:paraId="7E10F10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определять роль современного комплекса географических наук в решении современных научных и практических задач;</w:t>
      </w:r>
    </w:p>
    <w:p w14:paraId="6AFBD71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</w:pPr>
      <w:r>
        <w:rPr>
          <w:lang w:bidi="ba"/>
        </w:rPr>
        <w:t>выявлять и оценивать географические факторы, определяющие сущность</w:t>
      </w:r>
    </w:p>
    <w:p w14:paraId="5A783C4A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 xml:space="preserve">и динамику важнейших природных, </w:t>
      </w:r>
      <w:r>
        <w:rPr>
          <w:lang w:bidi="ba"/>
        </w:rPr>
        <w:t>социально-экономических и экологических процессов;</w:t>
      </w:r>
    </w:p>
    <w:p w14:paraId="51ADCB1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9"/>
        </w:tabs>
        <w:spacing w:after="0"/>
        <w:ind w:left="400" w:firstLine="300"/>
        <w:jc w:val="both"/>
      </w:pPr>
      <w:r>
        <w:rPr>
          <w:lang w:bidi="ba"/>
        </w:rPr>
        <w:t>проводить простейшую географическую экспертизу разнообразных природных, социально-экономических и экологических процессов;</w:t>
      </w:r>
    </w:p>
    <w:p w14:paraId="1355BE0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9"/>
        </w:tabs>
        <w:spacing w:after="0"/>
        <w:ind w:left="400" w:firstLine="300"/>
        <w:jc w:val="both"/>
      </w:pPr>
      <w:r>
        <w:rPr>
          <w:lang w:bidi="ba"/>
        </w:rPr>
        <w:t>прогнозировать изменения географических объектов, основываясь на динамике и террит</w:t>
      </w:r>
      <w:r>
        <w:rPr>
          <w:lang w:bidi="ba"/>
        </w:rPr>
        <w:t>ориальных особенностях процессов, протекающих в географическом пространстве;</w:t>
      </w:r>
    </w:p>
    <w:p w14:paraId="5B68BA2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</w:pPr>
      <w:r>
        <w:rPr>
          <w:lang w:bidi="ba"/>
        </w:rPr>
        <w:t xml:space="preserve">прогнозировать закономерности и тенденции развития </w:t>
      </w:r>
      <w:r>
        <w:rPr>
          <w:lang w:val="ru-RU" w:eastAsia="ru-RU" w:bidi="ru-RU"/>
        </w:rPr>
        <w:t>социально</w:t>
      </w:r>
      <w:r>
        <w:rPr>
          <w:lang w:val="ru-RU" w:eastAsia="ru-RU" w:bidi="ru-RU"/>
        </w:rPr>
        <w:softHyphen/>
      </w:r>
    </w:p>
    <w:p w14:paraId="5BB99A25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экономических</w:t>
      </w:r>
      <w:r>
        <w:rPr>
          <w:lang w:bidi="ba"/>
        </w:rPr>
        <w:t xml:space="preserve"> и экологических процессов и явлений на основе картографических источников информации;</w:t>
      </w:r>
    </w:p>
    <w:p w14:paraId="7A5B579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9"/>
        </w:tabs>
        <w:spacing w:after="0"/>
        <w:ind w:left="400" w:firstLine="300"/>
        <w:jc w:val="both"/>
      </w:pPr>
      <w:r>
        <w:rPr>
          <w:lang w:bidi="ba"/>
        </w:rPr>
        <w:t>использовать геои</w:t>
      </w:r>
      <w:r>
        <w:rPr>
          <w:lang w:bidi="ba"/>
        </w:rPr>
        <w:t>нформационные системы для получения, хранения и обработки информации;</w:t>
      </w:r>
    </w:p>
    <w:p w14:paraId="1D3BB65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</w:pPr>
      <w:r>
        <w:rPr>
          <w:lang w:bidi="ba"/>
        </w:rPr>
        <w:t xml:space="preserve">составлять комплексные географические характеристики </w:t>
      </w:r>
      <w:r>
        <w:rPr>
          <w:lang w:val="ru-RU" w:eastAsia="ru-RU" w:bidi="ru-RU"/>
        </w:rPr>
        <w:t>природно</w:t>
      </w:r>
      <w:r>
        <w:rPr>
          <w:lang w:val="ru-RU" w:eastAsia="ru-RU" w:bidi="ru-RU"/>
        </w:rPr>
        <w:softHyphen/>
      </w:r>
    </w:p>
    <w:p w14:paraId="16CDE41F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val="ru-RU" w:eastAsia="ru-RU" w:bidi="ru-RU"/>
        </w:rPr>
        <w:t>хозяйственных</w:t>
      </w:r>
      <w:r>
        <w:rPr>
          <w:lang w:bidi="ba"/>
        </w:rPr>
        <w:t xml:space="preserve"> систем;</w:t>
      </w:r>
    </w:p>
    <w:p w14:paraId="73B5308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создавать простейшие модели природных, социально-экономических и геоэкологических объектов, явлений и</w:t>
      </w:r>
      <w:r>
        <w:rPr>
          <w:lang w:bidi="ba"/>
        </w:rPr>
        <w:t xml:space="preserve"> процессов;</w:t>
      </w:r>
    </w:p>
    <w:p w14:paraId="0914B9B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bidi="ba"/>
        </w:rPr>
        <w:t>интерпретировать природные, социально-экономические и экологические характеристики различных территорий на основе картографической информации;</w:t>
      </w:r>
    </w:p>
    <w:p w14:paraId="7B264EC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9"/>
        </w:tabs>
        <w:spacing w:after="0"/>
        <w:ind w:left="400" w:firstLine="300"/>
        <w:jc w:val="both"/>
      </w:pPr>
      <w:r>
        <w:rPr>
          <w:lang w:bidi="ba"/>
        </w:rPr>
        <w:t>прогнозировать изменения геосистем под влиянием природных и антропогенных факторов;</w:t>
      </w:r>
    </w:p>
    <w:p w14:paraId="07A89D82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 xml:space="preserve">- анализировать причины формирования природно-территориальных и </w:t>
      </w:r>
      <w:r>
        <w:rPr>
          <w:lang w:val="ru-RU" w:eastAsia="ru-RU" w:bidi="ru-RU"/>
        </w:rPr>
        <w:t>природно</w:t>
      </w:r>
      <w:r>
        <w:rPr>
          <w:lang w:val="ru-RU" w:eastAsia="ru-RU" w:bidi="ru-RU"/>
        </w:rPr>
        <w:softHyphen/>
        <w:t>хозяйственных</w:t>
      </w:r>
      <w:r>
        <w:rPr>
          <w:lang w:bidi="ba"/>
        </w:rPr>
        <w:t xml:space="preserve"> систем и факторы, влияющие на их развитие;</w:t>
      </w:r>
    </w:p>
    <w:p w14:paraId="6AAF31B5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прогнозировать изменение численности и структуры населения мира и отдельных регионов;</w:t>
      </w:r>
    </w:p>
    <w:p w14:paraId="5E12D068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анализировать рынок труда, прогнозир</w:t>
      </w:r>
      <w:r>
        <w:rPr>
          <w:lang w:bidi="ba"/>
        </w:rPr>
        <w:t>овать развитие рынка труда на основе динамики его изменений;</w:t>
      </w:r>
    </w:p>
    <w:p w14:paraId="12D215F4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- оценивать вклад отдельных регионов в мировое хозяйство;</w:t>
      </w:r>
    </w:p>
    <w:p w14:paraId="20A0E1E6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оценивать характер взаимодействия деятельности человека и компонентов природы в разных географических условиях с точки зрения концепции</w:t>
      </w:r>
      <w:r>
        <w:rPr>
          <w:lang w:bidi="ba"/>
        </w:rPr>
        <w:t xml:space="preserve"> устойчивого развития;</w:t>
      </w:r>
    </w:p>
    <w:p w14:paraId="5706E721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14:paraId="3EDDCE21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понимать принципы выделения и устанавливать соотношения между государственной терри</w:t>
      </w:r>
      <w:r>
        <w:rPr>
          <w:lang w:bidi="ba"/>
        </w:rPr>
        <w:t>торией и исключительной экономической зоной России;</w:t>
      </w:r>
    </w:p>
    <w:p w14:paraId="5E39AC77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давать оценку международной деятельности, направленной на решение глобальных проблем человечества.</w:t>
      </w:r>
    </w:p>
    <w:p w14:paraId="659A415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  <w:jc w:val="both"/>
      </w:pPr>
      <w:bookmarkStart w:id="96" w:name="bookmark94"/>
      <w:bookmarkStart w:id="97" w:name="bookmark95"/>
      <w:r>
        <w:rPr>
          <w:lang w:bidi="ba"/>
        </w:rPr>
        <w:t>Выпускник на углубленном уровне получит возможность научиться:</w:t>
      </w:r>
      <w:bookmarkEnd w:id="96"/>
      <w:bookmarkEnd w:id="97"/>
    </w:p>
    <w:p w14:paraId="69C8DCC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5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выявлять основные процессы и </w:t>
      </w:r>
      <w:r>
        <w:rPr>
          <w:i/>
          <w:iCs/>
          <w:lang w:bidi="ba"/>
        </w:rPr>
        <w:t>закономерности взаимодействия географической среды и общества, объяснять и оценивать проблемы и последствия такого взаимодействия в странах и регионах мира;</w:t>
      </w:r>
    </w:p>
    <w:p w14:paraId="59CB818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9"/>
        </w:tabs>
        <w:spacing w:after="0"/>
        <w:ind w:left="380" w:firstLine="320"/>
        <w:jc w:val="both"/>
      </w:pPr>
      <w:r>
        <w:rPr>
          <w:i/>
          <w:iCs/>
          <w:lang w:bidi="ba"/>
        </w:rPr>
        <w:t>выявлять и характеризовать взаимосвязанные природно-хозяйственные системы на различных иерархически</w:t>
      </w:r>
      <w:r>
        <w:rPr>
          <w:i/>
          <w:iCs/>
          <w:lang w:bidi="ba"/>
        </w:rPr>
        <w:t>х уровнях географического пространства;</w:t>
      </w:r>
    </w:p>
    <w:p w14:paraId="6F352F2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9"/>
        </w:tabs>
        <w:spacing w:after="0"/>
        <w:ind w:left="380" w:firstLine="320"/>
        <w:jc w:val="both"/>
      </w:pPr>
      <w:r>
        <w:rPr>
          <w:i/>
          <w:iCs/>
          <w:lang w:bidi="ba"/>
        </w:rPr>
        <w:t>выявлять и оценивать географические аспекты устойчивого развития территории, региона, страны;</w:t>
      </w:r>
    </w:p>
    <w:p w14:paraId="665F92F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5"/>
        </w:tabs>
        <w:spacing w:after="0"/>
        <w:ind w:left="380" w:firstLine="320"/>
        <w:jc w:val="both"/>
      </w:pPr>
      <w:r>
        <w:rPr>
          <w:i/>
          <w:iCs/>
          <w:lang w:bidi="ba"/>
        </w:rPr>
        <w:t>формулировать цель исследования, выдвигать и проверять гипотезы о взаимодействии компонентов природно-хозяйственных террит</w:t>
      </w:r>
      <w:r>
        <w:rPr>
          <w:i/>
          <w:iCs/>
          <w:lang w:bidi="ba"/>
        </w:rPr>
        <w:t>ориальных систем;</w:t>
      </w:r>
    </w:p>
    <w:p w14:paraId="7B96ABE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70"/>
        </w:tabs>
        <w:spacing w:after="0"/>
        <w:ind w:left="380" w:firstLine="320"/>
        <w:jc w:val="both"/>
      </w:pPr>
      <w:r>
        <w:rPr>
          <w:i/>
          <w:iCs/>
          <w:lang w:bidi="ba"/>
        </w:rPr>
        <w:t>моделировать и проектировать территориальные взаимодействия различных географических явлений и процессов.</w:t>
      </w:r>
    </w:p>
    <w:p w14:paraId="5E4CCAE0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b/>
          <w:bCs/>
          <w:lang w:bidi="ba"/>
        </w:rPr>
        <w:t>Экономика</w:t>
      </w:r>
    </w:p>
    <w:p w14:paraId="430FE23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 </w:t>
      </w:r>
      <w:r>
        <w:rPr>
          <w:b/>
          <w:bCs/>
          <w:lang w:bidi="ba"/>
        </w:rPr>
        <w:t>результате изучения учебного предмета «Экономика» на уровне среднего общего образования:</w:t>
      </w:r>
    </w:p>
    <w:p w14:paraId="53656471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b/>
          <w:bCs/>
          <w:lang w:bidi="ba"/>
        </w:rPr>
        <w:t>Выпускник на базовом уровне нау</w:t>
      </w:r>
      <w:r>
        <w:rPr>
          <w:b/>
          <w:bCs/>
          <w:lang w:bidi="ba"/>
        </w:rPr>
        <w:t>чится:</w:t>
      </w:r>
    </w:p>
    <w:p w14:paraId="73CB1971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b/>
          <w:bCs/>
          <w:lang w:bidi="ba"/>
        </w:rPr>
        <w:t>Основные концепции экономики</w:t>
      </w:r>
    </w:p>
    <w:p w14:paraId="519BEE7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Выявлять ограниченность ресурсов по отношению к потребностям;</w:t>
      </w:r>
    </w:p>
    <w:p w14:paraId="661788E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различать свободное и экономическое благо;</w:t>
      </w:r>
    </w:p>
    <w:p w14:paraId="2FEC82B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характеризовать в виде графика кривую производственных возможностей;</w:t>
      </w:r>
    </w:p>
    <w:p w14:paraId="1F5FEDD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lastRenderedPageBreak/>
        <w:t>выявлять факторы производства;</w:t>
      </w:r>
    </w:p>
    <w:p w14:paraId="3E351E6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 xml:space="preserve">различать типы </w:t>
      </w:r>
      <w:r>
        <w:rPr>
          <w:lang w:bidi="ba"/>
        </w:rPr>
        <w:t>экономических систем.</w:t>
      </w:r>
    </w:p>
    <w:p w14:paraId="16DB936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98" w:name="bookmark96"/>
      <w:bookmarkStart w:id="99" w:name="bookmark97"/>
      <w:r>
        <w:rPr>
          <w:lang w:bidi="ba"/>
        </w:rPr>
        <w:t>Микроэкономика</w:t>
      </w:r>
      <w:bookmarkEnd w:id="98"/>
      <w:bookmarkEnd w:id="99"/>
    </w:p>
    <w:p w14:paraId="00B2D5A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Анализировать и планировать структуру семейного бюджета собственной семьи;</w:t>
      </w:r>
    </w:p>
    <w:p w14:paraId="67BB051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8"/>
        </w:tabs>
        <w:spacing w:after="0"/>
        <w:ind w:left="420"/>
      </w:pPr>
      <w:r>
        <w:rPr>
          <w:lang w:bidi="ba"/>
        </w:rPr>
        <w:t>принимать рациональные решения в условиях относительной ограниченности доступных ресурсов;</w:t>
      </w:r>
    </w:p>
    <w:p w14:paraId="0CC0122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выявлять закономерности и взаимосвязь спроса и предло</w:t>
      </w:r>
      <w:r>
        <w:rPr>
          <w:lang w:bidi="ba"/>
        </w:rPr>
        <w:t>жения;</w:t>
      </w:r>
    </w:p>
    <w:p w14:paraId="3F849D8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различать организационно-правовые формы предпринимательской деятельности;</w:t>
      </w:r>
    </w:p>
    <w:p w14:paraId="5D9C5BE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 xml:space="preserve">приводить примеры российских предприятий разных </w:t>
      </w:r>
      <w:r>
        <w:rPr>
          <w:lang w:val="ru-RU" w:eastAsia="ru-RU" w:bidi="ru-RU"/>
        </w:rPr>
        <w:t>организационно</w:t>
      </w:r>
      <w:r>
        <w:rPr>
          <w:lang w:val="ru-RU" w:eastAsia="ru-RU" w:bidi="ru-RU"/>
        </w:rPr>
        <w:softHyphen/>
      </w:r>
    </w:p>
    <w:p w14:paraId="527F4DB1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val="ru-RU" w:eastAsia="ru-RU" w:bidi="ru-RU"/>
        </w:rPr>
        <w:t>правовых</w:t>
      </w:r>
      <w:r>
        <w:rPr>
          <w:lang w:bidi="ba"/>
        </w:rPr>
        <w:t xml:space="preserve"> форм;</w:t>
      </w:r>
    </w:p>
    <w:p w14:paraId="78D45AC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выявлять виды ценных бумаг;</w:t>
      </w:r>
    </w:p>
    <w:p w14:paraId="05ABC8E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определять разницу между постоянными и переменными издержками;</w:t>
      </w:r>
    </w:p>
    <w:p w14:paraId="2A4737B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объяс</w:t>
      </w:r>
      <w:r>
        <w:rPr>
          <w:lang w:bidi="ba"/>
        </w:rPr>
        <w:t>нять взаимосвязь факторов производства и факторов дохода;</w:t>
      </w:r>
    </w:p>
    <w:p w14:paraId="0931FDC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приводить примеры факторов, влияющих на производительность труда;</w:t>
      </w:r>
    </w:p>
    <w:p w14:paraId="5DE1133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объяснять социально-экономическую роль и функции предпринимательства;</w:t>
      </w:r>
    </w:p>
    <w:p w14:paraId="1EAAAB4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3"/>
        </w:tabs>
        <w:spacing w:after="0"/>
        <w:ind w:left="420"/>
      </w:pPr>
      <w:r>
        <w:rPr>
          <w:lang w:bidi="ba"/>
        </w:rPr>
        <w:t xml:space="preserve">решать познавательные и практические задачи, отражающие </w:t>
      </w:r>
      <w:r>
        <w:rPr>
          <w:lang w:bidi="ba"/>
        </w:rPr>
        <w:t>типичные экономические задачи по микроэкономике.</w:t>
      </w:r>
    </w:p>
    <w:p w14:paraId="1479802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100" w:name="bookmark98"/>
      <w:bookmarkStart w:id="101" w:name="bookmark99"/>
      <w:r>
        <w:rPr>
          <w:lang w:bidi="ba"/>
        </w:rPr>
        <w:t>Макроэкономика</w:t>
      </w:r>
      <w:bookmarkEnd w:id="100"/>
      <w:bookmarkEnd w:id="101"/>
    </w:p>
    <w:p w14:paraId="143675A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Приводить примеры влияния государства на экономику;</w:t>
      </w:r>
    </w:p>
    <w:p w14:paraId="084CF39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выявлять общественно-полезные блага в собственном окружении;</w:t>
      </w:r>
    </w:p>
    <w:p w14:paraId="0B2ACDB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приводить примеры факторов, влияющих на производительность труда;</w:t>
      </w:r>
    </w:p>
    <w:p w14:paraId="0422ACB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определять на</w:t>
      </w:r>
      <w:r>
        <w:rPr>
          <w:lang w:bidi="ba"/>
        </w:rPr>
        <w:t>значение различных видов налогов;</w:t>
      </w:r>
    </w:p>
    <w:p w14:paraId="41499E8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анализировать результаты и действия монетарной и фискальной политики государства;</w:t>
      </w:r>
    </w:p>
    <w:p w14:paraId="4053B95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5"/>
        </w:tabs>
        <w:spacing w:after="0"/>
        <w:ind w:firstLine="420"/>
      </w:pPr>
      <w:r>
        <w:rPr>
          <w:lang w:bidi="ba"/>
        </w:rPr>
        <w:t>выявлять сферы применения показателя ВВП;</w:t>
      </w:r>
    </w:p>
    <w:p w14:paraId="66FB55E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приводить примеры сфер расходования (статей) государственного бюджета России;</w:t>
      </w:r>
    </w:p>
    <w:p w14:paraId="531BDB2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приводить примеры ма</w:t>
      </w:r>
      <w:r>
        <w:rPr>
          <w:lang w:bidi="ba"/>
        </w:rPr>
        <w:t>кроэкономических последствий инфляции;</w:t>
      </w:r>
    </w:p>
    <w:p w14:paraId="6EB27B1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различать факторы, влияющие на экономический рост;</w:t>
      </w:r>
    </w:p>
    <w:p w14:paraId="502A30F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приводить примеры экономической функции денег в реальной жизни;</w:t>
      </w:r>
    </w:p>
    <w:p w14:paraId="7DA4A84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различать сферы применения различных форм денег;</w:t>
      </w:r>
    </w:p>
    <w:p w14:paraId="30D8890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определять практическое назначение основных элементов</w:t>
      </w:r>
      <w:r>
        <w:rPr>
          <w:lang w:bidi="ba"/>
        </w:rPr>
        <w:t xml:space="preserve"> банковской системы;</w:t>
      </w:r>
    </w:p>
    <w:p w14:paraId="7E0CC3B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различать виды кредитов и сферу их использования;</w:t>
      </w:r>
    </w:p>
    <w:p w14:paraId="4ABCB02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решать прикладные задачи на расчет процентной ставки по кредиту;</w:t>
      </w:r>
    </w:p>
    <w:p w14:paraId="43BE810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объяснять причины неравенства доходов;</w:t>
      </w:r>
    </w:p>
    <w:p w14:paraId="7E69314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различать меры государственной политики по снижению безработицы;</w:t>
      </w:r>
    </w:p>
    <w:p w14:paraId="24953A8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приводить пример</w:t>
      </w:r>
      <w:r>
        <w:rPr>
          <w:lang w:bidi="ba"/>
        </w:rPr>
        <w:t>ы социальных последствий безработицы.</w:t>
      </w:r>
    </w:p>
    <w:p w14:paraId="0BF41C8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102" w:name="bookmark100"/>
      <w:bookmarkStart w:id="103" w:name="bookmark101"/>
      <w:r>
        <w:rPr>
          <w:lang w:bidi="ba"/>
        </w:rPr>
        <w:t>Международная экономика</w:t>
      </w:r>
      <w:bookmarkEnd w:id="102"/>
      <w:bookmarkEnd w:id="103"/>
    </w:p>
    <w:p w14:paraId="2EF615D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Приводить примеры глобальных проблем в современных международных экономических отношениях;</w:t>
      </w:r>
    </w:p>
    <w:p w14:paraId="31B0D3E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объяснять назначение международной торговли;</w:t>
      </w:r>
    </w:p>
    <w:p w14:paraId="67BE86A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обосновывать выбор использования видов валют в различных у</w:t>
      </w:r>
      <w:r>
        <w:rPr>
          <w:lang w:bidi="ba"/>
        </w:rPr>
        <w:t>словиях;</w:t>
      </w:r>
    </w:p>
    <w:p w14:paraId="1341B6C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80"/>
        </w:tabs>
        <w:spacing w:after="0"/>
        <w:ind w:firstLine="400"/>
        <w:jc w:val="both"/>
      </w:pPr>
      <w:r>
        <w:rPr>
          <w:lang w:bidi="ba"/>
        </w:rPr>
        <w:t>приводить примеры глобализации мировой экономики;</w:t>
      </w:r>
    </w:p>
    <w:p w14:paraId="5B0DA38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14:paraId="3547EEA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определять формы и последствия существующих экономических институтов на </w:t>
      </w:r>
      <w:r>
        <w:rPr>
          <w:lang w:val="ru-RU" w:eastAsia="ru-RU" w:bidi="ru-RU"/>
        </w:rPr>
        <w:t>социально</w:t>
      </w:r>
      <w:r>
        <w:rPr>
          <w:lang w:val="ru-RU" w:eastAsia="ru-RU" w:bidi="ru-RU"/>
        </w:rPr>
        <w:softHyphen/>
        <w:t>экономическом</w:t>
      </w:r>
      <w:r>
        <w:rPr>
          <w:lang w:bidi="ba"/>
        </w:rPr>
        <w:t xml:space="preserve"> развитии общества.</w:t>
      </w:r>
    </w:p>
    <w:p w14:paraId="239A55E1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bidi="ba"/>
        </w:rPr>
        <w:t>Выпускник на базовом уровне получит возможность научиться:</w:t>
      </w:r>
    </w:p>
    <w:p w14:paraId="72DD65D6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bidi="ba"/>
        </w:rPr>
        <w:t>Основные концепции экономики</w:t>
      </w:r>
    </w:p>
    <w:p w14:paraId="3298BF6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i/>
          <w:iCs/>
          <w:lang w:bidi="ba"/>
        </w:rPr>
        <w:t>Проводить анализ достоинств и недостатков типов эконо</w:t>
      </w:r>
      <w:r>
        <w:rPr>
          <w:i/>
          <w:iCs/>
          <w:lang w:bidi="ba"/>
        </w:rPr>
        <w:t>мических систем;</w:t>
      </w:r>
    </w:p>
    <w:p w14:paraId="28F475A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bidi="ba"/>
        </w:rPr>
        <w:t>анализировать события общественной и политической жизни с экономической точки зрения, используя различные источники информации;</w:t>
      </w:r>
    </w:p>
    <w:p w14:paraId="4552D60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bidi="ba"/>
        </w:rPr>
        <w:t>применять теоретические знания по экономике для практической деятельности и повседневной жизни;</w:t>
      </w:r>
    </w:p>
    <w:p w14:paraId="15E960C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bidi="ba"/>
        </w:rPr>
        <w:t>использовать пр</w:t>
      </w:r>
      <w:r>
        <w:rPr>
          <w:i/>
          <w:iCs/>
          <w:lang w:bidi="ba"/>
        </w:rPr>
        <w:t>иобретенные знания для выполнения практических заданий, основанных на ситуациях, связанных с описанием состояния российской экономики;</w:t>
      </w:r>
    </w:p>
    <w:p w14:paraId="353349E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bidi="ba"/>
        </w:rPr>
        <w:lastRenderedPageBreak/>
        <w:t xml:space="preserve">использовать приобретенные ключевые компетенции при выполнении </w:t>
      </w:r>
      <w:r>
        <w:rPr>
          <w:i/>
          <w:iCs/>
          <w:lang w:val="ru-RU" w:eastAsia="ru-RU" w:bidi="ru-RU"/>
        </w:rPr>
        <w:t>учебно</w:t>
      </w:r>
      <w:r>
        <w:rPr>
          <w:i/>
          <w:iCs/>
          <w:lang w:val="ru-RU" w:eastAsia="ru-RU" w:bidi="ru-RU"/>
        </w:rPr>
        <w:softHyphen/>
        <w:t>исследовательских</w:t>
      </w:r>
      <w:r>
        <w:rPr>
          <w:i/>
          <w:iCs/>
          <w:lang w:bidi="ba"/>
        </w:rPr>
        <w:t xml:space="preserve"> проектов, нацеленных на решение о</w:t>
      </w:r>
      <w:r>
        <w:rPr>
          <w:i/>
          <w:iCs/>
          <w:lang w:bidi="ba"/>
        </w:rPr>
        <w:t>сновных экономических проблем;</w:t>
      </w:r>
    </w:p>
    <w:p w14:paraId="0BA7DE7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bidi="ba"/>
        </w:rPr>
        <w:t>находить информацию по предмету экономической теории из источников различного типа;</w:t>
      </w:r>
    </w:p>
    <w:p w14:paraId="420D6A9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bidi="ba"/>
        </w:rPr>
        <w:t>отделять основную информацию от второстепенной, критически оценивать достоверность полученной информации из неадаптированных источников по эк</w:t>
      </w:r>
      <w:r>
        <w:rPr>
          <w:i/>
          <w:iCs/>
          <w:lang w:bidi="ba"/>
        </w:rPr>
        <w:t>ономической теории.</w:t>
      </w:r>
    </w:p>
    <w:p w14:paraId="17C019E0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bidi="ba"/>
        </w:rPr>
        <w:t>Микроэкономика</w:t>
      </w:r>
    </w:p>
    <w:p w14:paraId="3FAD5E1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i/>
          <w:iCs/>
          <w:lang w:bidi="ba"/>
        </w:rPr>
        <w:t>Применять полученные теоретические и практические знания для определения экономически рационального поведения;</w:t>
      </w:r>
    </w:p>
    <w:p w14:paraId="7900AA7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bidi="ba"/>
        </w:rPr>
        <w:t>использовать приобретенные знания для экономически грамотного поведения в современном мире;</w:t>
      </w:r>
    </w:p>
    <w:p w14:paraId="29999EC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3"/>
        </w:tabs>
        <w:spacing w:after="0"/>
        <w:ind w:left="400" w:firstLine="300"/>
        <w:jc w:val="both"/>
      </w:pPr>
      <w:r>
        <w:rPr>
          <w:i/>
          <w:iCs/>
          <w:lang w:bidi="ba"/>
        </w:rPr>
        <w:t xml:space="preserve">сопоставлять свои </w:t>
      </w:r>
      <w:r>
        <w:rPr>
          <w:i/>
          <w:iCs/>
          <w:lang w:bidi="ba"/>
        </w:rPr>
        <w:t>потребности и возможности, оптимально распределять свои материальные и трудовые ресурсы, составлять семейный бюджет;</w:t>
      </w:r>
    </w:p>
    <w:p w14:paraId="056E289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bidi="ba"/>
        </w:rPr>
        <w:t>грамотно применять полученные знания для оценки собственных экономических действий в качестве потребителя, члена семьи и гражданина;</w:t>
      </w:r>
    </w:p>
    <w:p w14:paraId="6E17137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bidi="ba"/>
        </w:rPr>
        <w:t>объект</w:t>
      </w:r>
      <w:r>
        <w:rPr>
          <w:i/>
          <w:iCs/>
          <w:lang w:bidi="ba"/>
        </w:rPr>
        <w:t>ивно оценивать эффективность деятельности предприятия;</w:t>
      </w:r>
    </w:p>
    <w:p w14:paraId="0651F54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i/>
          <w:iCs/>
          <w:lang w:bidi="ba"/>
        </w:rPr>
        <w:t>проводить анализ организационно-правовых форм крупного и малого бизнеса;</w:t>
      </w:r>
    </w:p>
    <w:p w14:paraId="113B57D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i/>
          <w:iCs/>
          <w:lang w:bidi="ba"/>
        </w:rPr>
        <w:t>объяснять практическое назначение франчайзинга и сферы его применения;</w:t>
      </w:r>
    </w:p>
    <w:p w14:paraId="2CA4E18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i/>
          <w:iCs/>
          <w:lang w:bidi="ba"/>
        </w:rPr>
        <w:t>выявлять и сопоставлять различия между менеджментом и пре</w:t>
      </w:r>
      <w:r>
        <w:rPr>
          <w:i/>
          <w:iCs/>
          <w:lang w:bidi="ba"/>
        </w:rPr>
        <w:t>дпринимательством;</w:t>
      </w:r>
    </w:p>
    <w:p w14:paraId="4C6C50B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bidi="ba"/>
        </w:rPr>
        <w:t>определять практическое назначение основных функций менеджмента;</w:t>
      </w:r>
    </w:p>
    <w:p w14:paraId="7260FBB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bidi="ba"/>
        </w:rPr>
        <w:t>определять место маркетинга в деятельности организации;</w:t>
      </w:r>
    </w:p>
    <w:p w14:paraId="0DA615D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i/>
          <w:iCs/>
          <w:lang w:bidi="ba"/>
        </w:rPr>
        <w:t>определять эффективность рекламы на основе ключевых принципов ее создания;</w:t>
      </w:r>
    </w:p>
    <w:p w14:paraId="379FC78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bidi="ba"/>
        </w:rPr>
        <w:t>сравнивать рынки с интенсивной и несоверш</w:t>
      </w:r>
      <w:r>
        <w:rPr>
          <w:i/>
          <w:iCs/>
          <w:lang w:bidi="ba"/>
        </w:rPr>
        <w:t>енной конкуренцией;</w:t>
      </w:r>
    </w:p>
    <w:p w14:paraId="07B615E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bidi="ba"/>
        </w:rPr>
        <w:t>понимать необходимость соблюдения предписаний, предлагаемых в договорах по кредитам, ипотеке и в трудовых договорах;</w:t>
      </w:r>
    </w:p>
    <w:p w14:paraId="6F74126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i/>
          <w:iCs/>
          <w:lang w:bidi="ba"/>
        </w:rPr>
        <w:t>использовать приобретенные знания для выполнения практических заданий, основанных на ситуациях, связанных с описанием с</w:t>
      </w:r>
      <w:r>
        <w:rPr>
          <w:i/>
          <w:iCs/>
          <w:lang w:bidi="ba"/>
        </w:rPr>
        <w:t>остояния российской экономики;</w:t>
      </w:r>
    </w:p>
    <w:p w14:paraId="52F36D3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bidi="ba"/>
        </w:rPr>
        <w:t>использовать знания о формах предпринимательства в реальной жизни;</w:t>
      </w:r>
    </w:p>
    <w:p w14:paraId="5FB2730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i/>
          <w:iCs/>
          <w:lang w:bidi="ba"/>
        </w:rPr>
        <w:t>выявлять предпринимательские способности;</w:t>
      </w:r>
    </w:p>
    <w:p w14:paraId="5BF3EAB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6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анализировать и извлекать информацию по микроэкономике из источников различного типа и источников, созданных в </w:t>
      </w:r>
      <w:r>
        <w:rPr>
          <w:i/>
          <w:iCs/>
          <w:lang w:bidi="ba"/>
        </w:rPr>
        <w:t>различных знаковых системах (текст, таблица, график, диаграмма, аудиовизуальный ряд и др.);</w:t>
      </w:r>
    </w:p>
    <w:p w14:paraId="3781905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bidi="ba"/>
        </w:rPr>
        <w:t>объективно оценивать и критически относиться к недобросовестной рекламе в средствах массовой информации;</w:t>
      </w:r>
    </w:p>
    <w:p w14:paraId="008BCD4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применять полученные экономические знания для эффективного </w:t>
      </w:r>
      <w:r>
        <w:rPr>
          <w:i/>
          <w:iCs/>
          <w:lang w:bidi="ba"/>
        </w:rPr>
        <w:t>исполнения основных социально-экономических ролей заемщика и акционера.</w:t>
      </w:r>
    </w:p>
    <w:p w14:paraId="0E4EC495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b/>
          <w:bCs/>
          <w:i/>
          <w:iCs/>
          <w:lang w:bidi="ba"/>
        </w:rPr>
        <w:t>Макроэкономика</w:t>
      </w:r>
    </w:p>
    <w:p w14:paraId="7ED84CE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5"/>
        </w:tabs>
        <w:spacing w:after="0"/>
        <w:ind w:left="380" w:firstLine="320"/>
        <w:jc w:val="both"/>
      </w:pPr>
      <w:r>
        <w:rPr>
          <w:i/>
          <w:iCs/>
          <w:lang w:bidi="ba"/>
        </w:rPr>
        <w:t>Преобразовывать и использовать экономическую информацию по макроэкономике для решения практических вопросов в учебной деятельности;</w:t>
      </w:r>
    </w:p>
    <w:p w14:paraId="4B0B889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применять полученные теоретические и </w:t>
      </w:r>
      <w:r>
        <w:rPr>
          <w:i/>
          <w:iCs/>
          <w:lang w:bidi="ba"/>
        </w:rPr>
        <w:t>практические знания для эффективного использования основных социально-экономических ролей наемного работника и налогоплательщика в конкретных ситуациях;</w:t>
      </w:r>
    </w:p>
    <w:p w14:paraId="1484919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6"/>
        </w:tabs>
        <w:spacing w:after="0"/>
        <w:ind w:left="380" w:firstLine="320"/>
        <w:jc w:val="both"/>
      </w:pPr>
      <w:r>
        <w:rPr>
          <w:i/>
          <w:iCs/>
          <w:lang w:bidi="ba"/>
        </w:rPr>
        <w:t>объективно оценивать экономическую информацию, критически относиться к псевдонаучной информации по макр</w:t>
      </w:r>
      <w:r>
        <w:rPr>
          <w:i/>
          <w:iCs/>
          <w:lang w:bidi="ba"/>
        </w:rPr>
        <w:t>оэкономическим вопросам;</w:t>
      </w:r>
    </w:p>
    <w:p w14:paraId="3CD1AA7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6"/>
        </w:tabs>
        <w:spacing w:after="0"/>
        <w:ind w:left="380" w:firstLine="320"/>
        <w:jc w:val="both"/>
      </w:pPr>
      <w:r>
        <w:rPr>
          <w:i/>
          <w:iCs/>
          <w:lang w:bidi="ba"/>
        </w:rPr>
        <w:t>анализировать события общественной и политической мировой жизни с экономической точки зрения, используя различные источники информации;</w:t>
      </w:r>
    </w:p>
    <w:p w14:paraId="5286617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firstLine="700"/>
        <w:jc w:val="both"/>
      </w:pPr>
      <w:r>
        <w:rPr>
          <w:i/>
          <w:iCs/>
          <w:lang w:bidi="ba"/>
        </w:rPr>
        <w:t>определять на основе различных параметров возможные уровни оплаты труда;</w:t>
      </w:r>
    </w:p>
    <w:p w14:paraId="0854F25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на примерах объяснять </w:t>
      </w:r>
      <w:r>
        <w:rPr>
          <w:i/>
          <w:iCs/>
          <w:lang w:bidi="ba"/>
        </w:rPr>
        <w:t>разницу между основными формами заработной платы и стимулирования труда;</w:t>
      </w:r>
    </w:p>
    <w:p w14:paraId="3DE18F4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6"/>
        </w:tabs>
        <w:spacing w:after="0"/>
        <w:ind w:left="380" w:firstLine="320"/>
        <w:jc w:val="both"/>
      </w:pPr>
      <w:r>
        <w:rPr>
          <w:i/>
          <w:iCs/>
          <w:lang w:bidi="ba"/>
        </w:rPr>
        <w:t>применять теоретические знания по макроэкономике для практической деятельности и повседневной жизни;</w:t>
      </w:r>
    </w:p>
    <w:p w14:paraId="11418B6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firstLine="700"/>
        <w:jc w:val="both"/>
      </w:pPr>
      <w:r>
        <w:rPr>
          <w:i/>
          <w:iCs/>
          <w:lang w:bidi="ba"/>
        </w:rPr>
        <w:t>оценивать влияние инфляции и безработицы на экономическое развитие государства;</w:t>
      </w:r>
    </w:p>
    <w:p w14:paraId="1A8EB42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bidi="ba"/>
        </w:rPr>
        <w:t>анализировать и извлекать информацию по заданной теме из источников различного типа и источников, созданных в различных знаковых системах;</w:t>
      </w:r>
    </w:p>
    <w:p w14:paraId="6FA14687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грамотно обращаться с деньгами в повседневной жизни;</w:t>
      </w:r>
    </w:p>
    <w:p w14:paraId="191BA28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bidi="ba"/>
        </w:rPr>
        <w:t>решать с опорой на полученные знания познавательные и практиче</w:t>
      </w:r>
      <w:r>
        <w:rPr>
          <w:i/>
          <w:iCs/>
          <w:lang w:bidi="ba"/>
        </w:rPr>
        <w:t xml:space="preserve">ские задачи, отражающие </w:t>
      </w:r>
      <w:r>
        <w:rPr>
          <w:i/>
          <w:iCs/>
          <w:lang w:bidi="ba"/>
        </w:rPr>
        <w:lastRenderedPageBreak/>
        <w:t>типичные экономические задачи по макроэкономике;</w:t>
      </w:r>
    </w:p>
    <w:p w14:paraId="5435F34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66"/>
        </w:tabs>
        <w:spacing w:after="0"/>
        <w:ind w:left="380" w:firstLine="320"/>
        <w:jc w:val="both"/>
      </w:pPr>
      <w:r>
        <w:rPr>
          <w:i/>
          <w:iCs/>
          <w:lang w:bidi="ba"/>
        </w:rPr>
        <w:t>отделять основную информацию от второстепенной, критически оценивать достоверность полученной информации из неадаптированных источников по макроэкономике;</w:t>
      </w:r>
    </w:p>
    <w:p w14:paraId="34C2980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firstLine="700"/>
        <w:jc w:val="both"/>
      </w:pPr>
      <w:r>
        <w:rPr>
          <w:i/>
          <w:iCs/>
          <w:lang w:bidi="ba"/>
        </w:rPr>
        <w:t>использовать экономические п</w:t>
      </w:r>
      <w:r>
        <w:rPr>
          <w:i/>
          <w:iCs/>
          <w:lang w:bidi="ba"/>
        </w:rPr>
        <w:t>онятия по макроэкономике в проектной деятельности;</w:t>
      </w:r>
    </w:p>
    <w:p w14:paraId="284FF979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ориентиров.</w:t>
      </w:r>
    </w:p>
    <w:p w14:paraId="1F226D2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i/>
          <w:iCs/>
          <w:lang w:bidi="ba"/>
        </w:rPr>
        <w:t>Международная экономика</w:t>
      </w:r>
    </w:p>
    <w:p w14:paraId="06C13A1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Объективно оценивать эк</w:t>
      </w:r>
      <w:r>
        <w:rPr>
          <w:i/>
          <w:iCs/>
          <w:lang w:bidi="ba"/>
        </w:rPr>
        <w:t>ономическую информацию, критически относиться к псевдонаучной информации по международной торговле;</w:t>
      </w:r>
    </w:p>
    <w:p w14:paraId="3DDF7467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применять теоретические знания по международной экономике для практической деятельности и повседневной жизни;</w:t>
      </w:r>
    </w:p>
    <w:p w14:paraId="408175A6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приобретенные знания для выпо</w:t>
      </w:r>
      <w:r>
        <w:rPr>
          <w:i/>
          <w:iCs/>
          <w:lang w:bidi="ba"/>
        </w:rPr>
        <w:t>лнения практических заданий, основанных на ситуациях, связанных с покупкой и продажей валюты;</w:t>
      </w:r>
    </w:p>
    <w:p w14:paraId="418B402A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отделять основную информацию от второстепенной, критически оценивать достоверность полученной информации из неадаптированных источников по глобальным </w:t>
      </w:r>
      <w:r>
        <w:rPr>
          <w:i/>
          <w:iCs/>
          <w:lang w:bidi="ba"/>
        </w:rPr>
        <w:t>экономическим проблемам;</w:t>
      </w:r>
    </w:p>
    <w:p w14:paraId="1629637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экономические понятия в проектной деятельности;</w:t>
      </w:r>
    </w:p>
    <w:p w14:paraId="4CD9049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определять влияние факторов, влияющих на валютный курс;</w:t>
      </w:r>
    </w:p>
    <w:p w14:paraId="3C9248E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приводить примеры использования различных форм международных расчетов;</w:t>
      </w:r>
    </w:p>
    <w:p w14:paraId="5303D8A0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разрабатывать и реализовывать проек</w:t>
      </w:r>
      <w:r>
        <w:rPr>
          <w:i/>
          <w:iCs/>
          <w:lang w:bidi="ba"/>
        </w:rPr>
        <w:t>ты экономической и междисциплинарной направленности на основе полученных экономических знаний и ценностных ориентиров, связанных с описанием состояния российской экономики в современном мире;</w:t>
      </w:r>
    </w:p>
    <w:p w14:paraId="559A64F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текст экономического содержания по международной</w:t>
      </w:r>
      <w:r>
        <w:rPr>
          <w:i/>
          <w:iCs/>
          <w:lang w:bidi="ba"/>
        </w:rPr>
        <w:t xml:space="preserve"> экономике.</w:t>
      </w:r>
    </w:p>
    <w:p w14:paraId="1F212936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lang w:bidi="ba"/>
        </w:rPr>
        <w:t>Выпускник на углубленном уровне научится:</w:t>
      </w:r>
    </w:p>
    <w:p w14:paraId="5636B44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104" w:name="bookmark102"/>
      <w:bookmarkStart w:id="105" w:name="bookmark103"/>
      <w:r>
        <w:rPr>
          <w:lang w:bidi="ba"/>
        </w:rPr>
        <w:t>Основные концепции экономики</w:t>
      </w:r>
      <w:bookmarkEnd w:id="104"/>
      <w:bookmarkEnd w:id="105"/>
    </w:p>
    <w:p w14:paraId="0BAF532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after="0"/>
        <w:ind w:firstLine="420"/>
      </w:pPr>
      <w:r>
        <w:rPr>
          <w:lang w:bidi="ba"/>
        </w:rPr>
        <w:t>Определять границы применимости методов экономической теории;</w:t>
      </w:r>
    </w:p>
    <w:p w14:paraId="6015B19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after="0"/>
        <w:ind w:firstLine="420"/>
      </w:pPr>
      <w:r>
        <w:rPr>
          <w:lang w:bidi="ba"/>
        </w:rPr>
        <w:t>анализировать проблему альтернативной стоимости;</w:t>
      </w:r>
    </w:p>
    <w:p w14:paraId="3B4AF76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after="0"/>
        <w:ind w:firstLine="420"/>
      </w:pPr>
      <w:r>
        <w:rPr>
          <w:lang w:bidi="ba"/>
        </w:rPr>
        <w:t>объяснять проблему ограниченности экономических ресурсов;</w:t>
      </w:r>
    </w:p>
    <w:p w14:paraId="4602D6F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68"/>
        </w:tabs>
        <w:spacing w:after="0"/>
        <w:ind w:left="420"/>
        <w:jc w:val="both"/>
      </w:pPr>
      <w:r>
        <w:rPr>
          <w:lang w:bidi="ba"/>
        </w:rPr>
        <w:t>представлять в виде инфографики кривую производственных возможностей и характеризовать ее;</w:t>
      </w:r>
    </w:p>
    <w:p w14:paraId="75FD3DF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after="0"/>
        <w:ind w:firstLine="420"/>
        <w:jc w:val="both"/>
      </w:pPr>
      <w:r>
        <w:rPr>
          <w:lang w:bidi="ba"/>
        </w:rPr>
        <w:t>иллюстрировать примерами факторы производства;</w:t>
      </w:r>
    </w:p>
    <w:p w14:paraId="0F3FC33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after="0"/>
        <w:ind w:firstLine="420"/>
        <w:jc w:val="both"/>
      </w:pPr>
      <w:r>
        <w:rPr>
          <w:lang w:bidi="ba"/>
        </w:rPr>
        <w:t>характеризовать типы экономических систем;</w:t>
      </w:r>
    </w:p>
    <w:p w14:paraId="1C31DB2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различать абсолютные и сравнительные преимущества в издержках производства.</w:t>
      </w:r>
    </w:p>
    <w:p w14:paraId="3FB0E81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106" w:name="bookmark104"/>
      <w:bookmarkStart w:id="107" w:name="bookmark105"/>
      <w:r>
        <w:rPr>
          <w:lang w:bidi="ba"/>
        </w:rPr>
        <w:t>Микроэкономика</w:t>
      </w:r>
      <w:bookmarkEnd w:id="106"/>
      <w:bookmarkEnd w:id="107"/>
    </w:p>
    <w:p w14:paraId="00C3B4E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after="0"/>
        <w:ind w:firstLine="420"/>
      </w:pPr>
      <w:r>
        <w:rPr>
          <w:lang w:bidi="ba"/>
        </w:rPr>
        <w:t>Анализировать структуру бюджета собственной семьи;</w:t>
      </w:r>
    </w:p>
    <w:p w14:paraId="6F00153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строить личный финансовый план;</w:t>
      </w:r>
    </w:p>
    <w:p w14:paraId="713B2FF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val="ru-RU" w:eastAsia="ru-RU" w:bidi="ru-RU"/>
        </w:rPr>
        <w:t>анализировать ситуацию на реальных рынках с точки зрения продавцов и покупателей;</w:t>
      </w:r>
    </w:p>
    <w:p w14:paraId="06AB9FF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lang w:val="ru-RU" w:eastAsia="ru-RU" w:bidi="ru-RU"/>
        </w:rPr>
        <w:t xml:space="preserve">принимать рациональные решения в условиях относительной ограниченности </w:t>
      </w:r>
      <w:r>
        <w:rPr>
          <w:lang w:val="ru-RU" w:eastAsia="ru-RU" w:bidi="ru-RU"/>
        </w:rPr>
        <w:t>доступных ресурсов;</w:t>
      </w:r>
    </w:p>
    <w:p w14:paraId="0123EDF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анализировать собственное потребительское поведение;</w:t>
      </w:r>
    </w:p>
    <w:p w14:paraId="5A6C070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определять роль кредита в современной экономике;</w:t>
      </w:r>
    </w:p>
    <w:p w14:paraId="7D564E2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применять навыки расчета сумм кредита и ипотеки в реальной жизни;</w:t>
      </w:r>
    </w:p>
    <w:p w14:paraId="7301968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val="ru-RU" w:eastAsia="ru-RU" w:bidi="ru-RU"/>
        </w:rPr>
        <w:t>объяснять на примерах и представлять в виде инфографики законы спрос</w:t>
      </w:r>
      <w:r>
        <w:rPr>
          <w:lang w:val="ru-RU" w:eastAsia="ru-RU" w:bidi="ru-RU"/>
        </w:rPr>
        <w:t>а и предложения;</w:t>
      </w:r>
    </w:p>
    <w:p w14:paraId="1EF8507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определять значимость и классифицировать условия, влияющие на спрос</w:t>
      </w:r>
    </w:p>
    <w:p w14:paraId="3734EC6F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val="ru-RU" w:eastAsia="ru-RU" w:bidi="ru-RU"/>
        </w:rPr>
        <w:t>и предложение;</w:t>
      </w:r>
    </w:p>
    <w:p w14:paraId="045F1F1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приводить примеры товаров Гиффена;</w:t>
      </w:r>
    </w:p>
    <w:p w14:paraId="5037804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объяснять на примерах эластичность спроса и предложения;</w:t>
      </w:r>
    </w:p>
    <w:p w14:paraId="7C40167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96"/>
        </w:tabs>
        <w:spacing w:after="0"/>
        <w:ind w:left="400" w:firstLine="300"/>
      </w:pPr>
      <w:r>
        <w:rPr>
          <w:lang w:val="ru-RU" w:eastAsia="ru-RU" w:bidi="ru-RU"/>
        </w:rPr>
        <w:t>объяснять и отличать организационно-правовые формы предпринимате</w:t>
      </w:r>
      <w:r>
        <w:rPr>
          <w:lang w:val="ru-RU" w:eastAsia="ru-RU" w:bidi="ru-RU"/>
        </w:rPr>
        <w:t>льской деятельности;</w:t>
      </w:r>
    </w:p>
    <w:p w14:paraId="41AB307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приводить примеры российских предприятий разных организационно</w:t>
      </w:r>
      <w:r>
        <w:rPr>
          <w:lang w:val="ru-RU" w:eastAsia="ru-RU" w:bidi="ru-RU"/>
        </w:rPr>
        <w:softHyphen/>
      </w:r>
    </w:p>
    <w:p w14:paraId="5F703A72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val="ru-RU" w:eastAsia="ru-RU" w:bidi="ru-RU"/>
        </w:rPr>
        <w:t>правовых форм;</w:t>
      </w:r>
    </w:p>
    <w:p w14:paraId="6F7F1E1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val="ru-RU" w:eastAsia="ru-RU" w:bidi="ru-RU"/>
        </w:rPr>
        <w:t>объяснять практическое назначение франчайзинга и сферы его применения;</w:t>
      </w:r>
    </w:p>
    <w:p w14:paraId="7AB29A7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val="ru-RU" w:eastAsia="ru-RU" w:bidi="ru-RU"/>
        </w:rPr>
        <w:t>различать и представлять посредством инфографики виды издержек производства;</w:t>
      </w:r>
    </w:p>
    <w:p w14:paraId="30DDC5E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анализировать издержки, выручку и прибыль фирмы;</w:t>
      </w:r>
    </w:p>
    <w:p w14:paraId="46FD87E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val="ru-RU" w:eastAsia="ru-RU" w:bidi="ru-RU"/>
        </w:rPr>
        <w:t>объяснять эффект масштабирования и мультиплицирования для экономики государства;</w:t>
      </w:r>
    </w:p>
    <w:p w14:paraId="0752AA9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val="ru-RU" w:eastAsia="ru-RU" w:bidi="ru-RU"/>
        </w:rPr>
        <w:t>объяснять социально-экономическую роль и функции предпринимательства;</w:t>
      </w:r>
    </w:p>
    <w:p w14:paraId="0967334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lastRenderedPageBreak/>
        <w:t>сравнивать виды ценных бумаг;</w:t>
      </w:r>
    </w:p>
    <w:p w14:paraId="57261AA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анализировать страховые ус</w:t>
      </w:r>
      <w:r>
        <w:rPr>
          <w:lang w:val="ru-RU" w:eastAsia="ru-RU" w:bidi="ru-RU"/>
        </w:rPr>
        <w:t>луги;</w:t>
      </w:r>
    </w:p>
    <w:p w14:paraId="6BD8806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определять практическое назначение основных функций менеджмента;</w:t>
      </w:r>
    </w:p>
    <w:p w14:paraId="6BC3018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определять место маркетинга в деятельности организации;</w:t>
      </w:r>
    </w:p>
    <w:p w14:paraId="331E79A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приводить примеры эффективной рекламы;</w:t>
      </w:r>
    </w:p>
    <w:p w14:paraId="332EAF6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after="0"/>
        <w:ind w:firstLine="400"/>
      </w:pPr>
      <w:r>
        <w:rPr>
          <w:lang w:val="ru-RU" w:eastAsia="ru-RU" w:bidi="ru-RU"/>
        </w:rPr>
        <w:t>разрабатывать бизнес-план;</w:t>
      </w:r>
    </w:p>
    <w:p w14:paraId="210BB5D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сравнивать рынки с интенсивной и несовершенной конкуренцией;</w:t>
      </w:r>
    </w:p>
    <w:p w14:paraId="594B03F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на</w:t>
      </w:r>
      <w:r>
        <w:rPr>
          <w:lang w:val="ru-RU" w:eastAsia="ru-RU" w:bidi="ru-RU"/>
        </w:rPr>
        <w:t>зывать цели антимонопольной политики государства;</w:t>
      </w:r>
    </w:p>
    <w:p w14:paraId="2DE504C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объяснять взаимосвязь факторов производства и факторов дохода;</w:t>
      </w:r>
    </w:p>
    <w:p w14:paraId="45F560D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приводить примеры факторов, влияющих на производительность труда.</w:t>
      </w:r>
    </w:p>
    <w:p w14:paraId="71921A4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108" w:name="bookmark106"/>
      <w:bookmarkStart w:id="109" w:name="bookmark107"/>
      <w:r>
        <w:rPr>
          <w:lang w:val="ru-RU" w:eastAsia="ru-RU" w:bidi="ru-RU"/>
        </w:rPr>
        <w:t>Макроэкономика</w:t>
      </w:r>
      <w:bookmarkEnd w:id="108"/>
      <w:bookmarkEnd w:id="109"/>
    </w:p>
    <w:p w14:paraId="0D07431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val="ru-RU" w:eastAsia="ru-RU" w:bidi="ru-RU"/>
        </w:rPr>
        <w:t xml:space="preserve">Объяснять на примерах различные роли государства в рыночной </w:t>
      </w:r>
      <w:r>
        <w:rPr>
          <w:lang w:val="ru-RU" w:eastAsia="ru-RU" w:bidi="ru-RU"/>
        </w:rPr>
        <w:t>экономике;</w:t>
      </w:r>
    </w:p>
    <w:p w14:paraId="6AA61B8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val="ru-RU" w:eastAsia="ru-RU" w:bidi="ru-RU"/>
        </w:rPr>
        <w:t>характеризовать доходную и расходную части государственного бюджета;</w:t>
      </w:r>
    </w:p>
    <w:p w14:paraId="017AF72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val="ru-RU" w:eastAsia="ru-RU" w:bidi="ru-RU"/>
        </w:rPr>
        <w:t>определять основные виды налогов для различных субъектов и экономических моделей;</w:t>
      </w:r>
    </w:p>
    <w:p w14:paraId="6567E58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указывать основные последствия макроэкономических проблем;</w:t>
      </w:r>
    </w:p>
    <w:p w14:paraId="5DDDA13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объяснять макроэкономическое равнов</w:t>
      </w:r>
      <w:r>
        <w:rPr>
          <w:lang w:val="ru-RU" w:eastAsia="ru-RU" w:bidi="ru-RU"/>
        </w:rPr>
        <w:t xml:space="preserve">есие в модели </w:t>
      </w:r>
      <w:r w:rsidRPr="005F038E">
        <w:rPr>
          <w:lang w:val="ru-RU" w:eastAsia="en-US" w:bidi="en-US"/>
        </w:rPr>
        <w:t>«</w:t>
      </w:r>
      <w:r>
        <w:rPr>
          <w:lang w:val="en-US" w:eastAsia="en-US" w:bidi="en-US"/>
        </w:rPr>
        <w:t>AD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AS</w:t>
      </w:r>
      <w:r w:rsidRPr="005F038E">
        <w:rPr>
          <w:lang w:val="ru-RU" w:eastAsia="en-US" w:bidi="en-US"/>
        </w:rPr>
        <w:t>»;</w:t>
      </w:r>
    </w:p>
    <w:p w14:paraId="1A7ECE9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приводить примеры сфер применения показателя ВВП;</w:t>
      </w:r>
    </w:p>
    <w:p w14:paraId="0DC84A4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приводить примеры экономической функции денег в реальной жизни;</w:t>
      </w:r>
    </w:p>
    <w:p w14:paraId="57D5597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различать сферы применения различных форм денег;</w:t>
      </w:r>
    </w:p>
    <w:p w14:paraId="2ED5C00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lang w:val="ru-RU" w:eastAsia="ru-RU" w:bidi="ru-RU"/>
        </w:rPr>
        <w:t>определять денежные агрегаты и факторы, влияющие на формирование велич</w:t>
      </w:r>
      <w:r>
        <w:rPr>
          <w:lang w:val="ru-RU" w:eastAsia="ru-RU" w:bidi="ru-RU"/>
        </w:rPr>
        <w:t>ины денежной массы;</w:t>
      </w:r>
    </w:p>
    <w:p w14:paraId="5934EDA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объяснять взаимосвязь основных элементов банковской системы;</w:t>
      </w:r>
    </w:p>
    <w:p w14:paraId="5E8D744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приводить примеры, как банки делают деньги;</w:t>
      </w:r>
    </w:p>
    <w:p w14:paraId="73B2E7D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приводить примеры различных видов инфляции;</w:t>
      </w:r>
    </w:p>
    <w:p w14:paraId="3174FC5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находить в реальных ситуациях последствия инфляции;</w:t>
      </w:r>
    </w:p>
    <w:p w14:paraId="7001A2B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 xml:space="preserve">применять способы анализа индекса </w:t>
      </w:r>
      <w:r>
        <w:rPr>
          <w:lang w:val="ru-RU" w:eastAsia="ru-RU" w:bidi="ru-RU"/>
        </w:rPr>
        <w:t>потребительских цен;</w:t>
      </w:r>
    </w:p>
    <w:p w14:paraId="09CB61A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val="ru-RU" w:eastAsia="ru-RU" w:bidi="ru-RU"/>
        </w:rPr>
        <w:t>характеризовать основные направления антиинфляционной политики государства;</w:t>
      </w:r>
    </w:p>
    <w:p w14:paraId="5A6D24B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различать виды безработицы;</w:t>
      </w:r>
    </w:p>
    <w:p w14:paraId="2827834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находить в реальных условиях причины и последствия безработицы;</w:t>
      </w:r>
    </w:p>
    <w:p w14:paraId="0EE36CF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</w:pPr>
      <w:r>
        <w:rPr>
          <w:lang w:val="ru-RU" w:eastAsia="ru-RU" w:bidi="ru-RU"/>
        </w:rPr>
        <w:t xml:space="preserve">определять целесообразность мер государственной политики для </w:t>
      </w:r>
      <w:r>
        <w:rPr>
          <w:lang w:val="ru-RU" w:eastAsia="ru-RU" w:bidi="ru-RU"/>
        </w:rPr>
        <w:t>снижения уровня безработицы;</w:t>
      </w:r>
    </w:p>
    <w:p w14:paraId="45D73DF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6"/>
        </w:tabs>
        <w:spacing w:after="0"/>
        <w:ind w:firstLine="400"/>
      </w:pPr>
      <w:r>
        <w:rPr>
          <w:lang w:val="ru-RU" w:eastAsia="ru-RU" w:bidi="ru-RU"/>
        </w:rPr>
        <w:t>приводить примеры факторов, влияющих на экономический рост;</w:t>
      </w:r>
    </w:p>
    <w:p w14:paraId="6D70A2C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приводить примеры экономических циклов в разные исторические эпохи.</w:t>
      </w:r>
    </w:p>
    <w:p w14:paraId="15210CF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110" w:name="bookmark108"/>
      <w:bookmarkStart w:id="111" w:name="bookmark109"/>
      <w:r>
        <w:rPr>
          <w:lang w:bidi="ba"/>
        </w:rPr>
        <w:t>Международная экономика</w:t>
      </w:r>
      <w:bookmarkEnd w:id="110"/>
      <w:bookmarkEnd w:id="111"/>
    </w:p>
    <w:p w14:paraId="2FFB894B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>- Объяснять назначение международной торговли;</w:t>
      </w:r>
    </w:p>
    <w:p w14:paraId="5FCEDE1B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- анализировать систему регу</w:t>
      </w:r>
      <w:r>
        <w:rPr>
          <w:lang w:bidi="ba"/>
        </w:rPr>
        <w:t>лирования внешней торговли на государственном уровне;</w:t>
      </w:r>
    </w:p>
    <w:p w14:paraId="1E2BA62D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- различать экспорт и импорт;</w:t>
      </w:r>
    </w:p>
    <w:p w14:paraId="0B92C33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- анализировать курсы мировых валют;</w:t>
      </w:r>
    </w:p>
    <w:p w14:paraId="18572D8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- объяснять влияние международных экономических факторов на валютный курс;</w:t>
      </w:r>
    </w:p>
    <w:p w14:paraId="63798D9F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- различать виды международных расчетов;</w:t>
      </w:r>
    </w:p>
    <w:p w14:paraId="493AEBD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анализировать </w:t>
      </w:r>
      <w:r>
        <w:rPr>
          <w:lang w:bidi="ba"/>
        </w:rPr>
        <w:t>глобальные проблемы международных экономических отношений;</w:t>
      </w:r>
    </w:p>
    <w:p w14:paraId="7476AA90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>- объяснять роль экономических организаций в социально-экономическом развитии общества;</w:t>
      </w:r>
    </w:p>
    <w:p w14:paraId="077A422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>- объяснять особенности современной экономики России.</w:t>
      </w:r>
    </w:p>
    <w:p w14:paraId="7847FAE0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lang w:bidi="ba"/>
        </w:rPr>
        <w:t>Выпускник на углубленном уровне получит возможность нау</w:t>
      </w:r>
      <w:r>
        <w:rPr>
          <w:b/>
          <w:bCs/>
          <w:lang w:bidi="ba"/>
        </w:rPr>
        <w:t>читься:</w:t>
      </w:r>
    </w:p>
    <w:p w14:paraId="7C704C1F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Основные концепции экономики</w:t>
      </w:r>
    </w:p>
    <w:p w14:paraId="7B253F1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8"/>
        </w:tabs>
        <w:spacing w:after="0"/>
        <w:ind w:firstLine="400"/>
      </w:pPr>
      <w:r>
        <w:rPr>
          <w:i/>
          <w:iCs/>
          <w:lang w:bidi="ba"/>
        </w:rPr>
        <w:t>Критически осмысливать актуальную экономическую информацию,</w:t>
      </w:r>
    </w:p>
    <w:p w14:paraId="5EF1481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поступающую из разных источников, и формулировать на этой основе собственные заключения и оценочные суждения;</w:t>
      </w:r>
    </w:p>
    <w:p w14:paraId="696871C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8"/>
        </w:tabs>
        <w:spacing w:after="0"/>
        <w:ind w:left="400" w:firstLine="300"/>
        <w:jc w:val="both"/>
      </w:pPr>
      <w:r>
        <w:rPr>
          <w:i/>
          <w:iCs/>
          <w:lang w:bidi="ba"/>
        </w:rPr>
        <w:t>анализировать события общественной и политической</w:t>
      </w:r>
      <w:r>
        <w:rPr>
          <w:i/>
          <w:iCs/>
          <w:lang w:bidi="ba"/>
        </w:rPr>
        <w:t xml:space="preserve"> жизни с экономической точки зрения, используя различные источники информации;</w:t>
      </w:r>
    </w:p>
    <w:p w14:paraId="66E0BE3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i/>
          <w:iCs/>
          <w:lang w:bidi="ba"/>
        </w:rPr>
        <w:t>владеть приемами работы с аналитической экономической информацией;</w:t>
      </w:r>
    </w:p>
    <w:p w14:paraId="56ED702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i/>
          <w:iCs/>
          <w:lang w:bidi="ba"/>
        </w:rPr>
        <w:t>оценивать происходящие события и поведение людей с экономической точки зрения;</w:t>
      </w:r>
    </w:p>
    <w:p w14:paraId="6DF3BEB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8"/>
        </w:tabs>
        <w:spacing w:after="0"/>
        <w:ind w:firstLine="400"/>
      </w:pPr>
      <w:r>
        <w:rPr>
          <w:i/>
          <w:iCs/>
          <w:lang w:bidi="ba"/>
        </w:rPr>
        <w:t xml:space="preserve">использовать приобретенные </w:t>
      </w:r>
      <w:r>
        <w:rPr>
          <w:i/>
          <w:iCs/>
          <w:lang w:bidi="ba"/>
        </w:rPr>
        <w:t>знания для решения практических задач,</w:t>
      </w:r>
    </w:p>
    <w:p w14:paraId="3AE9323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i/>
          <w:iCs/>
          <w:lang w:bidi="ba"/>
        </w:rPr>
        <w:t>основанных на ситуациях, связанных с описанием состояния российской экономики;</w:t>
      </w:r>
    </w:p>
    <w:p w14:paraId="1F37AAC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</w:pPr>
      <w:r>
        <w:rPr>
          <w:i/>
          <w:iCs/>
          <w:lang w:bidi="ba"/>
        </w:rPr>
        <w:t xml:space="preserve">анализировать экономическую информацию по заданной теме в источниках различного типа </w:t>
      </w:r>
      <w:r>
        <w:rPr>
          <w:i/>
          <w:iCs/>
          <w:lang w:bidi="ba"/>
        </w:rPr>
        <w:lastRenderedPageBreak/>
        <w:t>и источниках, созданных в различных знаковых системах</w:t>
      </w:r>
      <w:r>
        <w:rPr>
          <w:i/>
          <w:iCs/>
          <w:lang w:bidi="ba"/>
        </w:rPr>
        <w:t xml:space="preserve"> (текст, таблица, график, диаграмма, аудиовизуальный ряд и др.).</w:t>
      </w:r>
    </w:p>
    <w:p w14:paraId="359EEBAF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i/>
          <w:iCs/>
          <w:lang w:bidi="ba"/>
        </w:rPr>
        <w:t>Микроэкономика</w:t>
      </w:r>
    </w:p>
    <w:p w14:paraId="2CC4612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Применять полученные теоретические и практические знания для определения экономически рационального, правомерного и социально одобряемого поведения;</w:t>
      </w:r>
    </w:p>
    <w:p w14:paraId="04D0FBE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оценивать и принимать о</w:t>
      </w:r>
      <w:r>
        <w:rPr>
          <w:i/>
          <w:iCs/>
          <w:lang w:bidi="ba"/>
        </w:rPr>
        <w:t>тветственность за рациональные решения и их возможные последствия для себя, своего окружения и общества в целом;</w:t>
      </w:r>
    </w:p>
    <w:p w14:paraId="605D813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критически осмысливать актуальную экономическую информацию по микроэкономике, поступающую из разных источников, и формулировать на этой основ</w:t>
      </w:r>
      <w:r>
        <w:rPr>
          <w:i/>
          <w:iCs/>
          <w:lang w:bidi="ba"/>
        </w:rPr>
        <w:t>е собственные заключения и оценочные суждения;</w:t>
      </w:r>
    </w:p>
    <w:p w14:paraId="7E343908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объективно оценивать и анализировать экономическую информацию,</w:t>
      </w:r>
    </w:p>
    <w:p w14:paraId="347CDE5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критически относиться к псевдонаучной информации, недобросовестной рекламе в средствах массовой информации;</w:t>
      </w:r>
    </w:p>
    <w:p w14:paraId="356B9CBB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использовать приобретенные </w:t>
      </w:r>
      <w:r>
        <w:rPr>
          <w:i/>
          <w:iCs/>
          <w:lang w:bidi="ba"/>
        </w:rPr>
        <w:t>ключевые компетенции по микроэкономике для самостоятельной исследовательской деятельности в области экономики;</w:t>
      </w:r>
    </w:p>
    <w:p w14:paraId="7C6890F0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применять теоретические знания по микроэкономике для практической деятельности и повседневной жизни;</w:t>
      </w:r>
    </w:p>
    <w:p w14:paraId="528D53AD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понимать необходимость соблюдения предпи</w:t>
      </w:r>
      <w:r>
        <w:rPr>
          <w:i/>
          <w:iCs/>
          <w:lang w:bidi="ba"/>
        </w:rPr>
        <w:t>саний, предлагаемых в договорах по кредитам, ипотеке, вкладам и др.;</w:t>
      </w:r>
    </w:p>
    <w:p w14:paraId="12D003D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оценивать происходящие события и поведение людей с экономической точки зрения;</w:t>
      </w:r>
    </w:p>
    <w:p w14:paraId="51312454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сопоставлять свои потребности и возможности, оптимально распределять свои материальные и трудовые ресурс</w:t>
      </w:r>
      <w:r>
        <w:rPr>
          <w:i/>
          <w:iCs/>
          <w:lang w:bidi="ba"/>
        </w:rPr>
        <w:t>ы, составлять личный финансовый план;</w:t>
      </w:r>
    </w:p>
    <w:p w14:paraId="654B8BB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рационально и экономно обращаться с деньгами в повседневной жизни;</w:t>
      </w:r>
    </w:p>
    <w:p w14:paraId="1E3B1C0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создавать алгоритмы для совершенствования собственной познавательной деятельности творческого и поисково-исследовательского характера;</w:t>
      </w:r>
    </w:p>
    <w:p w14:paraId="5CB0309B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решать с </w:t>
      </w:r>
      <w:r>
        <w:rPr>
          <w:i/>
          <w:iCs/>
          <w:lang w:bidi="ba"/>
        </w:rPr>
        <w:t>опорой на полученные знания практические задачи,</w:t>
      </w:r>
    </w:p>
    <w:p w14:paraId="6E459D3F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i/>
          <w:iCs/>
          <w:lang w:bidi="ba"/>
        </w:rPr>
        <w:t>отражающие типичные жизненные ситуации;</w:t>
      </w:r>
    </w:p>
    <w:p w14:paraId="7FAE6C26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грамотно применять полученные знания для исполнения типичных экономических ролей: в качестве потребителя, члена семьи и гражданина;</w:t>
      </w:r>
    </w:p>
    <w:p w14:paraId="6177EE28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моделировать и рассчитывать про</w:t>
      </w:r>
      <w:r>
        <w:rPr>
          <w:i/>
          <w:iCs/>
          <w:lang w:bidi="ba"/>
        </w:rPr>
        <w:t>ект индивидуального бизнес-плана.</w:t>
      </w:r>
    </w:p>
    <w:p w14:paraId="50F85437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i/>
          <w:iCs/>
          <w:lang w:bidi="ba"/>
        </w:rPr>
        <w:t>Макроэкономика</w:t>
      </w:r>
    </w:p>
    <w:p w14:paraId="61C39A18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Объективно оценивать и анализировать экономическую информацию по макроэкономике, критически относиться к псевдонаучной информации;</w:t>
      </w:r>
    </w:p>
    <w:p w14:paraId="27FB7BF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владеть способностью анализировать денежно-кредитную и </w:t>
      </w:r>
      <w:r>
        <w:rPr>
          <w:i/>
          <w:iCs/>
          <w:lang w:val="ru-RU" w:eastAsia="ru-RU" w:bidi="ru-RU"/>
        </w:rPr>
        <w:t>налогово</w:t>
      </w:r>
      <w:r>
        <w:rPr>
          <w:i/>
          <w:iCs/>
          <w:lang w:val="ru-RU" w:eastAsia="ru-RU" w:bidi="ru-RU"/>
        </w:rPr>
        <w:softHyphen/>
      </w:r>
    </w:p>
    <w:p w14:paraId="75CE6B4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бюджетн</w:t>
      </w:r>
      <w:r>
        <w:rPr>
          <w:i/>
          <w:iCs/>
          <w:lang w:val="ru-RU" w:eastAsia="ru-RU" w:bidi="ru-RU"/>
        </w:rPr>
        <w:t>ую</w:t>
      </w:r>
      <w:r>
        <w:rPr>
          <w:i/>
          <w:iCs/>
          <w:lang w:bidi="ba"/>
        </w:rPr>
        <w:t xml:space="preserve"> политику, используемую государством для стабилизации экономики и поддержания устойчивого экономического роста;</w:t>
      </w:r>
    </w:p>
    <w:p w14:paraId="0AF6220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использовать нормативные правовые документы при выполнении </w:t>
      </w:r>
      <w:r>
        <w:rPr>
          <w:i/>
          <w:iCs/>
          <w:lang w:val="ru-RU" w:eastAsia="ru-RU" w:bidi="ru-RU"/>
        </w:rPr>
        <w:t>учебно</w:t>
      </w:r>
      <w:r>
        <w:rPr>
          <w:i/>
          <w:iCs/>
          <w:lang w:val="ru-RU" w:eastAsia="ru-RU" w:bidi="ru-RU"/>
        </w:rPr>
        <w:softHyphen/>
      </w:r>
    </w:p>
    <w:p w14:paraId="1F84A9B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исследовательских</w:t>
      </w:r>
      <w:r>
        <w:rPr>
          <w:i/>
          <w:iCs/>
          <w:lang w:bidi="ba"/>
        </w:rPr>
        <w:t xml:space="preserve"> проектов, нацеленных на решение разнообразных макроэкон</w:t>
      </w:r>
      <w:r>
        <w:rPr>
          <w:i/>
          <w:iCs/>
          <w:lang w:bidi="ba"/>
        </w:rPr>
        <w:t>омических задач;</w:t>
      </w:r>
    </w:p>
    <w:p w14:paraId="3F704B71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события общественной и политической жизни разных стран с экономической точки зрения, используя различные источники информации;</w:t>
      </w:r>
    </w:p>
    <w:p w14:paraId="520B0617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осознавать значение теоретических знаний по макроэкономике для практической деятельности и </w:t>
      </w:r>
      <w:r>
        <w:rPr>
          <w:i/>
          <w:iCs/>
          <w:lang w:bidi="ba"/>
        </w:rPr>
        <w:t>повседневной жизни;</w:t>
      </w:r>
    </w:p>
    <w:p w14:paraId="0BF58A9B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оценивать происходящие мировые события и поведение людей с экономической точки зрения;</w:t>
      </w:r>
    </w:p>
    <w:p w14:paraId="65D3258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использовать приобретенные знания для решения практических задач,</w:t>
      </w:r>
    </w:p>
    <w:p w14:paraId="7052FE2F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i/>
          <w:iCs/>
          <w:lang w:bidi="ba"/>
        </w:rPr>
        <w:t>основанных на ситуациях, связанных с описанием состояния российской и других эк</w:t>
      </w:r>
      <w:r>
        <w:rPr>
          <w:i/>
          <w:iCs/>
          <w:lang w:bidi="ba"/>
        </w:rPr>
        <w:t>ономик;</w:t>
      </w:r>
    </w:p>
    <w:p w14:paraId="3AEE4AFC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динамику основных макроэкономических показателей и современной ситуации в экономике России;</w:t>
      </w:r>
    </w:p>
    <w:p w14:paraId="62BF6D67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решать с опорой на полученные знания практические задачи,</w:t>
      </w:r>
    </w:p>
    <w:p w14:paraId="64D4E9A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i/>
          <w:iCs/>
          <w:lang w:bidi="ba"/>
        </w:rPr>
        <w:t>отражающие типичные макроэкономические ситуации;</w:t>
      </w:r>
    </w:p>
    <w:p w14:paraId="571562D8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грамотно применять полученные</w:t>
      </w:r>
      <w:r>
        <w:rPr>
          <w:i/>
          <w:iCs/>
          <w:lang w:bidi="ba"/>
        </w:rPr>
        <w:t xml:space="preserve"> знания для исполнения типичных экономических ролей: в качестве гражданина и налогоплательщика;</w:t>
      </w:r>
    </w:p>
    <w:p w14:paraId="6A7DDFD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отделять основную экономическую информацию по макроэкономике от второстепенной, критически оценивать достоверность полученной информации из неадаптированных и</w:t>
      </w:r>
      <w:r>
        <w:rPr>
          <w:i/>
          <w:iCs/>
          <w:lang w:bidi="ba"/>
        </w:rPr>
        <w:t>сточников;</w:t>
      </w:r>
    </w:p>
    <w:p w14:paraId="7A023AF6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аргументировать собственную точку зрения по экономическим проблемам, различным </w:t>
      </w:r>
      <w:r>
        <w:rPr>
          <w:i/>
          <w:iCs/>
          <w:lang w:bidi="ba"/>
        </w:rPr>
        <w:lastRenderedPageBreak/>
        <w:t>аспектам социально-экономической политики государства.</w:t>
      </w:r>
    </w:p>
    <w:p w14:paraId="429CDE1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i/>
          <w:iCs/>
          <w:lang w:bidi="ba"/>
        </w:rPr>
        <w:t>Международная экономика</w:t>
      </w:r>
    </w:p>
    <w:p w14:paraId="1701C3F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Работать с материалами средств массовой информации, составлять обзоры прессы по меж</w:t>
      </w:r>
      <w:r>
        <w:rPr>
          <w:i/>
          <w:iCs/>
          <w:lang w:bidi="ba"/>
        </w:rPr>
        <w:t>дународным экономическим проблемам, находить,</w:t>
      </w:r>
    </w:p>
    <w:p w14:paraId="39C8CFB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i/>
          <w:iCs/>
          <w:lang w:bidi="ba"/>
        </w:rPr>
        <w:t>собирать и первично обобщать фактический материал, делая обоснованные выводы;</w:t>
      </w:r>
    </w:p>
    <w:p w14:paraId="67D5CDFD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социально значимые проблемы и процессы с экономической точки зрения, используя различные источники информации;</w:t>
      </w:r>
    </w:p>
    <w:p w14:paraId="104C3E5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оце</w:t>
      </w:r>
      <w:r>
        <w:rPr>
          <w:i/>
          <w:iCs/>
          <w:lang w:bidi="ba"/>
        </w:rPr>
        <w:t>нивать происходящие мировые события с экономической точки зрения;</w:t>
      </w:r>
    </w:p>
    <w:p w14:paraId="57FFC0B4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  <w:jc w:val="both"/>
      </w:pPr>
      <w:r>
        <w:rPr>
          <w:i/>
          <w:iCs/>
          <w:lang w:bidi="ba"/>
        </w:rPr>
        <w:t>ориентироватьсявмировыхэкономических,экологических,</w:t>
      </w:r>
    </w:p>
    <w:p w14:paraId="0990AF55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i/>
          <w:iCs/>
          <w:lang w:bidi="ba"/>
        </w:rPr>
        <w:t>демографических, миграционных процессах, понимать механизм взаимовлияния планетарной среды и мировой экономики;</w:t>
      </w:r>
    </w:p>
    <w:p w14:paraId="0EA2FF9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3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создавать алгоритмы для </w:t>
      </w:r>
      <w:r>
        <w:rPr>
          <w:i/>
          <w:iCs/>
          <w:lang w:bidi="ba"/>
        </w:rPr>
        <w:t>совершенствования собственной познавательной деятельности творческого и поискового характера;</w:t>
      </w:r>
    </w:p>
    <w:p w14:paraId="1E34D233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решать с опорой на полученные знания практические задачи,</w:t>
      </w:r>
    </w:p>
    <w:p w14:paraId="6B70AFCA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i/>
          <w:iCs/>
          <w:lang w:bidi="ba"/>
        </w:rPr>
        <w:t>отражающие типичные жизненные ситуации;</w:t>
      </w:r>
    </w:p>
    <w:p w14:paraId="5D14BA3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7"/>
        </w:tabs>
        <w:spacing w:after="0"/>
        <w:ind w:left="380" w:firstLine="320"/>
        <w:jc w:val="both"/>
      </w:pPr>
      <w:r>
        <w:rPr>
          <w:i/>
          <w:iCs/>
          <w:lang w:bidi="ba"/>
        </w:rPr>
        <w:t xml:space="preserve">анализировать взаимосвязи учебного предмета с особенностями </w:t>
      </w:r>
      <w:r>
        <w:rPr>
          <w:i/>
          <w:iCs/>
          <w:lang w:bidi="ba"/>
        </w:rPr>
        <w:t>профессий и профессиональной деятельности, в основе которых лежат экономические знания по данному учебному предмету;</w:t>
      </w:r>
    </w:p>
    <w:p w14:paraId="7F3998B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3"/>
        </w:tabs>
        <w:spacing w:after="0"/>
        <w:ind w:left="380" w:firstLine="320"/>
        <w:jc w:val="both"/>
      </w:pPr>
      <w:r>
        <w:rPr>
          <w:i/>
          <w:iCs/>
          <w:lang w:bidi="ba"/>
        </w:rPr>
        <w:t>использовать экономические знания и опыт самостоятельной исследовательской деятельности в области экономики;</w:t>
      </w:r>
    </w:p>
    <w:p w14:paraId="5FA392A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83"/>
        </w:tabs>
        <w:spacing w:after="0"/>
        <w:ind w:left="380" w:firstLine="320"/>
        <w:jc w:val="both"/>
      </w:pPr>
      <w:r>
        <w:rPr>
          <w:i/>
          <w:iCs/>
          <w:lang w:bidi="ba"/>
        </w:rPr>
        <w:t>владеть пониманием особенносте</w:t>
      </w:r>
      <w:r>
        <w:rPr>
          <w:i/>
          <w:iCs/>
          <w:lang w:bidi="ba"/>
        </w:rPr>
        <w:t>й формирования рыночной экономики и роли государства в современном мире.</w:t>
      </w:r>
    </w:p>
    <w:p w14:paraId="213E9858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b/>
          <w:bCs/>
          <w:lang w:bidi="ba"/>
        </w:rPr>
        <w:t>Право</w:t>
      </w:r>
    </w:p>
    <w:p w14:paraId="796722D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 </w:t>
      </w:r>
      <w:r>
        <w:rPr>
          <w:b/>
          <w:bCs/>
          <w:lang w:bidi="ba"/>
        </w:rPr>
        <w:t>результате изучения учебного предмета «Право» на уровне среднего общего образования:</w:t>
      </w:r>
    </w:p>
    <w:p w14:paraId="04B1494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  <w:jc w:val="both"/>
      </w:pPr>
      <w:bookmarkStart w:id="112" w:name="bookmark110"/>
      <w:bookmarkStart w:id="113" w:name="bookmark111"/>
      <w:r>
        <w:rPr>
          <w:lang w:bidi="ba"/>
        </w:rPr>
        <w:t>Выпускник на базовом уровне научится:</w:t>
      </w:r>
      <w:bookmarkEnd w:id="112"/>
      <w:bookmarkEnd w:id="113"/>
    </w:p>
    <w:p w14:paraId="205536A2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 xml:space="preserve">- опознавать и классифицировать государства по их </w:t>
      </w:r>
      <w:r>
        <w:rPr>
          <w:lang w:bidi="ba"/>
        </w:rPr>
        <w:t>признакам, функциям</w:t>
      </w:r>
    </w:p>
    <w:p w14:paraId="001DB8C7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  <w:jc w:val="both"/>
      </w:pPr>
      <w:r>
        <w:rPr>
          <w:lang w:bidi="ba"/>
        </w:rPr>
        <w:t>и формам;</w:t>
      </w:r>
    </w:p>
    <w:p w14:paraId="0F464831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- выявлять элементы системы права и дифференцировать источники права;</w:t>
      </w:r>
    </w:p>
    <w:p w14:paraId="164C457D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- характеризовать нормативно-правовой акт как основу законодательства;</w:t>
      </w:r>
    </w:p>
    <w:p w14:paraId="07128B69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различать виды социальных и правовых норм, выявлять особенности правовых норм как в</w:t>
      </w:r>
      <w:r>
        <w:rPr>
          <w:lang w:bidi="ba"/>
        </w:rPr>
        <w:t>ида социальных норм;</w:t>
      </w:r>
    </w:p>
    <w:p w14:paraId="6D7AED40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- различать субъекты и объекты правоотношений;</w:t>
      </w:r>
    </w:p>
    <w:p w14:paraId="1FECA5CC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- дифференцировать правоспособность, дееспособность;</w:t>
      </w:r>
    </w:p>
    <w:p w14:paraId="54A13E3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bidi="ba"/>
        </w:rPr>
        <w:t>оценивать возможные последствия правомерного и неправомерного поведения человека, делать соответствующие выводы;</w:t>
      </w:r>
    </w:p>
    <w:p w14:paraId="48DD1CF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оценивать собственный </w:t>
      </w:r>
      <w:r>
        <w:rPr>
          <w:lang w:bidi="ba"/>
        </w:rPr>
        <w:t>возможный вклад в становление и развитие правопорядка и законности в Российской Федерации;</w:t>
      </w:r>
    </w:p>
    <w:p w14:paraId="65AD577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характеризовать Конституцию Российской Федерации как основной закон государства, определяющий государственное устройство Российской Федерации;</w:t>
      </w:r>
    </w:p>
    <w:p w14:paraId="4602713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осознанно содействоват</w:t>
      </w:r>
      <w:r>
        <w:rPr>
          <w:lang w:bidi="ba"/>
        </w:rPr>
        <w:t>ь соблюдению Конституции Российской Федерации, уважению прав и свобод другого человека, демократических ценностей и правопорядка;</w:t>
      </w:r>
    </w:p>
    <w:p w14:paraId="66BE08C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формулировать особенности гражданства как устойчивой правовой связи между государством и человеком;</w:t>
      </w:r>
    </w:p>
    <w:p w14:paraId="23644E5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устанавливать взаимосвязь </w:t>
      </w:r>
      <w:r>
        <w:rPr>
          <w:lang w:bidi="ba"/>
        </w:rPr>
        <w:t>между правами и обязанностями гражданина Российской Федерации;</w:t>
      </w:r>
    </w:p>
    <w:p w14:paraId="5A1DCCA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называть элементы системы органов государственной власти в Российской Федерации; различать функции Президента, Правительства и Федерального Собрания Российской Федерации;</w:t>
      </w:r>
    </w:p>
    <w:p w14:paraId="4440D7D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выявлять особенности с</w:t>
      </w:r>
      <w:r>
        <w:rPr>
          <w:lang w:bidi="ba"/>
        </w:rPr>
        <w:t>удебной системы и системы правоохранительных органов в Российской Федерации;</w:t>
      </w:r>
    </w:p>
    <w:p w14:paraId="06A6382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описывать законодательный процесс как целостный государственный механизм;</w:t>
      </w:r>
    </w:p>
    <w:p w14:paraId="31C4846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характеризовать избирательный процесс в Российской Федерации;</w:t>
      </w:r>
    </w:p>
    <w:p w14:paraId="5B1886F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объяснять на конкретном примере структуру и</w:t>
      </w:r>
      <w:r>
        <w:rPr>
          <w:lang w:bidi="ba"/>
        </w:rPr>
        <w:t xml:space="preserve"> функции органов местного самоуправления в Российской Федерации;</w:t>
      </w:r>
    </w:p>
    <w:p w14:paraId="56FF5F6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характеризовать и классифицировать права человека;</w:t>
      </w:r>
    </w:p>
    <w:p w14:paraId="1DFB641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bidi="ba"/>
        </w:rPr>
        <w:lastRenderedPageBreak/>
        <w:t>объяснять основные идеи международных документов, направленных на защиту прав человека;</w:t>
      </w:r>
    </w:p>
    <w:p w14:paraId="503C456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 xml:space="preserve">характеризовать гражданское, семейное, трудовое, </w:t>
      </w:r>
      <w:r>
        <w:rPr>
          <w:lang w:bidi="ba"/>
        </w:rPr>
        <w:t>административное,</w:t>
      </w:r>
    </w:p>
    <w:p w14:paraId="333FB2AC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уголовное, налоговое право как ведущие отрасли российского права;</w:t>
      </w:r>
    </w:p>
    <w:p w14:paraId="2DB64F0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характеризовать субъектов гражданских правоотношений, различать </w:t>
      </w:r>
      <w:r>
        <w:rPr>
          <w:lang w:val="ru-RU" w:eastAsia="ru-RU" w:bidi="ru-RU"/>
        </w:rPr>
        <w:t>организационно</w:t>
      </w:r>
      <w:r>
        <w:rPr>
          <w:lang w:val="ru-RU" w:eastAsia="ru-RU" w:bidi="ru-RU"/>
        </w:rPr>
        <w:softHyphen/>
        <w:t>правовые</w:t>
      </w:r>
      <w:r>
        <w:rPr>
          <w:lang w:bidi="ba"/>
        </w:rPr>
        <w:t xml:space="preserve"> формы предпринимательской деятельности;</w:t>
      </w:r>
    </w:p>
    <w:p w14:paraId="46033BA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иллюстрировать примерами нормы законодательс</w:t>
      </w:r>
      <w:r>
        <w:rPr>
          <w:lang w:bidi="ba"/>
        </w:rPr>
        <w:t>тва о защите прав потребителя;</w:t>
      </w:r>
    </w:p>
    <w:p w14:paraId="05153E2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иллюстрировать примерами особенности реализации права собственности, различать виды гражданско-правовых сделок и раскрывать особенности гражданско-правового договора;</w:t>
      </w:r>
    </w:p>
    <w:p w14:paraId="1AFE440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иллюстрировать примерами привлечение к гражданско-правовой</w:t>
      </w:r>
      <w:r>
        <w:rPr>
          <w:lang w:bidi="ba"/>
        </w:rPr>
        <w:t xml:space="preserve"> ответственности;</w:t>
      </w:r>
    </w:p>
    <w:p w14:paraId="278361B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характеризовать права и обязанности членов семьи;</w:t>
      </w:r>
    </w:p>
    <w:p w14:paraId="76482EF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объяснять порядок и условия регистрации и расторжения брака;</w:t>
      </w:r>
    </w:p>
    <w:p w14:paraId="4A3E0415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</w:pPr>
      <w:r>
        <w:rPr>
          <w:lang w:bidi="ba"/>
        </w:rPr>
        <w:t>- характеризовать трудовые правоотношения и дифференцировать участников этих правоотношений;</w:t>
      </w:r>
    </w:p>
    <w:p w14:paraId="482F715F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 xml:space="preserve">- раскрывать содержание трудового </w:t>
      </w:r>
      <w:r>
        <w:rPr>
          <w:lang w:bidi="ba"/>
        </w:rPr>
        <w:t>договора;</w:t>
      </w:r>
    </w:p>
    <w:p w14:paraId="5F1D17E3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</w:pPr>
      <w:r>
        <w:rPr>
          <w:lang w:bidi="ba"/>
        </w:rPr>
        <w:t>- разъяснять на примерах особенности положения несовершеннолетних в трудовых отношениях;</w:t>
      </w:r>
    </w:p>
    <w:p w14:paraId="7A2A3927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</w:pPr>
      <w:r>
        <w:rPr>
          <w:lang w:bidi="ba"/>
        </w:rPr>
        <w:t>- иллюстрировать примерами способы разрешения трудовых споров и привлечение к дисциплинарной ответственности;</w:t>
      </w:r>
    </w:p>
    <w:p w14:paraId="40DF7744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</w:pPr>
      <w:r>
        <w:rPr>
          <w:lang w:bidi="ba"/>
        </w:rPr>
        <w:t>- различать виды административных правонарушени</w:t>
      </w:r>
      <w:r>
        <w:rPr>
          <w:lang w:bidi="ba"/>
        </w:rPr>
        <w:t>й и описывать порядок привлечения к административной ответственности;</w:t>
      </w:r>
    </w:p>
    <w:p w14:paraId="57EF4D55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- дифференцировать виды административных наказаний;</w:t>
      </w:r>
    </w:p>
    <w:p w14:paraId="1276A9B9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- дифференцировать виды преступлений и наказания за них;</w:t>
      </w:r>
    </w:p>
    <w:p w14:paraId="6D59CAA3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- выявлять специфику уголовной ответственности несовершеннолетних;</w:t>
      </w:r>
    </w:p>
    <w:p w14:paraId="28BFC468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 xml:space="preserve">- </w:t>
      </w:r>
      <w:r>
        <w:rPr>
          <w:lang w:bidi="ba"/>
        </w:rPr>
        <w:t>различать права и обязанности налогоплательщика;</w:t>
      </w:r>
    </w:p>
    <w:p w14:paraId="5FDE808D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- анализировать практические ситуации, связанные с гражданскими,</w:t>
      </w:r>
    </w:p>
    <w:p w14:paraId="75F698F5" w14:textId="77777777" w:rsidR="00B5202E" w:rsidRDefault="008F0AAB" w:rsidP="005F038E">
      <w:pPr>
        <w:pStyle w:val="1"/>
        <w:shd w:val="clear" w:color="auto" w:fill="auto"/>
        <w:spacing w:after="0"/>
        <w:ind w:left="567" w:firstLine="20"/>
      </w:pPr>
      <w:r>
        <w:rPr>
          <w:lang w:bidi="ba"/>
        </w:rPr>
        <w:t>семейными, трудовыми, уголовными и налоговыми правоотношениями; в предлагаемых модельных ситуациях определять признаки правонарушения;</w:t>
      </w:r>
    </w:p>
    <w:p w14:paraId="1056D2E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</w:pPr>
      <w:r>
        <w:rPr>
          <w:lang w:bidi="ba"/>
        </w:rPr>
        <w:t>- разли</w:t>
      </w:r>
      <w:r>
        <w:rPr>
          <w:lang w:bidi="ba"/>
        </w:rPr>
        <w:t>чать гражданское, арбитражное, уголовное судопроизводство,</w:t>
      </w:r>
    </w:p>
    <w:p w14:paraId="6DE506E2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грамотно применять правовые нормы для разрешения конфликтов правовыми способами;</w:t>
      </w:r>
    </w:p>
    <w:p w14:paraId="064603B1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</w:pPr>
      <w:r>
        <w:rPr>
          <w:lang w:bidi="ba"/>
        </w:rPr>
        <w:t>- высказывать обоснованные суждения, основываясь на внутренней убежденности в необходимости соблюдения норм права;</w:t>
      </w:r>
    </w:p>
    <w:p w14:paraId="47084CE1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-</w:t>
      </w:r>
      <w:r>
        <w:rPr>
          <w:lang w:bidi="ba"/>
        </w:rPr>
        <w:t xml:space="preserve"> различать виды юридических профессий.</w:t>
      </w:r>
    </w:p>
    <w:p w14:paraId="247A3AB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</w:pPr>
      <w:bookmarkStart w:id="114" w:name="bookmark112"/>
      <w:bookmarkStart w:id="115" w:name="bookmark113"/>
      <w:r>
        <w:rPr>
          <w:lang w:bidi="ba"/>
        </w:rPr>
        <w:t>Выпускник на базовом уровне получит возможность научиться:</w:t>
      </w:r>
      <w:bookmarkEnd w:id="114"/>
      <w:bookmarkEnd w:id="115"/>
    </w:p>
    <w:p w14:paraId="002A61C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00"/>
        </w:tabs>
        <w:spacing w:after="0"/>
        <w:ind w:firstLine="380"/>
      </w:pPr>
      <w:r>
        <w:rPr>
          <w:i/>
          <w:iCs/>
          <w:lang w:bidi="ba"/>
        </w:rPr>
        <w:t>различать предмет и метод правового регулирования;</w:t>
      </w:r>
    </w:p>
    <w:p w14:paraId="74F6FCF1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00"/>
        </w:tabs>
        <w:spacing w:after="0"/>
        <w:ind w:firstLine="380"/>
      </w:pPr>
      <w:r>
        <w:rPr>
          <w:i/>
          <w:iCs/>
          <w:lang w:bidi="ba"/>
        </w:rPr>
        <w:t>выявлять общественную опасность коррупции для гражданина,</w:t>
      </w:r>
    </w:p>
    <w:p w14:paraId="425292FA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i/>
          <w:iCs/>
          <w:lang w:bidi="ba"/>
        </w:rPr>
        <w:t>общества и государства;</w:t>
      </w:r>
    </w:p>
    <w:p w14:paraId="74DD588F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различать права и </w:t>
      </w:r>
      <w:r>
        <w:rPr>
          <w:i/>
          <w:iCs/>
          <w:lang w:bidi="ba"/>
        </w:rPr>
        <w:t>обязанности, гарантируемые Конституцией Российской Федерации и в рамках других отраслей права;</w:t>
      </w:r>
    </w:p>
    <w:p w14:paraId="6A9B5AA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00"/>
        </w:tabs>
        <w:spacing w:after="0"/>
        <w:ind w:firstLine="380"/>
      </w:pPr>
      <w:r>
        <w:rPr>
          <w:i/>
          <w:iCs/>
          <w:lang w:bidi="ba"/>
        </w:rPr>
        <w:t>выявлять особенности референдума;</w:t>
      </w:r>
    </w:p>
    <w:p w14:paraId="64F2EBC6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различать основные принципы международного гуманитарного права;</w:t>
      </w:r>
    </w:p>
    <w:p w14:paraId="564C02F7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характеризовать основные категории обязательственного права</w:t>
      </w:r>
      <w:r>
        <w:rPr>
          <w:i/>
          <w:iCs/>
          <w:lang w:bidi="ba"/>
        </w:rPr>
        <w:t>;</w:t>
      </w:r>
    </w:p>
    <w:p w14:paraId="3D1A971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целостно описывать порядок заключения гражданско-правового договора;</w:t>
      </w:r>
    </w:p>
    <w:p w14:paraId="40244E7D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выявлять способы защиты гражданских прав;</w:t>
      </w:r>
    </w:p>
    <w:p w14:paraId="4BE3DD2A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определять ответственность родителей по воспитанию своих детей;</w:t>
      </w:r>
    </w:p>
    <w:p w14:paraId="7FA8603B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различать рабочее время и время отдыха, разрешать трудовые споры правов</w:t>
      </w:r>
      <w:r>
        <w:rPr>
          <w:i/>
          <w:iCs/>
          <w:lang w:bidi="ba"/>
        </w:rPr>
        <w:t>ыми способами;</w:t>
      </w:r>
    </w:p>
    <w:p w14:paraId="7980BEAD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описывать порядок освобождения от уголовной ответственности;</w:t>
      </w:r>
    </w:p>
    <w:p w14:paraId="5B1FEDC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соотносить налоговые правонарушения и ответственность за их совершение;</w:t>
      </w:r>
    </w:p>
    <w:p w14:paraId="72F2D485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применять правовые знания для аргументации собственной позиции в конкретных правовых ситуациях с </w:t>
      </w:r>
      <w:r>
        <w:rPr>
          <w:i/>
          <w:iCs/>
          <w:lang w:bidi="ba"/>
        </w:rPr>
        <w:t>использованием нормативных актов.</w:t>
      </w:r>
    </w:p>
    <w:p w14:paraId="68CFE69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</w:pPr>
      <w:bookmarkStart w:id="116" w:name="bookmark114"/>
      <w:bookmarkStart w:id="117" w:name="bookmark115"/>
      <w:r>
        <w:rPr>
          <w:lang w:bidi="ba"/>
        </w:rPr>
        <w:t>Выпускник на углубленном уровне научится:</w:t>
      </w:r>
      <w:bookmarkEnd w:id="116"/>
      <w:bookmarkEnd w:id="117"/>
    </w:p>
    <w:p w14:paraId="0ACE9E8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6"/>
        </w:tabs>
        <w:spacing w:after="0"/>
        <w:ind w:firstLine="400"/>
      </w:pPr>
      <w:r>
        <w:rPr>
          <w:lang w:bidi="ba"/>
        </w:rPr>
        <w:t>выделять содержание различных теорий происхождения государства;</w:t>
      </w:r>
    </w:p>
    <w:p w14:paraId="33A563A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6"/>
        </w:tabs>
        <w:spacing w:after="0"/>
        <w:ind w:firstLine="400"/>
      </w:pPr>
      <w:r>
        <w:rPr>
          <w:lang w:bidi="ba"/>
        </w:rPr>
        <w:t>сравнивать различные формы государства;</w:t>
      </w:r>
    </w:p>
    <w:p w14:paraId="6AEE0FF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</w:pPr>
      <w:r>
        <w:rPr>
          <w:lang w:bidi="ba"/>
        </w:rPr>
        <w:t xml:space="preserve">приводить примеры различных элементов государственного механизма и их место </w:t>
      </w:r>
      <w:r>
        <w:rPr>
          <w:lang w:bidi="ba"/>
        </w:rPr>
        <w:t xml:space="preserve">в общей </w:t>
      </w:r>
      <w:r>
        <w:rPr>
          <w:lang w:bidi="ba"/>
        </w:rPr>
        <w:lastRenderedPageBreak/>
        <w:t>структуре;</w:t>
      </w:r>
    </w:p>
    <w:p w14:paraId="49E70C9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соотносить основные черты гражданского общества и правового государства;</w:t>
      </w:r>
    </w:p>
    <w:p w14:paraId="3FDB980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применять знания о принципах, источниках, нормах, институтах и отраслях права, необходимых для ориентации в российском </w:t>
      </w:r>
      <w:r>
        <w:rPr>
          <w:lang w:val="ru-RU" w:eastAsia="ru-RU" w:bidi="ru-RU"/>
        </w:rPr>
        <w:t>нормативно</w:t>
      </w:r>
      <w:r>
        <w:rPr>
          <w:lang w:val="ru-RU" w:eastAsia="ru-RU" w:bidi="ru-RU"/>
        </w:rPr>
        <w:softHyphen/>
      </w:r>
    </w:p>
    <w:p w14:paraId="66636EAC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val="ru-RU" w:eastAsia="ru-RU" w:bidi="ru-RU"/>
        </w:rPr>
        <w:t>правовом</w:t>
      </w:r>
      <w:r>
        <w:rPr>
          <w:lang w:bidi="ba"/>
        </w:rPr>
        <w:t xml:space="preserve"> материале, для эффективн</w:t>
      </w:r>
      <w:r>
        <w:rPr>
          <w:lang w:bidi="ba"/>
        </w:rPr>
        <w:t>ой реализации своих прав и законных интересов;</w:t>
      </w:r>
    </w:p>
    <w:p w14:paraId="0F99B68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</w:pPr>
      <w:r>
        <w:rPr>
          <w:lang w:bidi="ba"/>
        </w:rPr>
        <w:t>оценивать роль и значение права как важного социального регулятора и элемента культуры общества;</w:t>
      </w:r>
    </w:p>
    <w:p w14:paraId="16FCC83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сравнивать и выделять особенности и достоинства различных правовых систем (семей);</w:t>
      </w:r>
    </w:p>
    <w:p w14:paraId="7A99B80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 xml:space="preserve">проводить сравнительный </w:t>
      </w:r>
      <w:r>
        <w:rPr>
          <w:lang w:bidi="ba"/>
        </w:rPr>
        <w:t>анализ правовых норм с другими социальными нормами, выявлять их соотношение, взаимосвязь и взаимовлияние;</w:t>
      </w:r>
    </w:p>
    <w:p w14:paraId="7635BA6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6"/>
        </w:tabs>
        <w:spacing w:after="0"/>
        <w:ind w:firstLine="400"/>
      </w:pPr>
      <w:r>
        <w:rPr>
          <w:lang w:bidi="ba"/>
        </w:rPr>
        <w:t>характеризовать особенности системы российского права;</w:t>
      </w:r>
    </w:p>
    <w:p w14:paraId="063D2E4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6"/>
        </w:tabs>
        <w:spacing w:after="0"/>
        <w:ind w:firstLine="400"/>
      </w:pPr>
      <w:r>
        <w:rPr>
          <w:lang w:bidi="ba"/>
        </w:rPr>
        <w:t>различать формы реализации права;</w:t>
      </w:r>
    </w:p>
    <w:p w14:paraId="7425356D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- выявлять зависимость уровня правосознания от уровня правово</w:t>
      </w:r>
      <w:r>
        <w:rPr>
          <w:lang w:bidi="ba"/>
        </w:rPr>
        <w:t>й культуры;</w:t>
      </w:r>
    </w:p>
    <w:p w14:paraId="527F9C6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14:paraId="04A09E9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  <w:jc w:val="both"/>
      </w:pPr>
      <w:r>
        <w:rPr>
          <w:lang w:bidi="ba"/>
        </w:rPr>
        <w:t>различать соответствующие виды правоотношений, правонарушений,</w:t>
      </w:r>
    </w:p>
    <w:p w14:paraId="20F11260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юридической ответственности, применяемых санкций, способов </w:t>
      </w:r>
      <w:r>
        <w:rPr>
          <w:lang w:bidi="ba"/>
        </w:rPr>
        <w:t>восстановления нарушенных прав;</w:t>
      </w:r>
    </w:p>
    <w:p w14:paraId="5B5AA89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left="400" w:firstLine="20"/>
        <w:jc w:val="both"/>
      </w:pPr>
      <w:r>
        <w:rPr>
          <w:lang w:bidi="ba"/>
        </w:rPr>
        <w:t>выявлять общественную опасность коррупции для гражданина, общества</w:t>
      </w:r>
    </w:p>
    <w:p w14:paraId="4002A024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и государства;</w:t>
      </w:r>
    </w:p>
    <w:p w14:paraId="3FC6658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целостно анализировать принципы и нормы, регулирующие государственное устройство Российской Федерации, конституционный статус государственной </w:t>
      </w:r>
      <w:r>
        <w:rPr>
          <w:lang w:bidi="ba"/>
        </w:rPr>
        <w:t>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</w:r>
    </w:p>
    <w:p w14:paraId="393123A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  <w:jc w:val="both"/>
      </w:pPr>
      <w:r>
        <w:rPr>
          <w:lang w:bidi="ba"/>
        </w:rPr>
        <w:t xml:space="preserve">сравнивать воинскую обязанность и альтернативную гражданскую </w:t>
      </w:r>
      <w:r>
        <w:rPr>
          <w:lang w:bidi="ba"/>
        </w:rPr>
        <w:t>службу;</w:t>
      </w:r>
    </w:p>
    <w:p w14:paraId="2D31F8C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</w:r>
    </w:p>
    <w:p w14:paraId="7121400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3"/>
        </w:tabs>
        <w:spacing w:after="0"/>
        <w:ind w:left="400" w:firstLine="300"/>
        <w:jc w:val="both"/>
      </w:pPr>
      <w:r>
        <w:rPr>
          <w:lang w:bidi="ba"/>
        </w:rPr>
        <w:t xml:space="preserve">характеризовать систему органов государственной власти Российской Федерации в их единстве и системном </w:t>
      </w:r>
      <w:r>
        <w:rPr>
          <w:lang w:bidi="ba"/>
        </w:rPr>
        <w:t>взаимодействии;</w:t>
      </w:r>
    </w:p>
    <w:p w14:paraId="23A2620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  <w:jc w:val="both"/>
      </w:pPr>
      <w:r>
        <w:rPr>
          <w:lang w:bidi="ba"/>
        </w:rPr>
        <w:t>характеризовать правовой статус Президента Российской Федерации,</w:t>
      </w:r>
    </w:p>
    <w:p w14:paraId="27976868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выделять его основные функции и объяснять их внутри- и внешнеполитическое значение;</w:t>
      </w:r>
    </w:p>
    <w:p w14:paraId="768D2AA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дифференцировать функции Совета Федерации и Государственной Думы Российской Федерации;</w:t>
      </w:r>
    </w:p>
    <w:p w14:paraId="20AA56C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3"/>
        </w:tabs>
        <w:spacing w:after="0"/>
        <w:ind w:left="400" w:firstLine="300"/>
        <w:jc w:val="both"/>
      </w:pPr>
      <w:r>
        <w:rPr>
          <w:lang w:bidi="ba"/>
        </w:rPr>
        <w:t>хара</w:t>
      </w:r>
      <w:r>
        <w:rPr>
          <w:lang w:bidi="ba"/>
        </w:rPr>
        <w:t>ктеризовать Правительство Российской Федерации как главный орган исполнительной власти в государстве; раскрывать порядок формирования</w:t>
      </w:r>
    </w:p>
    <w:p w14:paraId="41D10CB4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и структуру Правительства Российской Федерации;</w:t>
      </w:r>
    </w:p>
    <w:p w14:paraId="0BE1368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характеризовать судебную систему и систему правоохранительных органов Росс</w:t>
      </w:r>
      <w:r>
        <w:rPr>
          <w:lang w:bidi="ba"/>
        </w:rPr>
        <w:t>ийской Федерации;</w:t>
      </w:r>
    </w:p>
    <w:p w14:paraId="59F48F8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3"/>
        </w:tabs>
        <w:spacing w:after="0"/>
        <w:ind w:left="400" w:firstLine="300"/>
        <w:jc w:val="both"/>
      </w:pPr>
      <w:r>
        <w:rPr>
          <w:lang w:bidi="ba"/>
        </w:rPr>
        <w:t>характеризовать этапы законодательного процесса и субъектов законодательной инициативы;</w:t>
      </w:r>
    </w:p>
    <w:p w14:paraId="1634509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spacing w:after="0"/>
        <w:ind w:firstLine="400"/>
        <w:jc w:val="both"/>
      </w:pPr>
      <w:r>
        <w:rPr>
          <w:lang w:bidi="ba"/>
        </w:rPr>
        <w:t>выделять особенности избирательного процесса в Российской Федерации;</w:t>
      </w:r>
    </w:p>
    <w:p w14:paraId="7004A36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3"/>
        </w:tabs>
        <w:spacing w:after="0"/>
        <w:ind w:left="400" w:firstLine="300"/>
        <w:jc w:val="both"/>
      </w:pPr>
      <w:r>
        <w:rPr>
          <w:lang w:bidi="ba"/>
        </w:rPr>
        <w:t>характеризовать систему органов местного самоуправления как одну из основ констит</w:t>
      </w:r>
      <w:r>
        <w:rPr>
          <w:lang w:bidi="ba"/>
        </w:rPr>
        <w:t>уционного строя Российской Федерации;</w:t>
      </w:r>
    </w:p>
    <w:p w14:paraId="7CFE35A8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определять место международного права в отраслевой системе права;</w:t>
      </w:r>
    </w:p>
    <w:p w14:paraId="3F5D5C8D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характеризовать субъектов международного права;</w:t>
      </w:r>
    </w:p>
    <w:p w14:paraId="7BB4641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7"/>
        </w:tabs>
        <w:spacing w:after="0"/>
        <w:ind w:firstLine="400"/>
        <w:jc w:val="both"/>
      </w:pPr>
      <w:r>
        <w:rPr>
          <w:lang w:val="ru-RU" w:eastAsia="ru-RU" w:bidi="ru-RU"/>
        </w:rPr>
        <w:t>различать способы мирного разрешения споров;</w:t>
      </w:r>
    </w:p>
    <w:p w14:paraId="526FA7A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7"/>
        </w:tabs>
        <w:spacing w:after="0"/>
        <w:ind w:firstLine="400"/>
        <w:jc w:val="both"/>
      </w:pPr>
      <w:r>
        <w:rPr>
          <w:lang w:val="ru-RU" w:eastAsia="ru-RU" w:bidi="ru-RU"/>
        </w:rPr>
        <w:t>оценивать социальную значимость соблюдения прав человека;</w:t>
      </w:r>
    </w:p>
    <w:p w14:paraId="207FBCF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val="ru-RU" w:eastAsia="ru-RU" w:bidi="ru-RU"/>
        </w:rPr>
        <w:t>сравнивать механизмы универсального и регионального сотрудничества и контроля в области международной защиты прав человека;</w:t>
      </w:r>
    </w:p>
    <w:p w14:paraId="5F80F68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7"/>
        </w:tabs>
        <w:spacing w:after="0"/>
        <w:ind w:firstLine="400"/>
        <w:jc w:val="both"/>
      </w:pPr>
      <w:r>
        <w:rPr>
          <w:lang w:val="ru-RU" w:eastAsia="ru-RU" w:bidi="ru-RU"/>
        </w:rPr>
        <w:t>дифференцировать участников вооруженных конфликтов;</w:t>
      </w:r>
    </w:p>
    <w:p w14:paraId="717F0FC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val="ru-RU" w:eastAsia="ru-RU" w:bidi="ru-RU"/>
        </w:rPr>
        <w:t>различать защиту жертв войны и защиту гражданских объектов и культурных ценносте</w:t>
      </w:r>
      <w:r>
        <w:rPr>
          <w:lang w:val="ru-RU" w:eastAsia="ru-RU" w:bidi="ru-RU"/>
        </w:rPr>
        <w:t>й; называть виды запрещенных средств и методов ведения военных действий;</w:t>
      </w:r>
    </w:p>
    <w:p w14:paraId="328D4AF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7"/>
        </w:tabs>
        <w:spacing w:after="0"/>
        <w:ind w:firstLine="400"/>
        <w:jc w:val="both"/>
      </w:pPr>
      <w:r>
        <w:rPr>
          <w:lang w:val="ru-RU" w:eastAsia="ru-RU" w:bidi="ru-RU"/>
        </w:rPr>
        <w:t>выделять структурные элементы системы российского законодательства;</w:t>
      </w:r>
    </w:p>
    <w:p w14:paraId="7181C15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val="ru-RU" w:eastAsia="ru-RU" w:bidi="ru-RU"/>
        </w:rPr>
        <w:t>анализировать различные гражданско-правовые явления, юридические факты и правоотношения в сфере гражданского права;</w:t>
      </w:r>
    </w:p>
    <w:p w14:paraId="19E4129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val="ru-RU" w:eastAsia="ru-RU" w:bidi="ru-RU"/>
        </w:rPr>
        <w:t xml:space="preserve">проводить сравнительный анализ организационно-правовых форм предпринимательской </w:t>
      </w:r>
      <w:r>
        <w:rPr>
          <w:lang w:val="ru-RU" w:eastAsia="ru-RU" w:bidi="ru-RU"/>
        </w:rPr>
        <w:lastRenderedPageBreak/>
        <w:t>деятельности, выявлять их преимущества и недостатки;</w:t>
      </w:r>
    </w:p>
    <w:p w14:paraId="5DAAAE0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целостно описывать порядок заключения гражданско-правового договора;</w:t>
      </w:r>
    </w:p>
    <w:p w14:paraId="77E34E0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7"/>
        </w:tabs>
        <w:spacing w:after="0"/>
        <w:ind w:firstLine="400"/>
        <w:jc w:val="both"/>
      </w:pPr>
      <w:r>
        <w:rPr>
          <w:lang w:val="ru-RU" w:eastAsia="ru-RU" w:bidi="ru-RU"/>
        </w:rPr>
        <w:t>различать формы наследования;</w:t>
      </w:r>
    </w:p>
    <w:p w14:paraId="6636778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7"/>
        </w:tabs>
        <w:spacing w:after="0"/>
        <w:ind w:firstLine="400"/>
        <w:jc w:val="both"/>
      </w:pPr>
      <w:r>
        <w:rPr>
          <w:lang w:val="ru-RU" w:eastAsia="ru-RU" w:bidi="ru-RU"/>
        </w:rPr>
        <w:t xml:space="preserve">различать виды и формы </w:t>
      </w:r>
      <w:r>
        <w:rPr>
          <w:lang w:val="ru-RU" w:eastAsia="ru-RU" w:bidi="ru-RU"/>
        </w:rPr>
        <w:t>сделок в Российской Федерации;</w:t>
      </w:r>
    </w:p>
    <w:p w14:paraId="52946D6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val="ru-RU" w:eastAsia="ru-RU" w:bidi="ru-RU"/>
        </w:rPr>
        <w:t>выявлять способы защиты гражданских прав; характеризовать особенности защиты прав на результаты интеллектуальной деятельности;</w:t>
      </w:r>
    </w:p>
    <w:p w14:paraId="2335EFD2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val="ru-RU" w:eastAsia="ru-RU" w:bidi="ru-RU"/>
        </w:rPr>
        <w:t>анализировать условия вступления в брак, характеризовать порядок и условия регистрации и расторжен</w:t>
      </w:r>
      <w:r>
        <w:rPr>
          <w:lang w:val="ru-RU" w:eastAsia="ru-RU" w:bidi="ru-RU"/>
        </w:rPr>
        <w:t>ия брака;</w:t>
      </w:r>
    </w:p>
    <w:p w14:paraId="673E183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различать формы воспитания детей, оставшихся без попечения родителей;</w:t>
      </w:r>
    </w:p>
    <w:p w14:paraId="5434CAE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27"/>
        </w:tabs>
        <w:spacing w:after="0"/>
        <w:ind w:firstLine="400"/>
        <w:jc w:val="both"/>
      </w:pPr>
      <w:r>
        <w:rPr>
          <w:lang w:val="ru-RU" w:eastAsia="ru-RU" w:bidi="ru-RU"/>
        </w:rPr>
        <w:t>выделять права и обязанности членов семьи;</w:t>
      </w:r>
    </w:p>
    <w:p w14:paraId="0858EB9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val="ru-RU" w:eastAsia="ru-RU" w:bidi="ru-RU"/>
        </w:rPr>
        <w:t>характеризовать трудовое право как одну из ведущих отраслей российского права, определять правовой статус участников трудовых правоот</w:t>
      </w:r>
      <w:r>
        <w:rPr>
          <w:lang w:val="ru-RU" w:eastAsia="ru-RU" w:bidi="ru-RU"/>
        </w:rPr>
        <w:t>ношений;</w:t>
      </w:r>
    </w:p>
    <w:p w14:paraId="5652DA5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проводить сравнительный анализ гражданско-правового и трудового договоров;</w:t>
      </w:r>
    </w:p>
    <w:p w14:paraId="4390322C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val="ru-RU" w:eastAsia="ru-RU" w:bidi="ru-RU"/>
        </w:rPr>
        <w:t>различать рабочее время и время отдыха, разрешать трудовые споры правовыми способами;</w:t>
      </w:r>
    </w:p>
    <w:p w14:paraId="0DE19CA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val="ru-RU" w:eastAsia="ru-RU" w:bidi="ru-RU"/>
        </w:rPr>
        <w:t>дифференцировать уголовные и административные правонарушения и наказание за них;</w:t>
      </w:r>
    </w:p>
    <w:p w14:paraId="23435DE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val="ru-RU" w:eastAsia="ru-RU" w:bidi="ru-RU"/>
        </w:rPr>
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</w:r>
    </w:p>
    <w:p w14:paraId="6A763956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целостно описывать структуру банковской системы Р</w:t>
      </w:r>
      <w:r>
        <w:rPr>
          <w:lang w:bidi="ba"/>
        </w:rPr>
        <w:t>оссийской Федерации;</w:t>
      </w:r>
    </w:p>
    <w:p w14:paraId="548290F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lang w:bidi="ba"/>
        </w:rPr>
        <w:t>в практических ситуациях определять применимость налогового права Российской Федерации; выделять объекты и субъекты налоговых правоотношений;</w:t>
      </w:r>
    </w:p>
    <w:p w14:paraId="2FFFAC0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соотносить виды налоговых правонарушений с ответственностью за их совершение;</w:t>
      </w:r>
    </w:p>
    <w:p w14:paraId="7E770B5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3"/>
        </w:tabs>
        <w:spacing w:after="0"/>
        <w:ind w:left="420"/>
      </w:pPr>
      <w:r>
        <w:rPr>
          <w:lang w:bidi="ba"/>
        </w:rPr>
        <w:t>применять нормы</w:t>
      </w:r>
      <w:r>
        <w:rPr>
          <w:lang w:bidi="ba"/>
        </w:rPr>
        <w:t xml:space="preserve"> жилищного законодательства в процессе осуществления своего права на жилище;</w:t>
      </w:r>
    </w:p>
    <w:p w14:paraId="37F9F18D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дифференцировать права и обязанности участников образовательного процесса;</w:t>
      </w:r>
    </w:p>
    <w:p w14:paraId="0AB480D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76"/>
        </w:tabs>
        <w:spacing w:after="0"/>
        <w:ind w:firstLine="420"/>
      </w:pPr>
      <w:r>
        <w:rPr>
          <w:lang w:bidi="ba"/>
        </w:rPr>
        <w:t>проводить сравнительный анализ конституционного, гражданского,</w:t>
      </w:r>
    </w:p>
    <w:p w14:paraId="49C0ABE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арбитражного, уголовного и </w:t>
      </w:r>
      <w:r>
        <w:rPr>
          <w:lang w:bidi="ba"/>
        </w:rPr>
        <w:t>административного видов судопроизводства, грамотно применять правовые нормы для разрешения конфликтов правовыми способами;</w:t>
      </w:r>
    </w:p>
    <w:p w14:paraId="7F8F7BEE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>давать на примерах квалификацию возникающих в сфере процессуального права правоотношений;</w:t>
      </w:r>
    </w:p>
    <w:p w14:paraId="3E92507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20"/>
        <w:jc w:val="both"/>
      </w:pPr>
      <w:r>
        <w:rPr>
          <w:lang w:bidi="ba"/>
        </w:rPr>
        <w:t xml:space="preserve">применять правовые знания для аргументации </w:t>
      </w:r>
      <w:r>
        <w:rPr>
          <w:lang w:bidi="ba"/>
        </w:rPr>
        <w:t>собственной позиции в конкретных правовых ситуациях с использованием нормативных актов;</w:t>
      </w:r>
    </w:p>
    <w:p w14:paraId="0E25105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76"/>
        </w:tabs>
        <w:spacing w:after="0"/>
        <w:ind w:firstLine="420"/>
      </w:pPr>
      <w:r>
        <w:rPr>
          <w:lang w:bidi="ba"/>
        </w:rPr>
        <w:t>выявлять особенности и специфику различных юридических профессий.</w:t>
      </w:r>
    </w:p>
    <w:p w14:paraId="3EF094C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118" w:name="bookmark116"/>
      <w:bookmarkStart w:id="119" w:name="bookmark117"/>
      <w:r>
        <w:rPr>
          <w:lang w:bidi="ba"/>
        </w:rPr>
        <w:t>Выпускник на углубленном уровне получит возможность научиться:</w:t>
      </w:r>
      <w:bookmarkEnd w:id="118"/>
      <w:bookmarkEnd w:id="119"/>
    </w:p>
    <w:p w14:paraId="2E8942FB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i/>
          <w:iCs/>
          <w:lang w:bidi="ba"/>
        </w:rPr>
        <w:t>проводить сравнительный анализ различны</w:t>
      </w:r>
      <w:r>
        <w:rPr>
          <w:i/>
          <w:iCs/>
          <w:lang w:bidi="ba"/>
        </w:rPr>
        <w:t>х теорий государства и права;</w:t>
      </w:r>
    </w:p>
    <w:p w14:paraId="62DB6E1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дифференцировать теории сущности государства по источнику государственной власти;</w:t>
      </w:r>
    </w:p>
    <w:p w14:paraId="171BA9E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сравнивать достоинства и недостатки различных видов и способов толкования права;</w:t>
      </w:r>
    </w:p>
    <w:p w14:paraId="1B5196D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оценивать тенденции развития государства и права на </w:t>
      </w:r>
      <w:r>
        <w:rPr>
          <w:i/>
          <w:iCs/>
          <w:lang w:bidi="ba"/>
        </w:rPr>
        <w:t>современном этапе;</w:t>
      </w:r>
    </w:p>
    <w:p w14:paraId="2414E8D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понимать необходимость правового воспитания и противодействия правовому нигилизму;</w:t>
      </w:r>
    </w:p>
    <w:p w14:paraId="51342F34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классифицировать виды конституций по форме выражения, по субъектам принятия, по порядку принятия и изменения;</w:t>
      </w:r>
    </w:p>
    <w:p w14:paraId="5A03CE3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76"/>
        </w:tabs>
        <w:spacing w:after="0"/>
        <w:ind w:firstLine="420"/>
      </w:pPr>
      <w:r>
        <w:rPr>
          <w:i/>
          <w:iCs/>
          <w:lang w:bidi="ba"/>
        </w:rPr>
        <w:t xml:space="preserve">толковать государственно-правовые </w:t>
      </w:r>
      <w:r>
        <w:rPr>
          <w:i/>
          <w:iCs/>
          <w:lang w:bidi="ba"/>
        </w:rPr>
        <w:t>явления и процессы;</w:t>
      </w:r>
    </w:p>
    <w:p w14:paraId="5F0AABC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проводить сравнительный анализ особенностей российской правовой системы и правовых систем других государств;</w:t>
      </w:r>
    </w:p>
    <w:p w14:paraId="376DF4E6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различать принципы и виды правотворчества;</w:t>
      </w:r>
    </w:p>
    <w:p w14:paraId="1058E716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описывать этапы становления парламентаризма в России;</w:t>
      </w:r>
    </w:p>
    <w:p w14:paraId="3DA5EE11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сравнивать различные в</w:t>
      </w:r>
      <w:r>
        <w:rPr>
          <w:i/>
          <w:iCs/>
          <w:lang w:bidi="ba"/>
        </w:rPr>
        <w:t>иды избирательных систем;</w:t>
      </w:r>
    </w:p>
    <w:p w14:paraId="21AAC90F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с точки зрения международного права проблемы, возникающие в современных международных отношениях;</w:t>
      </w:r>
    </w:p>
    <w:p w14:paraId="2FF017D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институт международно-правового признания;</w:t>
      </w:r>
    </w:p>
    <w:p w14:paraId="28CF99AE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выявлять особенности международно-правовой ответственно</w:t>
      </w:r>
      <w:r>
        <w:rPr>
          <w:i/>
          <w:iCs/>
          <w:lang w:bidi="ba"/>
        </w:rPr>
        <w:t>сти;</w:t>
      </w:r>
    </w:p>
    <w:p w14:paraId="3F476461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выделять основные международно-правовые акты, регулирующие отношения государств в рамках международного гуманитарного права;</w:t>
      </w:r>
    </w:p>
    <w:p w14:paraId="30E2B19C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lastRenderedPageBreak/>
        <w:t xml:space="preserve">- </w:t>
      </w:r>
      <w:r>
        <w:rPr>
          <w:i/>
          <w:iCs/>
          <w:lang w:bidi="ba"/>
        </w:rPr>
        <w:t>оценивать роль неправительственных организаций в деятельности по защите прав человека в условиях военного времени;</w:t>
      </w:r>
    </w:p>
    <w:p w14:paraId="03C4756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форму</w:t>
      </w:r>
      <w:r>
        <w:rPr>
          <w:i/>
          <w:iCs/>
          <w:lang w:bidi="ba"/>
        </w:rPr>
        <w:t>лировать особенности страхования в Российской Федерации,</w:t>
      </w:r>
    </w:p>
    <w:p w14:paraId="22D7DD9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bidi="ba"/>
        </w:rPr>
        <w:t>различать виды страхования;</w:t>
      </w:r>
    </w:p>
    <w:p w14:paraId="4E5B903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различать опеку и попечительство;</w:t>
      </w:r>
    </w:p>
    <w:p w14:paraId="29B7681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находить наиболее оптимальные варианты разрешения правовых споров, возникающих в процессе трудовой деятельности;</w:t>
      </w:r>
    </w:p>
    <w:p w14:paraId="7C210E59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определять </w:t>
      </w:r>
      <w:r>
        <w:rPr>
          <w:i/>
          <w:iCs/>
          <w:lang w:bidi="ba"/>
        </w:rPr>
        <w:t>применимость норм финансового права в конкретной правовой ситуации;</w:t>
      </w:r>
    </w:p>
    <w:p w14:paraId="1B305DED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>характеризовать аудит как деятельность по проведению проверки финансовой отчетности;</w:t>
      </w:r>
    </w:p>
    <w:p w14:paraId="29900EA9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определять судебную компетенцию, стратегию и тактику ведения процесса.</w:t>
      </w:r>
    </w:p>
    <w:p w14:paraId="168F40C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lang w:bidi="ba"/>
        </w:rPr>
        <w:t>Обществознание</w:t>
      </w:r>
    </w:p>
    <w:p w14:paraId="10B44AB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 xml:space="preserve">В </w:t>
      </w:r>
      <w:r>
        <w:rPr>
          <w:b/>
          <w:bCs/>
          <w:lang w:bidi="ba"/>
        </w:rPr>
        <w:t xml:space="preserve">результате </w:t>
      </w:r>
      <w:r>
        <w:rPr>
          <w:b/>
          <w:bCs/>
          <w:lang w:bidi="ba"/>
        </w:rPr>
        <w:t>изучения учебного предмета «Обществознание» на уровне среднего общего образования:</w:t>
      </w:r>
    </w:p>
    <w:p w14:paraId="6FA3FC97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lang w:bidi="ba"/>
        </w:rPr>
        <w:t>Выпускник на базовом уровне научится:</w:t>
      </w:r>
    </w:p>
    <w:p w14:paraId="011E151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120" w:name="bookmark118"/>
      <w:bookmarkStart w:id="121" w:name="bookmark119"/>
      <w:r>
        <w:rPr>
          <w:lang w:bidi="ba"/>
        </w:rPr>
        <w:t>Человек. Человек в системе общественных отношений</w:t>
      </w:r>
      <w:bookmarkEnd w:id="120"/>
      <w:bookmarkEnd w:id="121"/>
    </w:p>
    <w:p w14:paraId="7A1B939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0"/>
        </w:tabs>
        <w:spacing w:after="0"/>
        <w:ind w:firstLine="420"/>
      </w:pPr>
      <w:r>
        <w:rPr>
          <w:lang w:bidi="ba"/>
        </w:rPr>
        <w:t>Выделять черты социальной сущности человека;</w:t>
      </w:r>
    </w:p>
    <w:p w14:paraId="0EF9838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740"/>
        </w:tabs>
        <w:spacing w:after="0"/>
        <w:ind w:firstLine="420"/>
      </w:pPr>
      <w:r>
        <w:rPr>
          <w:lang w:bidi="ba"/>
        </w:rPr>
        <w:t>определять роль духовных ценностей в общ</w:t>
      </w:r>
      <w:r>
        <w:rPr>
          <w:lang w:bidi="ba"/>
        </w:rPr>
        <w:t>естве;</w:t>
      </w:r>
    </w:p>
    <w:p w14:paraId="15370971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</w:pPr>
      <w:r>
        <w:rPr>
          <w:lang w:bidi="ba"/>
        </w:rPr>
        <w:t>- распознавать формы культуры по их признакам, иллюстрировать их примерами;</w:t>
      </w:r>
    </w:p>
    <w:p w14:paraId="7B71E726" w14:textId="77777777" w:rsidR="00B5202E" w:rsidRDefault="008F0AAB" w:rsidP="005F038E">
      <w:pPr>
        <w:pStyle w:val="1"/>
        <w:shd w:val="clear" w:color="auto" w:fill="auto"/>
        <w:spacing w:after="0"/>
        <w:ind w:left="567" w:firstLine="660"/>
      </w:pPr>
      <w:r>
        <w:rPr>
          <w:lang w:bidi="ba"/>
        </w:rPr>
        <w:t>различать виды искусства;</w:t>
      </w:r>
    </w:p>
    <w:p w14:paraId="5BBD985C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>соотносить поступки и отношения с принятыми нормами морали;</w:t>
      </w:r>
    </w:p>
    <w:p w14:paraId="138AEF7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выявлять сущностные характеристики религии и ее роль в культурной жизни;</w:t>
      </w:r>
    </w:p>
    <w:p w14:paraId="5412881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 xml:space="preserve">выявлять роль </w:t>
      </w:r>
      <w:r>
        <w:rPr>
          <w:lang w:bidi="ba"/>
        </w:rPr>
        <w:t>агентов социализации на основных этапах социализации индивида;</w:t>
      </w:r>
    </w:p>
    <w:p w14:paraId="65FBD9F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20"/>
      </w:pPr>
      <w:r>
        <w:rPr>
          <w:lang w:bidi="ba"/>
        </w:rPr>
        <w:t>раскрывать связь между мышлением и деятельностью;</w:t>
      </w:r>
    </w:p>
    <w:p w14:paraId="09E572A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различать виды деятельности, приводить примеры основных видов деятельности;</w:t>
      </w:r>
    </w:p>
    <w:p w14:paraId="426C6B07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20"/>
      </w:pPr>
      <w:r>
        <w:rPr>
          <w:lang w:bidi="ba"/>
        </w:rPr>
        <w:t>выявлять и соотносить цели, средства и результаты деятельности;</w:t>
      </w:r>
    </w:p>
    <w:p w14:paraId="5452B6C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66"/>
        </w:tabs>
        <w:spacing w:after="0"/>
        <w:ind w:left="420"/>
      </w:pPr>
      <w:r>
        <w:rPr>
          <w:lang w:bidi="ba"/>
        </w:rPr>
        <w:t>ана</w:t>
      </w:r>
      <w:r>
        <w:rPr>
          <w:lang w:bidi="ba"/>
        </w:rPr>
        <w:t>лизировать различные ситуации свободного выбора, выявлять его основания и последствия;</w:t>
      </w:r>
    </w:p>
    <w:p w14:paraId="043A8B7F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различать формы чувственного и рационального познания, поясняя их примерами;</w:t>
      </w:r>
    </w:p>
    <w:p w14:paraId="5506382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20"/>
      </w:pPr>
      <w:r>
        <w:rPr>
          <w:lang w:bidi="ba"/>
        </w:rPr>
        <w:t>выявлять особенности научного познания;</w:t>
      </w:r>
    </w:p>
    <w:p w14:paraId="6AA48EF9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20"/>
      </w:pPr>
      <w:r>
        <w:rPr>
          <w:lang w:bidi="ba"/>
        </w:rPr>
        <w:t>различать абсолютную и относительную истины;</w:t>
      </w:r>
    </w:p>
    <w:p w14:paraId="460DD4C0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00"/>
        </w:tabs>
        <w:spacing w:after="0"/>
        <w:ind w:firstLine="680"/>
      </w:pPr>
      <w:r>
        <w:rPr>
          <w:lang w:bidi="ba"/>
        </w:rPr>
        <w:t>иллюстрировать конкретными примерами роль мировоззрения в жизни человека;</w:t>
      </w:r>
    </w:p>
    <w:p w14:paraId="1BA7B1FA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0"/>
        <w:ind w:left="420"/>
      </w:pPr>
      <w:r>
        <w:rPr>
          <w:lang w:bidi="ba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14:paraId="0B6390B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20"/>
      </w:pPr>
      <w:r>
        <w:rPr>
          <w:lang w:bidi="ba"/>
        </w:rPr>
        <w:t>выражать и аргументироват</w:t>
      </w:r>
      <w:r>
        <w:rPr>
          <w:lang w:bidi="ba"/>
        </w:rPr>
        <w:t>ь собственное отношение к роли образования</w:t>
      </w:r>
    </w:p>
    <w:p w14:paraId="05B2E472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и самообразования в жизни человека.</w:t>
      </w:r>
    </w:p>
    <w:p w14:paraId="3AF28C7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122" w:name="bookmark120"/>
      <w:bookmarkStart w:id="123" w:name="bookmark121"/>
      <w:r>
        <w:rPr>
          <w:lang w:bidi="ba"/>
        </w:rPr>
        <w:t>Общество как сложная динамическая система</w:t>
      </w:r>
      <w:bookmarkEnd w:id="122"/>
      <w:bookmarkEnd w:id="123"/>
    </w:p>
    <w:p w14:paraId="060424D4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66"/>
        </w:tabs>
        <w:spacing w:after="0"/>
        <w:ind w:left="420"/>
        <w:jc w:val="both"/>
      </w:pPr>
      <w:r>
        <w:rPr>
          <w:lang w:bidi="ba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14:paraId="680579D5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20"/>
      </w:pPr>
      <w:r>
        <w:rPr>
          <w:lang w:bidi="ba"/>
        </w:rPr>
        <w:t>выявлять, анализировать, систематизировать и оценивать информацию,</w:t>
      </w:r>
    </w:p>
    <w:p w14:paraId="351FCFA6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>иллюстрирующую многообразие и противоречивость социального развития;</w:t>
      </w:r>
    </w:p>
    <w:p w14:paraId="206DE308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66"/>
        </w:tabs>
        <w:spacing w:after="0"/>
        <w:ind w:left="420"/>
      </w:pPr>
      <w:r>
        <w:rPr>
          <w:lang w:bidi="ba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14:paraId="32AB679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1066"/>
        </w:tabs>
        <w:spacing w:after="0"/>
        <w:ind w:left="420"/>
      </w:pPr>
      <w:r>
        <w:rPr>
          <w:lang w:bidi="ba"/>
        </w:rPr>
        <w:t>формулиро</w:t>
      </w:r>
      <w:r>
        <w:rPr>
          <w:lang w:bidi="ba"/>
        </w:rPr>
        <w:t>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14:paraId="74B138A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  <w:jc w:val="both"/>
      </w:pPr>
      <w:bookmarkStart w:id="124" w:name="bookmark122"/>
      <w:bookmarkStart w:id="125" w:name="bookmark123"/>
      <w:r>
        <w:rPr>
          <w:lang w:bidi="ba"/>
        </w:rPr>
        <w:t>Экономика</w:t>
      </w:r>
      <w:bookmarkEnd w:id="124"/>
      <w:bookmarkEnd w:id="125"/>
    </w:p>
    <w:p w14:paraId="4DD879F3" w14:textId="77777777" w:rsidR="00B5202E" w:rsidRDefault="008F0AAB">
      <w:pPr>
        <w:pStyle w:val="1"/>
        <w:numPr>
          <w:ilvl w:val="0"/>
          <w:numId w:val="9"/>
        </w:numPr>
        <w:shd w:val="clear" w:color="auto" w:fill="auto"/>
        <w:tabs>
          <w:tab w:val="left" w:pos="819"/>
        </w:tabs>
        <w:spacing w:after="0"/>
        <w:ind w:firstLine="420"/>
      </w:pPr>
      <w:r>
        <w:rPr>
          <w:lang w:bidi="ba"/>
        </w:rPr>
        <w:t>Раскрывать взаимосвязь экономики с другими сферами жизни общества;</w:t>
      </w:r>
    </w:p>
    <w:p w14:paraId="04CB3A2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 xml:space="preserve">конкретизировать примерами основные факторы </w:t>
      </w:r>
      <w:r>
        <w:rPr>
          <w:lang w:bidi="ba"/>
        </w:rPr>
        <w:t>производства и факторные доходы;</w:t>
      </w:r>
    </w:p>
    <w:p w14:paraId="038343C4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объяснять механизм свободного ценообразования, приводить примеры действия законов спроса и предложения;</w:t>
      </w:r>
    </w:p>
    <w:p w14:paraId="5DCB55E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40"/>
        </w:tabs>
        <w:spacing w:after="0"/>
        <w:ind w:firstLine="400"/>
      </w:pPr>
      <w:r>
        <w:rPr>
          <w:lang w:bidi="ba"/>
        </w:rPr>
        <w:t>оценивать влияние конкуренции и монополии на экономическую жизнь,</w:t>
      </w:r>
    </w:p>
    <w:p w14:paraId="5CAB2C06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>поведение основных участников экономики;</w:t>
      </w:r>
    </w:p>
    <w:p w14:paraId="2DC4C95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40"/>
        </w:tabs>
        <w:spacing w:after="0"/>
        <w:ind w:firstLine="400"/>
      </w:pPr>
      <w:r>
        <w:rPr>
          <w:lang w:bidi="ba"/>
        </w:rPr>
        <w:t>различать фо</w:t>
      </w:r>
      <w:r>
        <w:rPr>
          <w:lang w:bidi="ba"/>
        </w:rPr>
        <w:t>рмы бизнеса;</w:t>
      </w:r>
    </w:p>
    <w:p w14:paraId="716D867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14:paraId="11CC7E5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40"/>
        </w:tabs>
        <w:spacing w:after="0"/>
        <w:ind w:firstLine="400"/>
        <w:jc w:val="both"/>
      </w:pPr>
      <w:r>
        <w:rPr>
          <w:lang w:bidi="ba"/>
        </w:rPr>
        <w:lastRenderedPageBreak/>
        <w:t>различать экономические и бухгалтерские издержки;</w:t>
      </w:r>
    </w:p>
    <w:p w14:paraId="6D1793D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40"/>
        </w:tabs>
        <w:spacing w:after="0"/>
        <w:ind w:firstLine="400"/>
        <w:jc w:val="both"/>
      </w:pPr>
      <w:r>
        <w:rPr>
          <w:lang w:bidi="ba"/>
        </w:rPr>
        <w:t>приводить примеры постоянных и переменных издержек производства;</w:t>
      </w:r>
    </w:p>
    <w:p w14:paraId="3C90715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bidi="ba"/>
        </w:rPr>
        <w:t>различать де</w:t>
      </w:r>
      <w:r>
        <w:rPr>
          <w:lang w:bidi="ba"/>
        </w:rPr>
        <w:t>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14:paraId="0C58A106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различать формы, виды проявления инфляции, оценивать последствия инфляции для экономики в целом и для различных </w:t>
      </w:r>
      <w:r>
        <w:rPr>
          <w:lang w:bidi="ba"/>
        </w:rPr>
        <w:t>социальных групп;</w:t>
      </w:r>
    </w:p>
    <w:p w14:paraId="3F26202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выделять объекты спроса и предложения на рынке труда, описывать механизм их взаимодействия;</w:t>
      </w:r>
    </w:p>
    <w:p w14:paraId="34AD0C48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40"/>
        </w:tabs>
        <w:spacing w:after="0"/>
        <w:ind w:firstLine="400"/>
      </w:pPr>
      <w:r>
        <w:rPr>
          <w:lang w:bidi="ba"/>
        </w:rPr>
        <w:t>определять причины безработицы, различать ее виды;</w:t>
      </w:r>
    </w:p>
    <w:p w14:paraId="6DBCE6E4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03"/>
        </w:tabs>
        <w:spacing w:after="0"/>
        <w:ind w:left="400" w:firstLine="300"/>
      </w:pPr>
      <w:r>
        <w:rPr>
          <w:lang w:bidi="ba"/>
        </w:rPr>
        <w:t>высказывать обоснованные суждения о направлениях государственной политики в области занятости;</w:t>
      </w:r>
    </w:p>
    <w:p w14:paraId="02F2B6A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40"/>
        </w:tabs>
        <w:spacing w:after="0"/>
        <w:ind w:firstLine="400"/>
        <w:jc w:val="both"/>
      </w:pPr>
      <w:r>
        <w:rPr>
          <w:lang w:bidi="ba"/>
        </w:rPr>
        <w:t>объяснять поведение собственника, работника, потребителя с точки</w:t>
      </w:r>
    </w:p>
    <w:p w14:paraId="34553DCB" w14:textId="77777777" w:rsidR="00B5202E" w:rsidRDefault="008F0AAB" w:rsidP="005F038E">
      <w:pPr>
        <w:pStyle w:val="1"/>
        <w:shd w:val="clear" w:color="auto" w:fill="auto"/>
        <w:spacing w:after="0"/>
        <w:ind w:left="567" w:firstLine="20"/>
      </w:pPr>
      <w:r>
        <w:rPr>
          <w:lang w:bidi="ba"/>
        </w:rPr>
        <w:t>зрения экономической рациональности, анализировать собственное потребительское поведение;</w:t>
      </w:r>
    </w:p>
    <w:p w14:paraId="45305F8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03"/>
        </w:tabs>
        <w:spacing w:after="0"/>
        <w:ind w:left="400" w:firstLine="300"/>
      </w:pPr>
      <w:r>
        <w:rPr>
          <w:lang w:bidi="ba"/>
        </w:rPr>
        <w:t>анализировать практические ситуации, связанные с реализацией гражданами своих экономических интересов</w:t>
      </w:r>
      <w:r>
        <w:rPr>
          <w:lang w:bidi="ba"/>
        </w:rPr>
        <w:t>;</w:t>
      </w:r>
    </w:p>
    <w:p w14:paraId="6BCD9329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приводить примеры участия государства в регулировании рыночной экономики;</w:t>
      </w:r>
    </w:p>
    <w:p w14:paraId="489372E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14:paraId="5BAC9848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различать важнейшие измерители </w:t>
      </w:r>
      <w:r>
        <w:rPr>
          <w:lang w:bidi="ba"/>
        </w:rPr>
        <w:t>экономической деятельности и показатели их роста: ВНП (валовой национальный продукт), ВВП (валовой внутренний продукт);</w:t>
      </w:r>
    </w:p>
    <w:p w14:paraId="075AE61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различать и сравнивать пути достижения экономического роста.</w:t>
      </w:r>
    </w:p>
    <w:p w14:paraId="453AA5D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/>
      </w:pPr>
      <w:bookmarkStart w:id="126" w:name="bookmark124"/>
      <w:bookmarkStart w:id="127" w:name="bookmark125"/>
      <w:r>
        <w:rPr>
          <w:lang w:bidi="ba"/>
        </w:rPr>
        <w:t>Социальные отношения</w:t>
      </w:r>
      <w:bookmarkEnd w:id="126"/>
      <w:bookmarkEnd w:id="127"/>
    </w:p>
    <w:p w14:paraId="75F9625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36"/>
        </w:tabs>
        <w:spacing w:after="0"/>
        <w:ind w:firstLine="420"/>
      </w:pPr>
      <w:r>
        <w:rPr>
          <w:lang w:bidi="ba"/>
        </w:rPr>
        <w:t>Выделять критерии социальной стратификации;</w:t>
      </w:r>
    </w:p>
    <w:p w14:paraId="7B3E0AF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36"/>
        </w:tabs>
        <w:spacing w:after="0"/>
        <w:ind w:firstLine="420"/>
      </w:pPr>
      <w:r>
        <w:rPr>
          <w:lang w:bidi="ba"/>
        </w:rPr>
        <w:t>анализиров</w:t>
      </w:r>
      <w:r>
        <w:rPr>
          <w:lang w:bidi="ba"/>
        </w:rPr>
        <w:t>ать социальную информацию из адаптированных источников</w:t>
      </w:r>
    </w:p>
    <w:p w14:paraId="163715C6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</w:pPr>
      <w:r>
        <w:rPr>
          <w:lang w:bidi="ba"/>
        </w:rPr>
        <w:t>о структуре общества и направлениях ее изменения;</w:t>
      </w:r>
    </w:p>
    <w:p w14:paraId="5A4B0C6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14"/>
        </w:tabs>
        <w:spacing w:after="0"/>
        <w:ind w:left="420"/>
      </w:pPr>
      <w:r>
        <w:rPr>
          <w:lang w:bidi="ba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14:paraId="0C2752C4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55"/>
        </w:tabs>
        <w:spacing w:after="0"/>
        <w:ind w:left="420"/>
      </w:pPr>
      <w:r>
        <w:rPr>
          <w:lang w:bidi="ba"/>
        </w:rPr>
        <w:t>высказывать обоснованное суждение</w:t>
      </w:r>
      <w:r>
        <w:rPr>
          <w:lang w:bidi="ba"/>
        </w:rPr>
        <w:t xml:space="preserve"> о факторах, обеспечивающих успешность самореализации молодежи в условиях современного рынка труда;</w:t>
      </w:r>
    </w:p>
    <w:p w14:paraId="5B9ED509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55"/>
        </w:tabs>
        <w:spacing w:after="0"/>
        <w:ind w:left="420"/>
      </w:pPr>
      <w:r>
        <w:rPr>
          <w:lang w:bidi="ba"/>
        </w:rPr>
        <w:t>выявлять причины социальных конфликтов, моделировать ситуации разрешения конфликтов;</w:t>
      </w:r>
    </w:p>
    <w:p w14:paraId="775F9E12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36"/>
        </w:tabs>
        <w:spacing w:after="0"/>
        <w:ind w:firstLine="420"/>
      </w:pPr>
      <w:r>
        <w:rPr>
          <w:lang w:bidi="ba"/>
        </w:rPr>
        <w:t>конкретизировать примерами виды социальных норм;</w:t>
      </w:r>
    </w:p>
    <w:p w14:paraId="2A4016A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36"/>
        </w:tabs>
        <w:spacing w:after="0"/>
        <w:ind w:firstLine="420"/>
      </w:pPr>
      <w:r>
        <w:rPr>
          <w:lang w:bidi="ba"/>
        </w:rPr>
        <w:t>характеризовать виды с</w:t>
      </w:r>
      <w:r>
        <w:rPr>
          <w:lang w:bidi="ba"/>
        </w:rPr>
        <w:t>оциального контроля и их социальную роль,</w:t>
      </w:r>
    </w:p>
    <w:p w14:paraId="77B1866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>различать санкции социального контроля;</w:t>
      </w:r>
    </w:p>
    <w:p w14:paraId="707D8AF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55"/>
        </w:tabs>
        <w:spacing w:after="0"/>
        <w:ind w:left="420"/>
        <w:jc w:val="both"/>
      </w:pPr>
      <w:r>
        <w:rPr>
          <w:lang w:bidi="ba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14:paraId="1B49CBA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55"/>
        </w:tabs>
        <w:spacing w:after="0"/>
        <w:ind w:left="420"/>
        <w:jc w:val="both"/>
      </w:pPr>
      <w:r>
        <w:rPr>
          <w:lang w:bidi="ba"/>
        </w:rPr>
        <w:t>определять и оценивать возможную модель собст</w:t>
      </w:r>
      <w:r>
        <w:rPr>
          <w:lang w:bidi="ba"/>
        </w:rPr>
        <w:t>венного поведения в конкретной ситуации с точки зрения социальных норм;</w:t>
      </w:r>
    </w:p>
    <w:p w14:paraId="79177580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36"/>
        </w:tabs>
        <w:spacing w:after="0"/>
        <w:ind w:firstLine="420"/>
      </w:pPr>
      <w:r>
        <w:rPr>
          <w:lang w:bidi="ba"/>
        </w:rPr>
        <w:t>различать виды социальной мобильности, конкретизировать примерами;</w:t>
      </w:r>
    </w:p>
    <w:p w14:paraId="14039E8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36"/>
        </w:tabs>
        <w:spacing w:after="0"/>
        <w:ind w:firstLine="420"/>
      </w:pPr>
      <w:r>
        <w:rPr>
          <w:lang w:bidi="ba"/>
        </w:rPr>
        <w:t>выделять причины и последствия этносоциальных конфликтов,</w:t>
      </w:r>
    </w:p>
    <w:p w14:paraId="69E61BD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>приводить примеры способов их разрешения;</w:t>
      </w:r>
    </w:p>
    <w:p w14:paraId="3BC66BF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55"/>
        </w:tabs>
        <w:spacing w:after="0"/>
        <w:ind w:left="420"/>
      </w:pPr>
      <w:r>
        <w:rPr>
          <w:lang w:bidi="ba"/>
        </w:rPr>
        <w:t xml:space="preserve">характеризовать </w:t>
      </w:r>
      <w:r>
        <w:rPr>
          <w:lang w:bidi="ba"/>
        </w:rPr>
        <w:t>основные принципы национальной политики России на современном этапе;</w:t>
      </w:r>
    </w:p>
    <w:p w14:paraId="46295F7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14"/>
        </w:tabs>
        <w:spacing w:after="0"/>
        <w:ind w:left="420"/>
      </w:pPr>
      <w:r>
        <w:rPr>
          <w:lang w:bidi="ba"/>
        </w:rPr>
        <w:t>характеризовать социальные институты семьи и брака; раскрывать факторы, влияющие на формирование института современной семьи;</w:t>
      </w:r>
    </w:p>
    <w:p w14:paraId="3C40258F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36"/>
        </w:tabs>
        <w:spacing w:after="0"/>
        <w:ind w:firstLine="420"/>
      </w:pPr>
      <w:r>
        <w:rPr>
          <w:lang w:bidi="ba"/>
        </w:rPr>
        <w:t>характеризовать семью как социальный институт, раскрывать рол</w:t>
      </w:r>
      <w:r>
        <w:rPr>
          <w:lang w:bidi="ba"/>
        </w:rPr>
        <w:t>ь семьи</w:t>
      </w:r>
    </w:p>
    <w:p w14:paraId="03EDA3D0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>в современном обществе;</w:t>
      </w:r>
    </w:p>
    <w:p w14:paraId="4EB21344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55"/>
        </w:tabs>
        <w:spacing w:after="0"/>
        <w:ind w:left="420"/>
      </w:pPr>
      <w:r>
        <w:rPr>
          <w:lang w:bidi="ba"/>
        </w:rPr>
        <w:t>высказывать обоснованные суждения о факторах, влияющих на демографическую ситуацию в стране;</w:t>
      </w:r>
    </w:p>
    <w:p w14:paraId="2099F418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14"/>
        </w:tabs>
        <w:spacing w:after="0"/>
        <w:ind w:left="420"/>
      </w:pPr>
      <w:r>
        <w:rPr>
          <w:lang w:bidi="ba"/>
        </w:rPr>
        <w:t xml:space="preserve">формулировать выводы о роли религиозных организаций в жизни современного общества, объяснять сущность свободы совести, сущность и </w:t>
      </w:r>
      <w:r>
        <w:rPr>
          <w:lang w:bidi="ba"/>
        </w:rPr>
        <w:t>значение веротерпимости;</w:t>
      </w:r>
    </w:p>
    <w:p w14:paraId="4D35EEC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55"/>
        </w:tabs>
        <w:spacing w:after="0"/>
        <w:ind w:left="420"/>
      </w:pPr>
      <w:r>
        <w:rPr>
          <w:lang w:bidi="ba"/>
        </w:rPr>
        <w:t>осуществлять комплексный поиск, систематизацию социальной информации по актуальным проблемам социальной сферы, сравнивать,</w:t>
      </w:r>
    </w:p>
    <w:p w14:paraId="2915E24B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>анализировать, делать выводы, рационально решать познавательные и проблемные задачи;</w:t>
      </w:r>
    </w:p>
    <w:p w14:paraId="4797323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lang w:bidi="ba"/>
        </w:rPr>
        <w:t>оценивать собственные о</w:t>
      </w:r>
      <w:r>
        <w:rPr>
          <w:lang w:bidi="ba"/>
        </w:rPr>
        <w:t>тношения и взаимодействие с другими людьми с позиций толерантности.</w:t>
      </w:r>
    </w:p>
    <w:p w14:paraId="0E6E08B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00"/>
        <w:jc w:val="both"/>
      </w:pPr>
      <w:bookmarkStart w:id="128" w:name="bookmark126"/>
      <w:bookmarkStart w:id="129" w:name="bookmark127"/>
      <w:r>
        <w:rPr>
          <w:lang w:bidi="ba"/>
        </w:rPr>
        <w:lastRenderedPageBreak/>
        <w:t>Политика</w:t>
      </w:r>
      <w:bookmarkEnd w:id="128"/>
      <w:bookmarkEnd w:id="129"/>
    </w:p>
    <w:p w14:paraId="2E518982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Выделять субъектов политической деятельности и объекты политического воздействия;</w:t>
      </w:r>
    </w:p>
    <w:p w14:paraId="0915141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</w:pPr>
      <w:r>
        <w:rPr>
          <w:lang w:bidi="ba"/>
        </w:rPr>
        <w:t>различать политическую власть и другие виды власти;</w:t>
      </w:r>
    </w:p>
    <w:p w14:paraId="08AFDA3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lang w:bidi="ba"/>
        </w:rPr>
        <w:t xml:space="preserve">устанавливать связи между социальными </w:t>
      </w:r>
      <w:r>
        <w:rPr>
          <w:lang w:bidi="ba"/>
        </w:rPr>
        <w:t>интересами, целями и методами политической деятельности;</w:t>
      </w:r>
    </w:p>
    <w:p w14:paraId="5D5279F8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высказывать аргументированные суждения о соотношении средств и целей в политике;</w:t>
      </w:r>
    </w:p>
    <w:p w14:paraId="401DF5B6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</w:pPr>
      <w:r>
        <w:rPr>
          <w:lang w:bidi="ba"/>
        </w:rPr>
        <w:t>раскрывать роль и функции политической системы;</w:t>
      </w:r>
    </w:p>
    <w:p w14:paraId="5868200E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характеризовать государство как центральный институт политической сист</w:t>
      </w:r>
      <w:r>
        <w:rPr>
          <w:lang w:bidi="ba"/>
        </w:rPr>
        <w:t>емы;</w:t>
      </w:r>
    </w:p>
    <w:p w14:paraId="2DA2AA3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8"/>
        </w:tabs>
        <w:spacing w:after="0"/>
        <w:ind w:left="400" w:firstLine="300"/>
      </w:pPr>
      <w:r>
        <w:rPr>
          <w:lang w:bidi="ba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14:paraId="5469578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</w:pPr>
      <w:r>
        <w:rPr>
          <w:lang w:bidi="ba"/>
        </w:rPr>
        <w:t>обобщать и систематизировать информацию о сущности (ценностях,</w:t>
      </w:r>
    </w:p>
    <w:p w14:paraId="685085F3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lang w:bidi="ba"/>
        </w:rPr>
        <w:t>принципах, признаках, роли в общественном развитии) демократии;</w:t>
      </w:r>
    </w:p>
    <w:p w14:paraId="742FB149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</w:pPr>
      <w:r>
        <w:rPr>
          <w:lang w:bidi="ba"/>
        </w:rPr>
        <w:t>характ</w:t>
      </w:r>
      <w:r>
        <w:rPr>
          <w:lang w:bidi="ba"/>
        </w:rPr>
        <w:t>еризовать демократическую избирательную систему;</w:t>
      </w:r>
    </w:p>
    <w:p w14:paraId="64B140F1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различать мажоритарную, пропорциональную, смешанную избирательные системы;</w:t>
      </w:r>
    </w:p>
    <w:p w14:paraId="7F154E7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14:paraId="6F70212A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определя</w:t>
      </w:r>
      <w:r>
        <w:rPr>
          <w:lang w:bidi="ba"/>
        </w:rPr>
        <w:t>ть роль политической элиты и политического лидера в современном обществе;</w:t>
      </w:r>
    </w:p>
    <w:p w14:paraId="3BB544D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</w:pPr>
      <w:r>
        <w:rPr>
          <w:lang w:bidi="ba"/>
        </w:rPr>
        <w:t>конкретизировать примерами роль политической идеологии;</w:t>
      </w:r>
    </w:p>
    <w:p w14:paraId="341FAED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</w:pPr>
      <w:r>
        <w:rPr>
          <w:lang w:bidi="ba"/>
        </w:rPr>
        <w:t>раскрывать на примерах функционирование различных партийных систем;</w:t>
      </w:r>
    </w:p>
    <w:p w14:paraId="3E8294A4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</w:pPr>
      <w:r>
        <w:rPr>
          <w:lang w:bidi="ba"/>
        </w:rPr>
        <w:t xml:space="preserve">формулировать суждение о значении многопартийности и </w:t>
      </w:r>
      <w:r>
        <w:rPr>
          <w:lang w:bidi="ba"/>
        </w:rPr>
        <w:t>идеологического плюрализма в современном обществе;</w:t>
      </w:r>
    </w:p>
    <w:p w14:paraId="328D3610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</w:pPr>
      <w:r>
        <w:rPr>
          <w:lang w:bidi="ba"/>
        </w:rPr>
        <w:t>оценивать роль СМИ в современной политической жизни;</w:t>
      </w:r>
    </w:p>
    <w:p w14:paraId="6E5FDF86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</w:pPr>
      <w:r>
        <w:rPr>
          <w:lang w:bidi="ba"/>
        </w:rPr>
        <w:t>иллюстрировать примерами основные этапы политического процесса;</w:t>
      </w:r>
    </w:p>
    <w:p w14:paraId="6F0EFE1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>различать и приводить примеры непосредственного и опосредованного политического участия,</w:t>
      </w:r>
      <w:r>
        <w:rPr>
          <w:lang w:bidi="ba"/>
        </w:rPr>
        <w:t xml:space="preserve"> высказывать обоснованное суждение о значении участия граждан в политике.</w:t>
      </w:r>
    </w:p>
    <w:p w14:paraId="2D373757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</w:pPr>
      <w:r>
        <w:rPr>
          <w:b/>
          <w:bCs/>
          <w:lang w:bidi="ba"/>
        </w:rPr>
        <w:t>Правовое регулирование общественных отношений</w:t>
      </w:r>
    </w:p>
    <w:p w14:paraId="3A52BCE1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26"/>
        </w:tabs>
        <w:spacing w:after="0"/>
        <w:ind w:firstLine="400"/>
        <w:jc w:val="both"/>
      </w:pPr>
      <w:r>
        <w:rPr>
          <w:lang w:bidi="ba"/>
        </w:rPr>
        <w:t>Сравнивать правовые нормы с другими социальными нормами;</w:t>
      </w:r>
    </w:p>
    <w:p w14:paraId="1324C70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26"/>
        </w:tabs>
        <w:spacing w:after="0"/>
        <w:ind w:firstLine="400"/>
        <w:jc w:val="both"/>
      </w:pPr>
      <w:r>
        <w:rPr>
          <w:lang w:bidi="ba"/>
        </w:rPr>
        <w:t>выделять основные элементы системы права;</w:t>
      </w:r>
    </w:p>
    <w:p w14:paraId="04F40F5E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26"/>
        </w:tabs>
        <w:spacing w:after="0"/>
        <w:ind w:firstLine="400"/>
        <w:jc w:val="both"/>
      </w:pPr>
      <w:r>
        <w:rPr>
          <w:lang w:bidi="ba"/>
        </w:rPr>
        <w:t>выстраивать иерархию нормативных акто</w:t>
      </w:r>
      <w:r>
        <w:rPr>
          <w:lang w:bidi="ba"/>
        </w:rPr>
        <w:t>в;</w:t>
      </w:r>
    </w:p>
    <w:p w14:paraId="21FE48F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выделять основные стадии законотворческого процесса в Российской Федерации;</w:t>
      </w:r>
    </w:p>
    <w:p w14:paraId="3342E276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26"/>
        </w:tabs>
        <w:spacing w:after="0"/>
        <w:ind w:firstLine="400"/>
        <w:jc w:val="both"/>
      </w:pPr>
      <w:r>
        <w:rPr>
          <w:lang w:bidi="ba"/>
        </w:rPr>
        <w:t>различать понятия «права человека» и «права гражданина»,</w:t>
      </w:r>
    </w:p>
    <w:p w14:paraId="27F68676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ориентироваться в ситуациях, связанных с проблемами гражданства, правами и обязанностями гражданина РФ, с реализацией </w:t>
      </w:r>
      <w:r>
        <w:rPr>
          <w:lang w:bidi="ba"/>
        </w:rPr>
        <w:t>гражданами своих прав и свобод;</w:t>
      </w:r>
    </w:p>
    <w:p w14:paraId="37911C2F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14:paraId="54F2FD3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аргументировать важность соблюдения норм экологич</w:t>
      </w:r>
      <w:r>
        <w:rPr>
          <w:lang w:bidi="ba"/>
        </w:rPr>
        <w:t>еского права и характеризовать способы защиты экологических прав;</w:t>
      </w:r>
    </w:p>
    <w:p w14:paraId="08E8B4B2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26"/>
        </w:tabs>
        <w:spacing w:after="0"/>
        <w:ind w:firstLine="400"/>
        <w:jc w:val="both"/>
      </w:pPr>
      <w:r>
        <w:rPr>
          <w:lang w:bidi="ba"/>
        </w:rPr>
        <w:t>раскрывать содержание гражданских правоотношений;</w:t>
      </w:r>
    </w:p>
    <w:p w14:paraId="6268CD5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14:paraId="699AFAD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26"/>
        </w:tabs>
        <w:spacing w:after="0"/>
        <w:ind w:firstLine="400"/>
        <w:jc w:val="both"/>
      </w:pPr>
      <w:r>
        <w:rPr>
          <w:lang w:bidi="ba"/>
        </w:rPr>
        <w:t>различать орг</w:t>
      </w:r>
      <w:r>
        <w:rPr>
          <w:lang w:bidi="ba"/>
        </w:rPr>
        <w:t>анизационно-правовые формы предприятий;</w:t>
      </w:r>
    </w:p>
    <w:p w14:paraId="799601B0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26"/>
        </w:tabs>
        <w:spacing w:after="0"/>
        <w:ind w:firstLine="400"/>
        <w:jc w:val="both"/>
      </w:pPr>
      <w:r>
        <w:rPr>
          <w:lang w:bidi="ba"/>
        </w:rPr>
        <w:t>характеризовать порядок рассмотрения гражданских споров;</w:t>
      </w:r>
    </w:p>
    <w:p w14:paraId="0ACBB93F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14:paraId="448E668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нахо</w:t>
      </w:r>
      <w:r>
        <w:rPr>
          <w:lang w:bidi="ba"/>
        </w:rPr>
        <w:t>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14:paraId="2600FFB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характеризовать условия заключения, изменения и расторжения трудового договора;</w:t>
      </w:r>
    </w:p>
    <w:p w14:paraId="0F5E2CA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иллюстрировать примерами виды социа</w:t>
      </w:r>
      <w:r>
        <w:rPr>
          <w:lang w:bidi="ba"/>
        </w:rPr>
        <w:t>льной защиты и социального обеспечения;</w:t>
      </w:r>
    </w:p>
    <w:p w14:paraId="2AE3C61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bidi="ba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14:paraId="7F33BF90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объяснять основные идеи международных документов, направленных на защиту </w:t>
      </w:r>
      <w:r>
        <w:rPr>
          <w:lang w:bidi="ba"/>
        </w:rPr>
        <w:t>прав человека.</w:t>
      </w:r>
    </w:p>
    <w:p w14:paraId="7F48FBA2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lang w:bidi="ba"/>
        </w:rPr>
        <w:t>Выпускник на базовом уровне получит возможность научиться:</w:t>
      </w:r>
    </w:p>
    <w:p w14:paraId="2DEA6DAA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b/>
          <w:bCs/>
          <w:i/>
          <w:iCs/>
          <w:lang w:bidi="ba"/>
        </w:rPr>
        <w:t>Человек. Человек в системе общественных отношений</w:t>
      </w:r>
    </w:p>
    <w:p w14:paraId="157DD752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Использовать полученные знания о социальных ценностях и нормах в повседневной жизни, </w:t>
      </w:r>
      <w:r>
        <w:rPr>
          <w:i/>
          <w:iCs/>
          <w:lang w:bidi="ba"/>
        </w:rPr>
        <w:lastRenderedPageBreak/>
        <w:t>прогнозировать последствия принимаемых решени</w:t>
      </w:r>
      <w:r>
        <w:rPr>
          <w:i/>
          <w:iCs/>
          <w:lang w:bidi="ba"/>
        </w:rPr>
        <w:t>й;</w:t>
      </w:r>
    </w:p>
    <w:p w14:paraId="17BA1FFC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применять знания о методах познания социальных явлений и процессов в учебной деятельности и повседневной жизни;</w:t>
      </w:r>
    </w:p>
    <w:p w14:paraId="5A69CD0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оценивать разнообразные явления и процессы общественного развития;</w:t>
      </w:r>
    </w:p>
    <w:p w14:paraId="27EC6901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характеризовать основные методы научного познания;</w:t>
      </w:r>
    </w:p>
    <w:p w14:paraId="338519D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выявлять особен</w:t>
      </w:r>
      <w:r>
        <w:rPr>
          <w:i/>
          <w:iCs/>
          <w:lang w:bidi="ba"/>
        </w:rPr>
        <w:t>ности социального познания;</w:t>
      </w:r>
    </w:p>
    <w:p w14:paraId="143C213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различать типы мировоззрений;</w:t>
      </w:r>
    </w:p>
    <w:p w14:paraId="61D34752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14:paraId="0163F6C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выражать собственную позицию по вопросу познаваемости мира и аргументиро</w:t>
      </w:r>
      <w:r>
        <w:rPr>
          <w:i/>
          <w:iCs/>
          <w:lang w:bidi="ba"/>
        </w:rPr>
        <w:t>вать ее.</w:t>
      </w:r>
    </w:p>
    <w:p w14:paraId="72FFBA1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i/>
          <w:iCs/>
          <w:lang w:bidi="ba"/>
        </w:rPr>
        <w:t>Общество как сложная динамическая система</w:t>
      </w:r>
    </w:p>
    <w:p w14:paraId="5791DC5E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14:paraId="11BFDE6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выявлять, опираясь на теоретические положения и материалы СМИ,</w:t>
      </w:r>
    </w:p>
    <w:p w14:paraId="08C3467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bidi="ba"/>
        </w:rPr>
        <w:t>тенденции и пер</w:t>
      </w:r>
      <w:r>
        <w:rPr>
          <w:i/>
          <w:iCs/>
          <w:lang w:bidi="ba"/>
        </w:rPr>
        <w:t>спективы общественного развития;</w:t>
      </w:r>
    </w:p>
    <w:p w14:paraId="46724C05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- </w:t>
      </w:r>
      <w:r>
        <w:rPr>
          <w:i/>
          <w:iCs/>
          <w:lang w:bidi="ba"/>
        </w:rPr>
        <w:t>систематизировать социальную информацию, устанавливать связи в целостной картине общества (его структурных элементов, процессов,</w:t>
      </w:r>
    </w:p>
    <w:p w14:paraId="29DB3608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bidi="ba"/>
        </w:rPr>
        <w:t>понятий) и представлять ее в разных формах (текст, схема, таблица).</w:t>
      </w:r>
    </w:p>
    <w:p w14:paraId="59B49F0E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i/>
          <w:iCs/>
          <w:lang w:bidi="ba"/>
        </w:rPr>
        <w:t>Экономика</w:t>
      </w:r>
    </w:p>
    <w:p w14:paraId="0146C73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Выделять и </w:t>
      </w:r>
      <w:r>
        <w:rPr>
          <w:i/>
          <w:iCs/>
          <w:lang w:bidi="ba"/>
        </w:rPr>
        <w:t>формулировать характерные особенности рыночных структур;</w:t>
      </w:r>
    </w:p>
    <w:p w14:paraId="135618E6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выявлять противоречия рынка;</w:t>
      </w:r>
    </w:p>
    <w:p w14:paraId="6905E9B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раскрывать роль и место фондового рынка в рыночных структурах;</w:t>
      </w:r>
    </w:p>
    <w:p w14:paraId="22E35B9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раскрывать возможности финансирования малых и крупных фирм;</w:t>
      </w:r>
    </w:p>
    <w:p w14:paraId="073CC29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обосновывать выбор форм бизнеса в конкр</w:t>
      </w:r>
      <w:r>
        <w:rPr>
          <w:i/>
          <w:iCs/>
          <w:lang w:bidi="ba"/>
        </w:rPr>
        <w:t>етных ситуациях;</w:t>
      </w:r>
    </w:p>
    <w:p w14:paraId="4102BAF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различать источники финансирования малых и крупных предприятий;</w:t>
      </w:r>
    </w:p>
    <w:p w14:paraId="20CB0C2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определять практическое назначение основных функций менеджмента;</w:t>
      </w:r>
    </w:p>
    <w:p w14:paraId="289D915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определять место маркетинга в деятельности организации;</w:t>
      </w:r>
    </w:p>
    <w:p w14:paraId="3FDD0B99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применять полученные знания для выполнения соц</w:t>
      </w:r>
      <w:r>
        <w:rPr>
          <w:i/>
          <w:iCs/>
          <w:lang w:bidi="ba"/>
        </w:rPr>
        <w:t>иальных ролей работника и производителя;</w:t>
      </w:r>
    </w:p>
    <w:p w14:paraId="1E12BC62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оценивать свои возможности трудоустройства в условиях рынка труда;</w:t>
      </w:r>
    </w:p>
    <w:p w14:paraId="4FD1C03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раскрывать фазы экономического цикла;</w:t>
      </w:r>
    </w:p>
    <w:p w14:paraId="3CC8A653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высказывать аргументированные суждения о противоречивом влиянии процессов глобализации на различные стор</w:t>
      </w:r>
      <w:r>
        <w:rPr>
          <w:i/>
          <w:iCs/>
          <w:lang w:bidi="ba"/>
        </w:rPr>
        <w:t>оны мирового хозяйства и</w:t>
      </w:r>
    </w:p>
    <w:p w14:paraId="78A1808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национальных экономик; давать оценку противоречивым последствиям экономической глобализации;</w:t>
      </w:r>
    </w:p>
    <w:p w14:paraId="66CD056C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14:paraId="6255F19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i/>
          <w:iCs/>
          <w:lang w:bidi="ba"/>
        </w:rPr>
        <w:t>Социальные отношения</w:t>
      </w:r>
    </w:p>
    <w:p w14:paraId="162273F8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Выделять причины социального неравенства в истории и современном обществе;</w:t>
      </w:r>
    </w:p>
    <w:p w14:paraId="42C7AE76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14:paraId="017CB5A5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ситуации, связанные</w:t>
      </w:r>
      <w:r>
        <w:rPr>
          <w:i/>
          <w:iCs/>
          <w:lang w:bidi="ba"/>
        </w:rPr>
        <w:t xml:space="preserve"> с различными способами разрешения социальных конфликтов;</w:t>
      </w:r>
    </w:p>
    <w:p w14:paraId="28512713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выражать собственное отношение к различным способам разрешения социальных конфликтов;</w:t>
      </w:r>
    </w:p>
    <w:p w14:paraId="4C54DD38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толерантно вести себя по отношению к людям, относящимся к различным этническим общностям и религиозным конфе</w:t>
      </w:r>
      <w:r>
        <w:rPr>
          <w:i/>
          <w:iCs/>
          <w:lang w:bidi="ba"/>
        </w:rPr>
        <w:t>ссиям; оценивать роль толерантности в современном мире;</w:t>
      </w:r>
    </w:p>
    <w:p w14:paraId="6EB78019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находить и анализировать социальную информацию о тенденциях развития семьи в современном обществе;</w:t>
      </w:r>
    </w:p>
    <w:p w14:paraId="10BA4402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выявлять существенные параметры демографической ситуации в России на основе анализа данных перепи</w:t>
      </w:r>
      <w:r>
        <w:rPr>
          <w:i/>
          <w:iCs/>
          <w:lang w:bidi="ba"/>
        </w:rPr>
        <w:t>си населения в Российской Федерации, давать им оценку;</w:t>
      </w:r>
    </w:p>
    <w:p w14:paraId="54CFBD31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выявлять причины и последствия отклоняющегося поведения, объяснять</w:t>
      </w:r>
    </w:p>
    <w:p w14:paraId="4099F10B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 xml:space="preserve">с </w:t>
      </w:r>
      <w:r>
        <w:rPr>
          <w:i/>
          <w:iCs/>
          <w:lang w:bidi="ba"/>
        </w:rPr>
        <w:t>опорой на имеющиеся знания способы преодоления отклоняющегося поведения;</w:t>
      </w:r>
    </w:p>
    <w:p w14:paraId="6CC11094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анализировать численность населения и динамику ее измен</w:t>
      </w:r>
      <w:r>
        <w:rPr>
          <w:i/>
          <w:iCs/>
          <w:lang w:bidi="ba"/>
        </w:rPr>
        <w:t>ений в мире и в России.</w:t>
      </w:r>
    </w:p>
    <w:p w14:paraId="45A5F8F3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i/>
          <w:iCs/>
          <w:lang w:bidi="ba"/>
        </w:rPr>
        <w:t>Политика</w:t>
      </w:r>
    </w:p>
    <w:p w14:paraId="0B4C4D6F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Находить, анализировать информацию о формировании правового государства и </w:t>
      </w:r>
      <w:r>
        <w:rPr>
          <w:i/>
          <w:iCs/>
          <w:lang w:bidi="ba"/>
        </w:rPr>
        <w:lastRenderedPageBreak/>
        <w:t>гражданского общества в Российской Федерации, выделять проблемы;</w:t>
      </w:r>
    </w:p>
    <w:p w14:paraId="094355EC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выделять основные этапы избирательной кампании;</w:t>
      </w:r>
    </w:p>
    <w:p w14:paraId="7743F3D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17"/>
        </w:tabs>
        <w:spacing w:after="0"/>
        <w:ind w:firstLine="420"/>
        <w:jc w:val="both"/>
      </w:pPr>
      <w:r>
        <w:rPr>
          <w:i/>
          <w:iCs/>
          <w:lang w:val="ru-RU" w:eastAsia="ru-RU" w:bidi="ru-RU"/>
        </w:rPr>
        <w:t xml:space="preserve">в перспективе осознанно </w:t>
      </w:r>
      <w:r>
        <w:rPr>
          <w:i/>
          <w:iCs/>
          <w:lang w:val="ru-RU" w:eastAsia="ru-RU" w:bidi="ru-RU"/>
        </w:rPr>
        <w:t>участвовать в избирательных кампаниях;</w:t>
      </w:r>
    </w:p>
    <w:p w14:paraId="04EF1073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18"/>
        </w:tabs>
        <w:spacing w:after="0"/>
        <w:ind w:left="420"/>
        <w:jc w:val="both"/>
      </w:pPr>
      <w:r>
        <w:rPr>
          <w:i/>
          <w:iCs/>
          <w:lang w:val="ru-RU" w:eastAsia="ru-RU" w:bidi="ru-RU"/>
        </w:rPr>
        <w:t>отбирать и систематизировать информацию СМИ о функциях и значении местного самоуправления;</w:t>
      </w:r>
    </w:p>
    <w:p w14:paraId="6256B0D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i/>
          <w:iCs/>
          <w:lang w:val="ru-RU" w:eastAsia="ru-RU" w:bidi="ru-RU"/>
        </w:rPr>
        <w:t>самостоятельно давать аргументированную оценку личных качеств и деятельности политических лидеров;</w:t>
      </w:r>
    </w:p>
    <w:p w14:paraId="32CC0B1E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17"/>
        </w:tabs>
        <w:spacing w:after="0"/>
        <w:ind w:firstLine="420"/>
        <w:jc w:val="both"/>
      </w:pPr>
      <w:r>
        <w:rPr>
          <w:i/>
          <w:iCs/>
          <w:lang w:val="ru-RU" w:eastAsia="ru-RU" w:bidi="ru-RU"/>
        </w:rPr>
        <w:t>характеризовать особенности</w:t>
      </w:r>
      <w:r>
        <w:rPr>
          <w:i/>
          <w:iCs/>
          <w:lang w:val="ru-RU" w:eastAsia="ru-RU" w:bidi="ru-RU"/>
        </w:rPr>
        <w:t xml:space="preserve"> политического процесса в России;</w:t>
      </w:r>
    </w:p>
    <w:p w14:paraId="58D348E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80"/>
        </w:tabs>
        <w:spacing w:after="0"/>
        <w:ind w:firstLine="660"/>
        <w:jc w:val="both"/>
      </w:pPr>
      <w:r>
        <w:rPr>
          <w:i/>
          <w:iCs/>
          <w:lang w:val="ru-RU" w:eastAsia="ru-RU" w:bidi="ru-RU"/>
        </w:rPr>
        <w:t>анализировать основные тенденции современного политического процесса.</w:t>
      </w:r>
    </w:p>
    <w:p w14:paraId="3CA098F0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b/>
          <w:bCs/>
          <w:i/>
          <w:iCs/>
          <w:lang w:val="ru-RU" w:eastAsia="ru-RU" w:bidi="ru-RU"/>
        </w:rPr>
        <w:t>Правовое регулирование общественных отношений</w:t>
      </w:r>
    </w:p>
    <w:p w14:paraId="781812EA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18"/>
        </w:tabs>
        <w:spacing w:after="0"/>
        <w:ind w:left="420"/>
        <w:jc w:val="both"/>
      </w:pPr>
      <w:r>
        <w:rPr>
          <w:i/>
          <w:iCs/>
          <w:lang w:val="ru-RU" w:eastAsia="ru-RU" w:bidi="ru-RU"/>
        </w:rPr>
        <w:t>Действовать в пределах правовых норм для успешного решения жизненных задач в разных сферах общественных от</w:t>
      </w:r>
      <w:r>
        <w:rPr>
          <w:i/>
          <w:iCs/>
          <w:lang w:val="ru-RU" w:eastAsia="ru-RU" w:bidi="ru-RU"/>
        </w:rPr>
        <w:t>ношений;</w:t>
      </w:r>
    </w:p>
    <w:p w14:paraId="4E9A922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80"/>
        </w:tabs>
        <w:spacing w:after="0"/>
        <w:ind w:firstLine="660"/>
        <w:jc w:val="both"/>
      </w:pPr>
      <w:r>
        <w:rPr>
          <w:i/>
          <w:iCs/>
          <w:lang w:val="ru-RU" w:eastAsia="ru-RU" w:bidi="ru-RU"/>
        </w:rPr>
        <w:t>перечислять участников законотворческого процесса и раскрывать их функции;</w:t>
      </w:r>
    </w:p>
    <w:p w14:paraId="1AE56817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80"/>
        </w:tabs>
        <w:spacing w:after="0"/>
        <w:ind w:firstLine="660"/>
        <w:jc w:val="both"/>
      </w:pPr>
      <w:r>
        <w:rPr>
          <w:i/>
          <w:iCs/>
          <w:lang w:val="ru-RU" w:eastAsia="ru-RU" w:bidi="ru-RU"/>
        </w:rPr>
        <w:t>характеризовать механизм судебной защиты прав человека и гражданина в РФ;</w:t>
      </w:r>
    </w:p>
    <w:p w14:paraId="6DD6FB3E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17"/>
        </w:tabs>
        <w:spacing w:after="0"/>
        <w:ind w:firstLine="420"/>
      </w:pPr>
      <w:r>
        <w:rPr>
          <w:i/>
          <w:iCs/>
          <w:lang w:val="ru-RU" w:eastAsia="ru-RU" w:bidi="ru-RU"/>
        </w:rPr>
        <w:t>ориентироваться в предпринимательских правоотношениях;</w:t>
      </w:r>
    </w:p>
    <w:p w14:paraId="6B715EE6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17"/>
        </w:tabs>
        <w:spacing w:after="0"/>
        <w:ind w:firstLine="420"/>
      </w:pPr>
      <w:r>
        <w:rPr>
          <w:i/>
          <w:iCs/>
          <w:lang w:val="ru-RU" w:eastAsia="ru-RU" w:bidi="ru-RU"/>
        </w:rPr>
        <w:t xml:space="preserve">выявлять общественную опасность коррупции </w:t>
      </w:r>
      <w:r>
        <w:rPr>
          <w:i/>
          <w:iCs/>
          <w:lang w:val="ru-RU" w:eastAsia="ru-RU" w:bidi="ru-RU"/>
        </w:rPr>
        <w:t>для гражданина,</w:t>
      </w:r>
    </w:p>
    <w:p w14:paraId="7752949D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val="ru-RU" w:eastAsia="ru-RU" w:bidi="ru-RU"/>
        </w:rPr>
        <w:t>общества и государства;</w:t>
      </w:r>
    </w:p>
    <w:p w14:paraId="361C3D01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817"/>
        </w:tabs>
        <w:spacing w:after="0"/>
        <w:ind w:firstLine="420"/>
      </w:pPr>
      <w:r>
        <w:rPr>
          <w:i/>
          <w:iCs/>
          <w:lang w:val="ru-RU" w:eastAsia="ru-RU" w:bidi="ru-RU"/>
        </w:rPr>
        <w:t>применять знание основных норм права в ситуациях повседневной жизни,</w:t>
      </w:r>
    </w:p>
    <w:p w14:paraId="745D0D7A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</w:pPr>
      <w:r>
        <w:rPr>
          <w:i/>
          <w:iCs/>
          <w:lang w:val="ru-RU" w:eastAsia="ru-RU" w:bidi="ru-RU"/>
        </w:rPr>
        <w:t>прогнозировать последствия принимаемых решений;</w:t>
      </w:r>
    </w:p>
    <w:p w14:paraId="30DAF16A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8"/>
        </w:tabs>
        <w:spacing w:after="0"/>
        <w:ind w:left="420"/>
        <w:jc w:val="both"/>
      </w:pPr>
      <w:r>
        <w:rPr>
          <w:i/>
          <w:iCs/>
          <w:lang w:val="ru-RU" w:eastAsia="ru-RU" w:bidi="ru-RU"/>
        </w:rPr>
        <w:t>оценивать происходящие события и поведение людей с точки зрения соответствия закону;</w:t>
      </w:r>
    </w:p>
    <w:p w14:paraId="5A6C3F28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3"/>
        </w:tabs>
        <w:spacing w:after="0"/>
        <w:ind w:left="420"/>
        <w:jc w:val="both"/>
      </w:pPr>
      <w:r>
        <w:rPr>
          <w:i/>
          <w:iCs/>
          <w:lang w:val="ru-RU" w:eastAsia="ru-RU" w:bidi="ru-RU"/>
        </w:rPr>
        <w:t>характеризоват</w:t>
      </w:r>
      <w:r>
        <w:rPr>
          <w:i/>
          <w:iCs/>
          <w:lang w:val="ru-RU" w:eastAsia="ru-RU" w:bidi="ru-RU"/>
        </w:rPr>
        <w:t>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14:paraId="05BFBE99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lang w:val="ru-RU" w:eastAsia="ru-RU" w:bidi="ru-RU"/>
        </w:rPr>
        <w:t>Россия в мире</w:t>
      </w:r>
    </w:p>
    <w:p w14:paraId="27FF97A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В </w:t>
      </w:r>
      <w:r>
        <w:rPr>
          <w:b/>
          <w:bCs/>
          <w:lang w:val="ru-RU" w:eastAsia="ru-RU" w:bidi="ru-RU"/>
        </w:rPr>
        <w:t>результате изучения учебного предмета «Россия в мире» на уровне среднего общ</w:t>
      </w:r>
      <w:r>
        <w:rPr>
          <w:b/>
          <w:bCs/>
          <w:lang w:val="ru-RU" w:eastAsia="ru-RU" w:bidi="ru-RU"/>
        </w:rPr>
        <w:t>его образования:</w:t>
      </w:r>
    </w:p>
    <w:p w14:paraId="136896C4" w14:textId="77777777" w:rsidR="00B5202E" w:rsidRDefault="008F0AAB" w:rsidP="005F038E">
      <w:pPr>
        <w:pStyle w:val="1"/>
        <w:shd w:val="clear" w:color="auto" w:fill="auto"/>
        <w:spacing w:after="0"/>
        <w:ind w:left="567" w:firstLine="420"/>
        <w:jc w:val="both"/>
      </w:pPr>
      <w:r>
        <w:rPr>
          <w:b/>
          <w:bCs/>
          <w:lang w:val="ru-RU" w:eastAsia="ru-RU" w:bidi="ru-RU"/>
        </w:rPr>
        <w:t>Выпускник на базовом уровне научится:</w:t>
      </w:r>
    </w:p>
    <w:p w14:paraId="2E6C952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использовать комплекс знаний об основных этапах, ключевых событиях истории многонационального Российского государства и человечества в целом;</w:t>
      </w:r>
    </w:p>
    <w:p w14:paraId="16A3AD20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03"/>
        </w:tabs>
        <w:spacing w:after="0"/>
        <w:ind w:left="400" w:firstLine="300"/>
        <w:jc w:val="both"/>
      </w:pPr>
      <w:r>
        <w:rPr>
          <w:lang w:bidi="ba"/>
        </w:rPr>
        <w:t xml:space="preserve">использовать понятийный аппарат исторического знания и </w:t>
      </w:r>
      <w:r>
        <w:rPr>
          <w:lang w:bidi="ba"/>
        </w:rPr>
        <w:t>приемы исторического анализа, межпредметные связи для осмысления, раскрытия сущности, причинно-следственных связей и значения событий, процессов и явлений прошлого и современности;</w:t>
      </w:r>
    </w:p>
    <w:p w14:paraId="20356CEF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8"/>
        </w:tabs>
        <w:spacing w:after="0"/>
        <w:ind w:left="400" w:firstLine="300"/>
        <w:jc w:val="both"/>
      </w:pPr>
      <w:r>
        <w:rPr>
          <w:lang w:bidi="ba"/>
        </w:rPr>
        <w:t>раскрывать историю России как неотъемлемую часть мирового исторического про</w:t>
      </w:r>
      <w:r>
        <w:rPr>
          <w:lang w:bidi="ba"/>
        </w:rPr>
        <w:t>цесса и роль многих поколений россиян во взаимодействии с другими государствами и народами во всех сферах, в том числе в современном глобальном мире;</w:t>
      </w:r>
    </w:p>
    <w:p w14:paraId="3CA0CB2A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соотносить общие исторические процессы и отдельные факты;</w:t>
      </w:r>
    </w:p>
    <w:p w14:paraId="7F9EE8E4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выделять причинно-следственные связи и историчес</w:t>
      </w:r>
      <w:r>
        <w:rPr>
          <w:lang w:bidi="ba"/>
        </w:rPr>
        <w:t>кие предпосылки современного положения РФ на международной арене;</w:t>
      </w:r>
    </w:p>
    <w:p w14:paraId="0E595C7B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сравнивать историческое развитие России и других стран, объяснять, в чем заключались общие черты и особенности их исторического развития;</w:t>
      </w:r>
    </w:p>
    <w:p w14:paraId="153D92A8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излагать круг дискуссионных, «трудных» вопросов исто</w:t>
      </w:r>
      <w:r>
        <w:rPr>
          <w:lang w:bidi="ba"/>
        </w:rPr>
        <w:t>рии и существующие в науке их современные версии и трактовки;</w:t>
      </w:r>
    </w:p>
    <w:p w14:paraId="763004CE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раскрывать историко-культурное многообразие народов России,</w:t>
      </w:r>
    </w:p>
    <w:p w14:paraId="2B354182" w14:textId="77777777" w:rsidR="00B5202E" w:rsidRDefault="008F0AAB" w:rsidP="005F038E">
      <w:pPr>
        <w:pStyle w:val="1"/>
        <w:shd w:val="clear" w:color="auto" w:fill="auto"/>
        <w:tabs>
          <w:tab w:val="left" w:pos="2334"/>
        </w:tabs>
        <w:spacing w:after="0"/>
        <w:ind w:left="567" w:firstLine="400"/>
        <w:jc w:val="both"/>
      </w:pPr>
      <w:r>
        <w:rPr>
          <w:lang w:bidi="ba"/>
        </w:rPr>
        <w:t>содержание</w:t>
      </w:r>
      <w:r>
        <w:rPr>
          <w:lang w:bidi="ba"/>
        </w:rPr>
        <w:tab/>
        <w:t>основополагающих общероссийских символов, культурных,</w:t>
      </w:r>
    </w:p>
    <w:p w14:paraId="351ED6A5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 xml:space="preserve">религиозных, этнонациональных традиций, нравственных и социальных </w:t>
      </w:r>
      <w:r>
        <w:rPr>
          <w:lang w:bidi="ba"/>
        </w:rPr>
        <w:t>установок;</w:t>
      </w:r>
    </w:p>
    <w:p w14:paraId="7B1D372D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обстоятельства и цели его создания, позиций авторов и др.),</w:t>
      </w:r>
    </w:p>
    <w:p w14:paraId="2ADAC53E" w14:textId="77777777" w:rsidR="00B5202E" w:rsidRDefault="008F0AAB" w:rsidP="005F038E">
      <w:pPr>
        <w:pStyle w:val="1"/>
        <w:shd w:val="clear" w:color="auto" w:fill="auto"/>
        <w:spacing w:after="0"/>
        <w:ind w:left="567" w:firstLine="400"/>
        <w:jc w:val="both"/>
      </w:pPr>
      <w:r>
        <w:rPr>
          <w:lang w:bidi="ba"/>
        </w:rPr>
        <w:t>излагать выявленную информацию, раскрывая ее</w:t>
      </w:r>
      <w:r>
        <w:rPr>
          <w:lang w:bidi="ba"/>
        </w:rPr>
        <w:t xml:space="preserve"> познавательную ценность;</w:t>
      </w:r>
    </w:p>
    <w:p w14:paraId="25CD93C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использовать навыки проектной деятельности, умение вести диалог,</w:t>
      </w:r>
    </w:p>
    <w:p w14:paraId="5AABBC65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участвовать в дискуссии по исторической тематике в условиях открытого информационного общества;</w:t>
      </w:r>
    </w:p>
    <w:p w14:paraId="09674CE1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40"/>
        </w:tabs>
        <w:spacing w:after="0"/>
        <w:ind w:left="400" w:firstLine="20"/>
        <w:jc w:val="both"/>
      </w:pPr>
      <w:r>
        <w:rPr>
          <w:lang w:bidi="ba"/>
        </w:rPr>
        <w:t>характеризовать важнейшие достижения культуры и систему ценностей,</w:t>
      </w:r>
    </w:p>
    <w:p w14:paraId="5AFD139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сф</w:t>
      </w:r>
      <w:r>
        <w:rPr>
          <w:lang w:bidi="ba"/>
        </w:rPr>
        <w:t>ормировавшиеся в ходе исторического развития;</w:t>
      </w:r>
    </w:p>
    <w:p w14:paraId="39E4E550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составлять собственное суждение об историческом наследии народов России и мира;</w:t>
      </w:r>
    </w:p>
    <w:p w14:paraId="1D3E1205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300"/>
        <w:jc w:val="both"/>
      </w:pPr>
      <w:r>
        <w:rPr>
          <w:lang w:bidi="ba"/>
        </w:rPr>
        <w:lastRenderedPageBreak/>
        <w:t>различать в исторической информации факты и мнения, исторические описания и исторические объяснения;</w:t>
      </w:r>
    </w:p>
    <w:p w14:paraId="71460921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уважительно относиться к исто</w:t>
      </w:r>
      <w:r>
        <w:rPr>
          <w:lang w:bidi="ba"/>
        </w:rPr>
        <w:t>рико-культурному наследию народов России и мира;</w:t>
      </w:r>
    </w:p>
    <w:p w14:paraId="26D9237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1020"/>
        </w:tabs>
        <w:spacing w:after="0"/>
        <w:ind w:firstLine="700"/>
        <w:jc w:val="both"/>
      </w:pPr>
      <w:r>
        <w:rPr>
          <w:lang w:bidi="ba"/>
        </w:rPr>
        <w:t>знать и сопоставлять между собой различные варианты развития народов мира;</w:t>
      </w:r>
    </w:p>
    <w:p w14:paraId="7333267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720"/>
        </w:tabs>
        <w:spacing w:after="0"/>
        <w:ind w:firstLine="400"/>
        <w:jc w:val="both"/>
      </w:pPr>
      <w:r>
        <w:rPr>
          <w:lang w:bidi="ba"/>
        </w:rPr>
        <w:t>знать историю возникновения и развития основных философских,</w:t>
      </w:r>
    </w:p>
    <w:p w14:paraId="0C58461B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 xml:space="preserve">экономических, политико-правовых течений в мире, особенности их </w:t>
      </w:r>
      <w:r>
        <w:rPr>
          <w:lang w:bidi="ba"/>
        </w:rPr>
        <w:t>реализации в России.</w:t>
      </w:r>
    </w:p>
    <w:p w14:paraId="3186326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  <w:jc w:val="both"/>
      </w:pPr>
      <w:bookmarkStart w:id="130" w:name="bookmark128"/>
      <w:bookmarkStart w:id="131" w:name="bookmark129"/>
      <w:r>
        <w:rPr>
          <w:lang w:bidi="ba"/>
        </w:rPr>
        <w:t>Выпускник на базовом уровне получит возможность научиться:</w:t>
      </w:r>
      <w:bookmarkEnd w:id="130"/>
      <w:bookmarkEnd w:id="131"/>
    </w:p>
    <w:p w14:paraId="04479267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владеть системными историческими знаниями, служащими основой для понимания места и роли России в мировой истории, для соотнесения</w:t>
      </w:r>
    </w:p>
    <w:p w14:paraId="48C820C1" w14:textId="77777777" w:rsidR="00B5202E" w:rsidRDefault="008F0AAB" w:rsidP="005F038E">
      <w:pPr>
        <w:pStyle w:val="1"/>
        <w:shd w:val="clear" w:color="auto" w:fill="auto"/>
        <w:spacing w:after="0"/>
        <w:ind w:left="567" w:firstLine="40"/>
        <w:jc w:val="both"/>
      </w:pPr>
      <w:r>
        <w:rPr>
          <w:i/>
          <w:iCs/>
          <w:lang w:bidi="ba"/>
        </w:rPr>
        <w:t>(синхронизации) событий и процессов всемирно</w:t>
      </w:r>
      <w:r>
        <w:rPr>
          <w:i/>
          <w:iCs/>
          <w:lang w:bidi="ba"/>
        </w:rPr>
        <w:t>й, национальной и региональной/локальной истории;</w:t>
      </w:r>
    </w:p>
    <w:p w14:paraId="409D73D0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применять приемы самостоятельного поиска и критического анализа </w:t>
      </w:r>
      <w:r>
        <w:rPr>
          <w:i/>
          <w:iCs/>
          <w:lang w:val="ru-RU" w:eastAsia="ru-RU" w:bidi="ru-RU"/>
        </w:rPr>
        <w:t>историко</w:t>
      </w:r>
      <w:r>
        <w:rPr>
          <w:i/>
          <w:iCs/>
          <w:lang w:val="ru-RU" w:eastAsia="ru-RU" w:bidi="ru-RU"/>
        </w:rPr>
        <w:softHyphen/>
        <w:t>социальной</w:t>
      </w:r>
      <w:r>
        <w:rPr>
          <w:i/>
          <w:iCs/>
          <w:lang w:bidi="ba"/>
        </w:rPr>
        <w:t xml:space="preserve"> информации, ее систематизации и представления в различных знаковых системах;</w:t>
      </w:r>
    </w:p>
    <w:p w14:paraId="7370DB62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65"/>
        </w:tabs>
        <w:spacing w:after="0"/>
        <w:ind w:left="380" w:firstLine="320"/>
        <w:jc w:val="both"/>
      </w:pPr>
      <w:r>
        <w:rPr>
          <w:i/>
          <w:iCs/>
          <w:lang w:val="ru-RU" w:eastAsia="ru-RU" w:bidi="ru-RU"/>
        </w:rPr>
        <w:t xml:space="preserve">использовать принципы </w:t>
      </w:r>
      <w:r>
        <w:rPr>
          <w:i/>
          <w:iCs/>
          <w:lang w:val="ru-RU" w:eastAsia="ru-RU" w:bidi="ru-RU"/>
        </w:rPr>
        <w:t>структурно-функционального, временного и пространственного анализа при работе с источниками, интерпретировать и сравнивать содержащуюся в них информацию с целью реконструкции фрагментов исторической действительности, аргументации выводов,</w:t>
      </w:r>
    </w:p>
    <w:p w14:paraId="4B9D4339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i/>
          <w:iCs/>
          <w:lang w:val="ru-RU" w:eastAsia="ru-RU" w:bidi="ru-RU"/>
        </w:rPr>
        <w:t>вынесения оценочн</w:t>
      </w:r>
      <w:r>
        <w:rPr>
          <w:i/>
          <w:iCs/>
          <w:lang w:val="ru-RU" w:eastAsia="ru-RU" w:bidi="ru-RU"/>
        </w:rPr>
        <w:t>ых суждений;</w:t>
      </w:r>
    </w:p>
    <w:p w14:paraId="6B28CF06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val="ru-RU" w:eastAsia="ru-RU" w:bidi="ru-RU"/>
        </w:rPr>
        <w:t>анализировать и сопоставлять как научные, так и вненаучные версии и оценки исторического прошлого, отличать интерпретации, основанные на фактическом материале, от заведомых искажений, фальсификации;</w:t>
      </w:r>
    </w:p>
    <w:p w14:paraId="179B19E9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65"/>
        </w:tabs>
        <w:spacing w:after="0"/>
        <w:ind w:left="380" w:firstLine="320"/>
        <w:jc w:val="both"/>
      </w:pPr>
      <w:r>
        <w:rPr>
          <w:i/>
          <w:iCs/>
          <w:lang w:val="ru-RU" w:eastAsia="ru-RU" w:bidi="ru-RU"/>
        </w:rPr>
        <w:t>раскрывать сущность дискуссионных, «трудных»</w:t>
      </w:r>
      <w:r>
        <w:rPr>
          <w:i/>
          <w:iCs/>
          <w:lang w:val="ru-RU" w:eastAsia="ru-RU" w:bidi="ru-RU"/>
        </w:rPr>
        <w:t xml:space="preserve"> вопросов истории России, определять и аргументировать свое отношение к различным версиям,</w:t>
      </w:r>
    </w:p>
    <w:p w14:paraId="343DB585" w14:textId="77777777" w:rsidR="00B5202E" w:rsidRDefault="008F0AAB" w:rsidP="005F038E">
      <w:pPr>
        <w:pStyle w:val="1"/>
        <w:shd w:val="clear" w:color="auto" w:fill="auto"/>
        <w:spacing w:after="0"/>
        <w:ind w:left="567" w:firstLine="40"/>
        <w:jc w:val="both"/>
      </w:pPr>
      <w:r>
        <w:rPr>
          <w:i/>
          <w:iCs/>
          <w:lang w:val="ru-RU" w:eastAsia="ru-RU" w:bidi="ru-RU"/>
        </w:rPr>
        <w:t>оценкам исторических событий и деятельности личностей на основе представлений о достижениях историографии;</w:t>
      </w:r>
    </w:p>
    <w:p w14:paraId="3E6979CC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65"/>
        </w:tabs>
        <w:spacing w:after="0"/>
        <w:ind w:left="380" w:firstLine="320"/>
        <w:jc w:val="both"/>
      </w:pPr>
      <w:r>
        <w:rPr>
          <w:i/>
          <w:iCs/>
          <w:lang w:val="ru-RU" w:eastAsia="ru-RU" w:bidi="ru-RU"/>
        </w:rPr>
        <w:t>целенаправленно применять элементы методологических знаний</w:t>
      </w:r>
      <w:r>
        <w:rPr>
          <w:i/>
          <w:iCs/>
          <w:lang w:val="ru-RU" w:eastAsia="ru-RU" w:bidi="ru-RU"/>
        </w:rPr>
        <w:t xml:space="preserve"> об историческом процессе, начальные историографические умения в</w:t>
      </w:r>
    </w:p>
    <w:p w14:paraId="6F724FB6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i/>
          <w:iCs/>
          <w:lang w:val="ru-RU" w:eastAsia="ru-RU" w:bidi="ru-RU"/>
        </w:rPr>
        <w:t>познавательной,проектной,учебно-исследовательскойдеятельности,</w:t>
      </w:r>
    </w:p>
    <w:p w14:paraId="0F68F9B3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i/>
          <w:iCs/>
          <w:lang w:val="ru-RU" w:eastAsia="ru-RU" w:bidi="ru-RU"/>
        </w:rPr>
        <w:t>социальной практике, поликультурном общении, общественных обсуждениях и т.д.;</w:t>
      </w:r>
    </w:p>
    <w:p w14:paraId="493FEFD0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val="ru-RU" w:eastAsia="ru-RU" w:bidi="ru-RU"/>
        </w:rPr>
        <w:t xml:space="preserve">- </w:t>
      </w:r>
      <w:r>
        <w:rPr>
          <w:i/>
          <w:iCs/>
          <w:lang w:val="ru-RU" w:eastAsia="ru-RU" w:bidi="ru-RU"/>
        </w:rPr>
        <w:t>применять приемы самообразования в области общес</w:t>
      </w:r>
      <w:r>
        <w:rPr>
          <w:i/>
          <w:iCs/>
          <w:lang w:val="ru-RU" w:eastAsia="ru-RU" w:bidi="ru-RU"/>
        </w:rPr>
        <w:t>твенно-научного</w:t>
      </w:r>
    </w:p>
    <w:p w14:paraId="34DFE9B6" w14:textId="77777777" w:rsidR="00B5202E" w:rsidRDefault="008F0AAB" w:rsidP="005F038E">
      <w:pPr>
        <w:pStyle w:val="1"/>
        <w:shd w:val="clear" w:color="auto" w:fill="auto"/>
        <w:spacing w:after="0"/>
        <w:ind w:left="567" w:firstLine="40"/>
        <w:jc w:val="both"/>
      </w:pPr>
      <w:r>
        <w:rPr>
          <w:i/>
          <w:iCs/>
          <w:lang w:val="ru-RU" w:eastAsia="ru-RU" w:bidi="ru-RU"/>
        </w:rPr>
        <w:t>(социально-гуманитарного) познания для дальнейшего получения профессионального образования;</w:t>
      </w:r>
    </w:p>
    <w:p w14:paraId="0D15BB38" w14:textId="77777777" w:rsidR="00B5202E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61"/>
        </w:tabs>
        <w:spacing w:after="0"/>
        <w:ind w:left="380" w:firstLine="320"/>
        <w:jc w:val="both"/>
      </w:pPr>
      <w:r>
        <w:rPr>
          <w:i/>
          <w:iCs/>
          <w:lang w:val="ru-RU" w:eastAsia="ru-RU" w:bidi="ru-RU"/>
        </w:rPr>
        <w:t>использовать современные версии и трактовки важнейших проблем отечественной и всемирной истории;</w:t>
      </w:r>
    </w:p>
    <w:p w14:paraId="202248F9" w14:textId="77777777" w:rsidR="00B5202E" w:rsidRPr="004F2813" w:rsidRDefault="008F0AAB">
      <w:pPr>
        <w:pStyle w:val="1"/>
        <w:numPr>
          <w:ilvl w:val="0"/>
          <w:numId w:val="10"/>
        </w:numPr>
        <w:shd w:val="clear" w:color="auto" w:fill="auto"/>
        <w:tabs>
          <w:tab w:val="left" w:pos="989"/>
        </w:tabs>
        <w:spacing w:after="0"/>
        <w:ind w:left="380" w:firstLine="320"/>
        <w:jc w:val="both"/>
      </w:pPr>
      <w:r>
        <w:rPr>
          <w:i/>
          <w:iCs/>
          <w:lang w:val="ru-RU" w:eastAsia="ru-RU" w:bidi="ru-RU"/>
        </w:rPr>
        <w:t>выявлять, понимать и прогнозировать развитие полити</w:t>
      </w:r>
      <w:r>
        <w:rPr>
          <w:i/>
          <w:iCs/>
          <w:lang w:val="ru-RU" w:eastAsia="ru-RU" w:bidi="ru-RU"/>
        </w:rPr>
        <w:t>ческих приоритетов России с учетом ее исторического опыта</w:t>
      </w:r>
    </w:p>
    <w:p w14:paraId="2D6FA403" w14:textId="77777777" w:rsidR="004F2813" w:rsidRDefault="004F2813" w:rsidP="004F2813">
      <w:pPr>
        <w:pStyle w:val="1"/>
        <w:shd w:val="clear" w:color="auto" w:fill="auto"/>
        <w:tabs>
          <w:tab w:val="left" w:pos="989"/>
        </w:tabs>
        <w:spacing w:after="0"/>
        <w:jc w:val="both"/>
        <w:rPr>
          <w:i/>
          <w:iCs/>
          <w:lang w:val="ru-RU" w:eastAsia="ru-RU" w:bidi="ru-RU"/>
        </w:rPr>
      </w:pPr>
    </w:p>
    <w:p w14:paraId="5A233D7F" w14:textId="77777777" w:rsidR="004F2813" w:rsidRDefault="004F2813" w:rsidP="004F2813">
      <w:pPr>
        <w:pStyle w:val="1"/>
        <w:shd w:val="clear" w:color="auto" w:fill="auto"/>
        <w:tabs>
          <w:tab w:val="left" w:pos="989"/>
        </w:tabs>
        <w:spacing w:after="0"/>
        <w:jc w:val="both"/>
        <w:rPr>
          <w:i/>
          <w:iCs/>
          <w:lang w:val="ru-RU" w:eastAsia="ru-RU" w:bidi="ru-RU"/>
        </w:rPr>
      </w:pPr>
    </w:p>
    <w:p w14:paraId="01EBBBF0" w14:textId="77777777" w:rsidR="004F2813" w:rsidRDefault="004F2813" w:rsidP="004F2813">
      <w:pPr>
        <w:pStyle w:val="1"/>
        <w:shd w:val="clear" w:color="auto" w:fill="auto"/>
        <w:tabs>
          <w:tab w:val="left" w:pos="989"/>
        </w:tabs>
        <w:spacing w:after="0"/>
        <w:jc w:val="both"/>
        <w:rPr>
          <w:i/>
          <w:iCs/>
          <w:lang w:val="ru-RU" w:eastAsia="ru-RU" w:bidi="ru-RU"/>
        </w:rPr>
      </w:pPr>
    </w:p>
    <w:p w14:paraId="47068B7B" w14:textId="77777777" w:rsidR="004F2813" w:rsidRDefault="004F2813" w:rsidP="004F2813">
      <w:pPr>
        <w:pStyle w:val="1"/>
        <w:shd w:val="clear" w:color="auto" w:fill="auto"/>
        <w:tabs>
          <w:tab w:val="left" w:pos="989"/>
        </w:tabs>
        <w:spacing w:after="0"/>
        <w:jc w:val="both"/>
        <w:rPr>
          <w:i/>
          <w:iCs/>
          <w:lang w:val="ru-RU" w:eastAsia="ru-RU" w:bidi="ru-RU"/>
        </w:rPr>
      </w:pPr>
    </w:p>
    <w:p w14:paraId="69014510" w14:textId="77777777" w:rsidR="004F2813" w:rsidRDefault="004F2813" w:rsidP="004F2813">
      <w:pPr>
        <w:pStyle w:val="1"/>
        <w:shd w:val="clear" w:color="auto" w:fill="auto"/>
        <w:tabs>
          <w:tab w:val="left" w:pos="989"/>
        </w:tabs>
        <w:spacing w:after="0"/>
        <w:jc w:val="both"/>
        <w:rPr>
          <w:i/>
          <w:iCs/>
          <w:lang w:val="ru-RU" w:eastAsia="ru-RU" w:bidi="ru-RU"/>
        </w:rPr>
      </w:pPr>
    </w:p>
    <w:p w14:paraId="147A947C" w14:textId="77777777" w:rsidR="004F2813" w:rsidRDefault="004F2813" w:rsidP="004F2813">
      <w:pPr>
        <w:pStyle w:val="1"/>
        <w:shd w:val="clear" w:color="auto" w:fill="auto"/>
        <w:tabs>
          <w:tab w:val="left" w:pos="989"/>
        </w:tabs>
        <w:spacing w:after="0"/>
        <w:jc w:val="both"/>
        <w:rPr>
          <w:i/>
          <w:iCs/>
          <w:lang w:val="ru-RU" w:eastAsia="ru-RU" w:bidi="ru-RU"/>
        </w:rPr>
      </w:pPr>
    </w:p>
    <w:p w14:paraId="15BC0D7E" w14:textId="70C36EB2" w:rsidR="004F2813" w:rsidRDefault="004F2813" w:rsidP="004F2813">
      <w:pPr>
        <w:pStyle w:val="1"/>
        <w:shd w:val="clear" w:color="auto" w:fill="auto"/>
        <w:tabs>
          <w:tab w:val="left" w:pos="989"/>
        </w:tabs>
        <w:spacing w:after="0"/>
        <w:ind w:firstLine="0"/>
        <w:jc w:val="both"/>
        <w:sectPr w:rsidR="004F2813" w:rsidSect="005F038E">
          <w:footerReference w:type="even" r:id="rId14"/>
          <w:footerReference w:type="default" r:id="rId15"/>
          <w:pgSz w:w="11900" w:h="16840"/>
          <w:pgMar w:top="1109" w:right="514" w:bottom="531" w:left="709" w:header="681" w:footer="3" w:gutter="0"/>
          <w:pgNumType w:start="37"/>
          <w:cols w:space="720"/>
          <w:noEndnote/>
          <w:docGrid w:linePitch="360"/>
        </w:sectPr>
      </w:pPr>
    </w:p>
    <w:p w14:paraId="32836EB8" w14:textId="22C681C7" w:rsidR="00BD6DD7" w:rsidRDefault="008F0AAB" w:rsidP="00BD6DD7">
      <w:pPr>
        <w:pStyle w:val="22"/>
        <w:keepNext/>
        <w:keepLines/>
        <w:shd w:val="clear" w:color="auto" w:fill="auto"/>
        <w:spacing w:after="0"/>
        <w:ind w:firstLine="0"/>
        <w:jc w:val="both"/>
      </w:pPr>
      <w:bookmarkStart w:id="132" w:name="bookmark130"/>
      <w:bookmarkStart w:id="133" w:name="bookmark131"/>
      <w:r>
        <w:rPr>
          <w:lang w:bidi="ba"/>
        </w:rPr>
        <w:lastRenderedPageBreak/>
        <w:t>Математика</w:t>
      </w:r>
      <w:bookmarkEnd w:id="132"/>
      <w:bookmarkEnd w:id="13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3115"/>
        <w:gridCol w:w="326"/>
        <w:gridCol w:w="3298"/>
        <w:gridCol w:w="3283"/>
        <w:gridCol w:w="3288"/>
      </w:tblGrid>
      <w:tr w:rsidR="00BD6DD7" w14:paraId="4A84FEBF" w14:textId="77777777" w:rsidTr="00CB69E1">
        <w:trPr>
          <w:trHeight w:hRule="exact" w:val="68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B511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223A3" w14:textId="77777777" w:rsidR="00BD6DD7" w:rsidRDefault="00BD6DD7" w:rsidP="00CB69E1">
            <w:pPr>
              <w:pStyle w:val="ab"/>
              <w:shd w:val="clear" w:color="auto" w:fill="auto"/>
              <w:spacing w:after="40"/>
              <w:jc w:val="center"/>
            </w:pPr>
            <w:r>
              <w:rPr>
                <w:b/>
                <w:bCs/>
              </w:rPr>
              <w:t>Базовый уровень</w:t>
            </w:r>
          </w:p>
          <w:p w14:paraId="1C3E070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«Проблемно-функциональные результаты»</w:t>
            </w:r>
          </w:p>
        </w:tc>
        <w:tc>
          <w:tcPr>
            <w:tcW w:w="6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1213E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jc w:val="both"/>
            </w:pPr>
            <w:r>
              <w:rPr>
                <w:b/>
                <w:bCs/>
              </w:rPr>
              <w:t>Углубленный уровень «Системно-теоретические результаты»</w:t>
            </w:r>
          </w:p>
        </w:tc>
      </w:tr>
      <w:tr w:rsidR="00BD6DD7" w14:paraId="2FFE61EE" w14:textId="77777777" w:rsidTr="00CB69E1">
        <w:trPr>
          <w:trHeight w:hRule="exact" w:val="39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DBA3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D4E6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lang w:val="en-US" w:eastAsia="en-US" w:bidi="en-US"/>
              </w:rPr>
              <w:t xml:space="preserve">I. </w:t>
            </w:r>
            <w:r>
              <w:rPr>
                <w:b/>
                <w:bCs/>
              </w:rPr>
              <w:t>Выпускник научится</w:t>
            </w: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14:paraId="34C5CCD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F2A0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III. Выпускник получит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BCF3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II. Выпускник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9632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IV. Выпускник получит</w:t>
            </w:r>
          </w:p>
        </w:tc>
      </w:tr>
      <w:tr w:rsidR="00BD6DD7" w14:paraId="021A7F19" w14:textId="77777777" w:rsidTr="00CB69E1">
        <w:trPr>
          <w:trHeight w:hRule="exact" w:val="259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4CFFC44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14:paraId="0B1A737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14:paraId="10CCB6F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93B23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возможность научиться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28C051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научится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6E98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возможность научиться</w:t>
            </w:r>
          </w:p>
        </w:tc>
      </w:tr>
      <w:tr w:rsidR="00BD6DD7" w14:paraId="45754ED6" w14:textId="77777777" w:rsidTr="00CB69E1">
        <w:trPr>
          <w:trHeight w:hRule="exact" w:val="34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A906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Цели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2098C" w14:textId="77777777" w:rsidR="00BD6DD7" w:rsidRDefault="00BD6DD7" w:rsidP="00CB69E1">
            <w:pPr>
              <w:pStyle w:val="ab"/>
              <w:shd w:val="clear" w:color="auto" w:fill="auto"/>
            </w:pPr>
            <w:r>
              <w:t>Для использования в</w:t>
            </w: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14:paraId="2FC519B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7B9B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Для развития мышления,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BE16C" w14:textId="77777777" w:rsidR="00BD6DD7" w:rsidRDefault="00BD6DD7" w:rsidP="00CB69E1">
            <w:pPr>
              <w:pStyle w:val="ab"/>
              <w:shd w:val="clear" w:color="auto" w:fill="auto"/>
            </w:pPr>
            <w:r>
              <w:t>Для успешного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39418" w14:textId="5D0A199A" w:rsidR="00BD6DD7" w:rsidRDefault="009058C0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</w:t>
            </w:r>
            <w:r w:rsidR="00BD6DD7">
              <w:rPr>
                <w:i/>
                <w:iCs/>
              </w:rPr>
              <w:t>ля обеспечения</w:t>
            </w:r>
          </w:p>
        </w:tc>
      </w:tr>
      <w:tr w:rsidR="00BD6DD7" w14:paraId="66BAA338" w14:textId="77777777" w:rsidTr="00CB69E1">
        <w:trPr>
          <w:trHeight w:hRule="exact" w:val="283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5E33B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освоения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F2FAB9" w14:textId="77777777" w:rsidR="00BD6DD7" w:rsidRDefault="00BD6DD7" w:rsidP="00CB69E1">
            <w:pPr>
              <w:pStyle w:val="ab"/>
              <w:shd w:val="clear" w:color="auto" w:fill="auto"/>
            </w:pPr>
            <w:r>
              <w:t>повседневной жизни и</w:t>
            </w:r>
          </w:p>
        </w:tc>
        <w:tc>
          <w:tcPr>
            <w:tcW w:w="326" w:type="dxa"/>
            <w:shd w:val="clear" w:color="auto" w:fill="FFFFFF"/>
          </w:tcPr>
          <w:p w14:paraId="1C89861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E9F5F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использования в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8F2914" w14:textId="77777777" w:rsidR="00BD6DD7" w:rsidRDefault="00BD6DD7" w:rsidP="00CB69E1">
            <w:pPr>
              <w:pStyle w:val="ab"/>
              <w:shd w:val="clear" w:color="auto" w:fill="auto"/>
            </w:pPr>
            <w:r>
              <w:t>продолжения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27BE41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возможности успешного</w:t>
            </w:r>
          </w:p>
        </w:tc>
      </w:tr>
      <w:tr w:rsidR="00BD6DD7" w14:paraId="3F8CE700" w14:textId="77777777" w:rsidTr="00CB69E1">
        <w:trPr>
          <w:trHeight w:hRule="exact" w:val="552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211492D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</w:rPr>
              <w:t>предмета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52AA89" w14:textId="77777777" w:rsidR="00BD6DD7" w:rsidRDefault="00BD6DD7" w:rsidP="00CB69E1">
            <w:pPr>
              <w:pStyle w:val="ab"/>
              <w:shd w:val="clear" w:color="auto" w:fill="auto"/>
            </w:pPr>
            <w:r>
              <w:t>обеспечения возможности</w:t>
            </w:r>
          </w:p>
        </w:tc>
        <w:tc>
          <w:tcPr>
            <w:tcW w:w="326" w:type="dxa"/>
            <w:shd w:val="clear" w:color="auto" w:fill="FFFFFF"/>
          </w:tcPr>
          <w:p w14:paraId="57650E7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E94DD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повседневной жизни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5B0931" w14:textId="77777777" w:rsidR="00BD6DD7" w:rsidRDefault="00BD6DD7" w:rsidP="00CB69E1">
            <w:pPr>
              <w:pStyle w:val="ab"/>
              <w:shd w:val="clear" w:color="auto" w:fill="auto"/>
            </w:pPr>
            <w:r>
              <w:t>образования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C747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продолжения</w:t>
            </w:r>
          </w:p>
        </w:tc>
      </w:tr>
      <w:tr w:rsidR="00BD6DD7" w14:paraId="6EE9B96D" w14:textId="77777777" w:rsidTr="00CB69E1">
        <w:trPr>
          <w:trHeight w:hRule="exact" w:val="346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1B86C8D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D296ED" w14:textId="77777777" w:rsidR="00BD6DD7" w:rsidRDefault="00BD6DD7" w:rsidP="00CB69E1">
            <w:pPr>
              <w:pStyle w:val="ab"/>
              <w:shd w:val="clear" w:color="auto" w:fill="auto"/>
            </w:pPr>
            <w:r>
              <w:t>успешного продолжения</w:t>
            </w:r>
          </w:p>
        </w:tc>
        <w:tc>
          <w:tcPr>
            <w:tcW w:w="326" w:type="dxa"/>
            <w:shd w:val="clear" w:color="auto" w:fill="FFFFFF"/>
          </w:tcPr>
          <w:p w14:paraId="55F4C0E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98A68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 обеспечения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3A19C8" w14:textId="77777777" w:rsidR="00BD6DD7" w:rsidRDefault="00BD6DD7" w:rsidP="00CB69E1">
            <w:pPr>
              <w:pStyle w:val="ab"/>
              <w:shd w:val="clear" w:color="auto" w:fill="auto"/>
            </w:pPr>
            <w:r>
              <w:t>по специальностям,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BEE1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образования по</w:t>
            </w:r>
          </w:p>
        </w:tc>
      </w:tr>
      <w:tr w:rsidR="00BD6DD7" w14:paraId="2B46C46A" w14:textId="77777777" w:rsidTr="00CB69E1">
        <w:trPr>
          <w:trHeight w:hRule="exact" w:val="322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177B78F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DC8AFF" w14:textId="77777777" w:rsidR="00BD6DD7" w:rsidRDefault="00BD6DD7" w:rsidP="00CB69E1">
            <w:pPr>
              <w:pStyle w:val="ab"/>
              <w:shd w:val="clear" w:color="auto" w:fill="auto"/>
            </w:pPr>
            <w:r>
              <w:t>образования по</w:t>
            </w:r>
          </w:p>
        </w:tc>
        <w:tc>
          <w:tcPr>
            <w:tcW w:w="326" w:type="dxa"/>
            <w:shd w:val="clear" w:color="auto" w:fill="FFFFFF"/>
          </w:tcPr>
          <w:p w14:paraId="05CD4EB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51F33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возможности успешного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ED3171" w14:textId="77777777" w:rsidR="00BD6DD7" w:rsidRDefault="00BD6DD7" w:rsidP="00CB69E1">
            <w:pPr>
              <w:pStyle w:val="ab"/>
              <w:shd w:val="clear" w:color="auto" w:fill="auto"/>
            </w:pPr>
            <w:r>
              <w:t>связанным с прикладным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8EA46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специальностям,</w:t>
            </w:r>
          </w:p>
        </w:tc>
      </w:tr>
      <w:tr w:rsidR="00BD6DD7" w14:paraId="34D98D98" w14:textId="77777777" w:rsidTr="00CB69E1">
        <w:trPr>
          <w:trHeight w:hRule="exact" w:val="317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54E9CFA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D11064" w14:textId="77777777" w:rsidR="00BD6DD7" w:rsidRDefault="00BD6DD7" w:rsidP="00CB69E1">
            <w:pPr>
              <w:pStyle w:val="ab"/>
              <w:shd w:val="clear" w:color="auto" w:fill="auto"/>
            </w:pPr>
            <w:r>
              <w:t>специальностям, не</w:t>
            </w:r>
          </w:p>
        </w:tc>
        <w:tc>
          <w:tcPr>
            <w:tcW w:w="326" w:type="dxa"/>
            <w:shd w:val="clear" w:color="auto" w:fill="FFFFFF"/>
          </w:tcPr>
          <w:p w14:paraId="776E9F6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E6DCE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продолжения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B6897A" w14:textId="77777777" w:rsidR="00BD6DD7" w:rsidRDefault="00BD6DD7" w:rsidP="00CB69E1">
            <w:pPr>
              <w:pStyle w:val="ab"/>
              <w:shd w:val="clear" w:color="auto" w:fill="auto"/>
            </w:pPr>
            <w:r>
              <w:t>использованием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C4E03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связанным с</w:t>
            </w:r>
          </w:p>
        </w:tc>
      </w:tr>
      <w:tr w:rsidR="00BD6DD7" w14:paraId="0F81022B" w14:textId="77777777" w:rsidTr="00CB69E1">
        <w:trPr>
          <w:trHeight w:hRule="exact" w:val="317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1919D95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B2846B" w14:textId="77777777" w:rsidR="00BD6DD7" w:rsidRDefault="00BD6DD7" w:rsidP="00CB69E1">
            <w:pPr>
              <w:pStyle w:val="ab"/>
              <w:shd w:val="clear" w:color="auto" w:fill="auto"/>
            </w:pPr>
            <w:r>
              <w:t>связанным с прикладным</w:t>
            </w:r>
          </w:p>
        </w:tc>
        <w:tc>
          <w:tcPr>
            <w:tcW w:w="326" w:type="dxa"/>
            <w:shd w:val="clear" w:color="auto" w:fill="FFFFFF"/>
          </w:tcPr>
          <w:p w14:paraId="4E8EB2B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6C13D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образования по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42F440" w14:textId="77777777" w:rsidR="00BD6DD7" w:rsidRDefault="00BD6DD7" w:rsidP="00CB69E1">
            <w:pPr>
              <w:pStyle w:val="ab"/>
              <w:shd w:val="clear" w:color="auto" w:fill="auto"/>
            </w:pPr>
            <w:r>
              <w:t>математики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13BD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осуществлением научной</w:t>
            </w:r>
          </w:p>
        </w:tc>
      </w:tr>
      <w:tr w:rsidR="00BD6DD7" w14:paraId="35BF855E" w14:textId="77777777" w:rsidTr="00CB69E1">
        <w:trPr>
          <w:trHeight w:hRule="exact" w:val="312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633CF06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DF95E1" w14:textId="77777777" w:rsidR="00BD6DD7" w:rsidRDefault="00BD6DD7" w:rsidP="00CB69E1">
            <w:pPr>
              <w:pStyle w:val="ab"/>
              <w:shd w:val="clear" w:color="auto" w:fill="auto"/>
            </w:pPr>
            <w:r>
              <w:t>использованием</w:t>
            </w:r>
          </w:p>
        </w:tc>
        <w:tc>
          <w:tcPr>
            <w:tcW w:w="326" w:type="dxa"/>
            <w:shd w:val="clear" w:color="auto" w:fill="FFFFFF"/>
          </w:tcPr>
          <w:p w14:paraId="2385B93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207DE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специальностям, не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14:paraId="658BD75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D13A8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 исследовательской</w:t>
            </w:r>
          </w:p>
        </w:tc>
      </w:tr>
      <w:tr w:rsidR="00BD6DD7" w14:paraId="1ED4E421" w14:textId="77777777" w:rsidTr="00CB69E1">
        <w:trPr>
          <w:trHeight w:hRule="exact" w:val="331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0F6C3AB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148672" w14:textId="77777777" w:rsidR="00BD6DD7" w:rsidRDefault="00BD6DD7" w:rsidP="00CB69E1">
            <w:pPr>
              <w:pStyle w:val="ab"/>
              <w:shd w:val="clear" w:color="auto" w:fill="auto"/>
            </w:pPr>
            <w:r>
              <w:t>Математики</w:t>
            </w:r>
          </w:p>
        </w:tc>
        <w:tc>
          <w:tcPr>
            <w:tcW w:w="326" w:type="dxa"/>
            <w:shd w:val="clear" w:color="auto" w:fill="FFFFFF"/>
          </w:tcPr>
          <w:p w14:paraId="1C769DB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8CD78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связанным с прикладным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14:paraId="6F347D4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5F71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деятельности в области</w:t>
            </w:r>
          </w:p>
        </w:tc>
      </w:tr>
      <w:tr w:rsidR="00BD6DD7" w14:paraId="00FA1280" w14:textId="77777777" w:rsidTr="00CB69E1">
        <w:trPr>
          <w:trHeight w:hRule="exact" w:val="322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6840975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14:paraId="10FB88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14:paraId="1CA8D0A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5A93D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использованием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14:paraId="14E6061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8413D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математики и смежных</w:t>
            </w:r>
          </w:p>
        </w:tc>
      </w:tr>
      <w:tr w:rsidR="00BD6DD7" w14:paraId="61CF3F64" w14:textId="77777777" w:rsidTr="00CB69E1">
        <w:trPr>
          <w:trHeight w:hRule="exact" w:val="283"/>
          <w:jc w:val="center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14:paraId="14A4617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14:paraId="013CB99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14:paraId="11A908F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CA073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математики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14:paraId="0D84CDD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DA3FD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наук</w:t>
            </w:r>
          </w:p>
        </w:tc>
      </w:tr>
      <w:tr w:rsidR="00BD6DD7" w14:paraId="3AC4F906" w14:textId="77777777" w:rsidTr="00CB69E1">
        <w:trPr>
          <w:trHeight w:hRule="exact" w:val="66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FD2F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3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C4BCD" w14:textId="77777777" w:rsidR="00BD6DD7" w:rsidRDefault="00BD6DD7" w:rsidP="00CB69E1">
            <w:pPr>
              <w:pStyle w:val="ab"/>
              <w:shd w:val="clear" w:color="auto" w:fill="auto"/>
              <w:ind w:left="3420"/>
            </w:pPr>
            <w:r>
              <w:rPr>
                <w:b/>
                <w:bCs/>
              </w:rPr>
              <w:t>Требования к результатам</w:t>
            </w:r>
          </w:p>
        </w:tc>
      </w:tr>
      <w:tr w:rsidR="00BD6DD7" w14:paraId="47210A37" w14:textId="77777777" w:rsidTr="00CB69E1">
        <w:trPr>
          <w:trHeight w:hRule="exact" w:val="33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71AC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Элементы</w:t>
            </w:r>
          </w:p>
          <w:p w14:paraId="581A4A4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теории</w:t>
            </w:r>
          </w:p>
          <w:p w14:paraId="03A19DA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множеств</w:t>
            </w:r>
          </w:p>
          <w:p w14:paraId="31923731" w14:textId="6A28F6AA" w:rsidR="00BD6DD7" w:rsidRDefault="00BD6DD7" w:rsidP="00CB69E1">
            <w:pPr>
              <w:pStyle w:val="ab"/>
            </w:pPr>
            <w:r>
              <w:rPr>
                <w:b/>
                <w:bCs/>
                <w:i/>
                <w:iCs/>
              </w:rPr>
              <w:t>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C2EBD" w14:textId="77777777" w:rsidR="00BD6DD7" w:rsidRDefault="00BD6DD7" w:rsidP="00CB69E1">
            <w:pPr>
              <w:pStyle w:val="ab"/>
              <w:shd w:val="clear" w:color="auto" w:fill="auto"/>
            </w:pPr>
            <w:r>
              <w:t>□ Оперировать на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9DDA1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2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38429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Оперировать</w:t>
            </w:r>
            <w:r>
              <w:rPr>
                <w:i/>
                <w:iCs/>
                <w:vertAlign w:val="superscript"/>
              </w:rPr>
              <w:t>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F007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Свободно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24AE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Достижение</w:t>
            </w:r>
          </w:p>
        </w:tc>
      </w:tr>
      <w:tr w:rsidR="00BD6DD7" w14:paraId="1F810A1A" w14:textId="77777777" w:rsidTr="00CB69E1">
        <w:trPr>
          <w:trHeight w:hRule="exact" w:val="322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91A896" w14:textId="41B34C68" w:rsidR="00BD6DD7" w:rsidRDefault="00BD6DD7" w:rsidP="00CB69E1">
            <w:pPr>
              <w:pStyle w:val="ab"/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FD5CB5" w14:textId="77777777" w:rsidR="00BD6DD7" w:rsidRDefault="00BD6DD7" w:rsidP="00CB69E1">
            <w:pPr>
              <w:pStyle w:val="ab"/>
              <w:shd w:val="clear" w:color="auto" w:fill="auto"/>
              <w:rPr>
                <w:sz w:val="26"/>
                <w:szCs w:val="26"/>
              </w:rPr>
            </w:pPr>
            <w:r>
              <w:t>базовом уровне</w:t>
            </w:r>
            <w:r>
              <w:rPr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69DA59E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shd w:val="clear" w:color="auto" w:fill="FFFFFF"/>
            <w:vAlign w:val="bottom"/>
          </w:tcPr>
          <w:p w14:paraId="78B7DE1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понятиями: конечное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CF0246" w14:textId="77777777" w:rsidR="00BD6DD7" w:rsidRDefault="00BD6DD7" w:rsidP="00CB69E1">
            <w:pPr>
              <w:pStyle w:val="ab"/>
              <w:shd w:val="clear" w:color="auto" w:fill="auto"/>
              <w:jc w:val="both"/>
              <w:rPr>
                <w:sz w:val="26"/>
                <w:szCs w:val="26"/>
              </w:rPr>
            </w:pPr>
            <w:r>
              <w:t>оперировать</w:t>
            </w:r>
            <w:r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97180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результатов раздела</w:t>
            </w:r>
          </w:p>
        </w:tc>
      </w:tr>
      <w:tr w:rsidR="00BD6DD7" w14:paraId="1047827F" w14:textId="77777777" w:rsidTr="00CB69E1">
        <w:trPr>
          <w:trHeight w:hRule="exact" w:val="254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D4736" w14:textId="57C794F9" w:rsidR="00BD6DD7" w:rsidRDefault="00BD6DD7" w:rsidP="00CB69E1">
            <w:pPr>
              <w:pStyle w:val="ab"/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14:paraId="5F51AC3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5B47E23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shd w:val="clear" w:color="auto" w:fill="FFFFFF"/>
          </w:tcPr>
          <w:p w14:paraId="6FBF237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14:paraId="12C055E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BAE3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6E67427" w14:textId="77777777" w:rsidTr="00CB69E1">
        <w:trPr>
          <w:trHeight w:hRule="exact" w:val="547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660832" w14:textId="0E3482F0" w:rsidR="00BD6DD7" w:rsidRDefault="00BD6DD7" w:rsidP="00CB69E1">
            <w:pPr>
              <w:pStyle w:val="ab"/>
              <w:shd w:val="clear" w:color="auto" w:fill="auto"/>
            </w:pP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539A2" w14:textId="77777777" w:rsidR="00BD6DD7" w:rsidRDefault="00BD6DD7" w:rsidP="00CB69E1">
            <w:pPr>
              <w:pStyle w:val="ab"/>
              <w:shd w:val="clear" w:color="auto" w:fill="auto"/>
            </w:pPr>
            <w:r>
              <w:t>понятиями:</w:t>
            </w:r>
          </w:p>
        </w:tc>
        <w:tc>
          <w:tcPr>
            <w:tcW w:w="362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0E307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множество, элемент</w:t>
            </w:r>
          </w:p>
        </w:tc>
        <w:tc>
          <w:tcPr>
            <w:tcW w:w="3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261F4" w14:textId="77777777" w:rsidR="00BD6DD7" w:rsidRDefault="00BD6DD7" w:rsidP="00CB69E1">
            <w:pPr>
              <w:pStyle w:val="ab"/>
              <w:shd w:val="clear" w:color="auto" w:fill="auto"/>
            </w:pPr>
            <w:r>
              <w:t>понятиями: конечное</w:t>
            </w:r>
          </w:p>
        </w:tc>
        <w:tc>
          <w:tcPr>
            <w:tcW w:w="3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4A26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II;</w:t>
            </w:r>
          </w:p>
        </w:tc>
      </w:tr>
    </w:tbl>
    <w:p w14:paraId="5202BAE2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1134" w:right="941" w:bottom="0" w:left="1008" w:header="1262" w:footer="3" w:gutter="0"/>
          <w:pgNumType w:start="1"/>
          <w:cols w:space="720"/>
          <w:noEndnote/>
          <w:docGrid w:linePitch="360"/>
        </w:sectPr>
      </w:pPr>
    </w:p>
    <w:p w14:paraId="4DC84B37" w14:textId="77777777" w:rsidR="00BD6DD7" w:rsidRDefault="00BD6DD7" w:rsidP="00BD6DD7">
      <w:pPr>
        <w:pStyle w:val="1"/>
        <w:framePr w:w="1262" w:h="593" w:wrap="none" w:hAnchor="page" w:x="1100" w:y="1"/>
        <w:shd w:val="clear" w:color="auto" w:fill="auto"/>
      </w:pPr>
      <w:r>
        <w:rPr>
          <w:b/>
          <w:bCs/>
          <w:i/>
          <w:iCs/>
          <w:lang w:bidi="ba"/>
        </w:rPr>
        <w:lastRenderedPageBreak/>
        <w:t>математи</w:t>
      </w:r>
    </w:p>
    <w:p w14:paraId="17FA5207" w14:textId="77777777" w:rsidR="00BD6DD7" w:rsidRDefault="00BD6DD7" w:rsidP="00BD6DD7">
      <w:pPr>
        <w:pStyle w:val="1"/>
        <w:framePr w:w="1262" w:h="593" w:wrap="none" w:hAnchor="page" w:x="1100" w:y="1"/>
        <w:shd w:val="clear" w:color="auto" w:fill="auto"/>
      </w:pPr>
      <w:r>
        <w:rPr>
          <w:b/>
          <w:bCs/>
          <w:i/>
          <w:iCs/>
          <w:lang w:bidi="ba"/>
        </w:rPr>
        <w:t>ч</w:t>
      </w:r>
    </w:p>
    <w:p w14:paraId="7929903C" w14:textId="77777777" w:rsidR="00BD6DD7" w:rsidRDefault="00BD6DD7" w:rsidP="00BD6DD7">
      <w:pPr>
        <w:pStyle w:val="1"/>
        <w:framePr w:w="799" w:h="588" w:wrap="none" w:hAnchor="page" w:x="1100" w:y="831"/>
        <w:shd w:val="clear" w:color="auto" w:fill="auto"/>
      </w:pPr>
      <w:r>
        <w:rPr>
          <w:b/>
          <w:bCs/>
          <w:i/>
          <w:iCs/>
          <w:lang w:bidi="ba"/>
        </w:rPr>
        <w:t>еской логики</w:t>
      </w:r>
    </w:p>
    <w:p w14:paraId="4A8F48C1" w14:textId="77777777" w:rsidR="00BD6DD7" w:rsidRDefault="00BD6DD7" w:rsidP="00BD6DD7">
      <w:pPr>
        <w:pStyle w:val="1"/>
        <w:framePr w:w="2400" w:h="8458" w:wrap="none" w:hAnchor="page" w:x="2655" w:y="596"/>
        <w:shd w:val="clear" w:color="auto" w:fill="auto"/>
        <w:ind w:left="240"/>
      </w:pPr>
      <w:r>
        <w:rPr>
          <w:lang w:bidi="ba"/>
        </w:rPr>
        <w:t>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</w:r>
    </w:p>
    <w:p w14:paraId="75E6F0CC" w14:textId="77777777" w:rsidR="00BD6DD7" w:rsidRDefault="00BD6DD7">
      <w:pPr>
        <w:pStyle w:val="1"/>
        <w:framePr w:w="2400" w:h="8458" w:wrap="none" w:hAnchor="page" w:x="2655" w:y="596"/>
        <w:numPr>
          <w:ilvl w:val="0"/>
          <w:numId w:val="41"/>
        </w:numPr>
        <w:shd w:val="clear" w:color="auto" w:fill="auto"/>
        <w:tabs>
          <w:tab w:val="left" w:pos="235"/>
        </w:tabs>
        <w:spacing w:after="0" w:line="276" w:lineRule="auto"/>
        <w:ind w:left="240" w:hanging="240"/>
      </w:pPr>
      <w:r>
        <w:rPr>
          <w:lang w:val="ru-RU" w:eastAsia="ru-RU" w:bidi="ru-RU"/>
        </w:rPr>
        <w:t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контрпример;</w:t>
      </w:r>
    </w:p>
    <w:p w14:paraId="37B0B666" w14:textId="77777777" w:rsidR="00BD6DD7" w:rsidRDefault="00BD6DD7">
      <w:pPr>
        <w:pStyle w:val="1"/>
        <w:framePr w:w="2400" w:h="8458" w:wrap="none" w:hAnchor="page" w:x="2655" w:y="596"/>
        <w:numPr>
          <w:ilvl w:val="0"/>
          <w:numId w:val="41"/>
        </w:numPr>
        <w:shd w:val="clear" w:color="auto" w:fill="auto"/>
        <w:tabs>
          <w:tab w:val="left" w:pos="233"/>
        </w:tabs>
        <w:spacing w:after="0" w:line="276" w:lineRule="auto"/>
        <w:ind w:left="240" w:hanging="240"/>
      </w:pPr>
      <w:r>
        <w:rPr>
          <w:lang w:val="ru-RU" w:eastAsia="ru-RU" w:bidi="ru-RU"/>
        </w:rPr>
        <w:t>находить пересечение и</w:t>
      </w:r>
    </w:p>
    <w:p w14:paraId="11523D4D" w14:textId="77777777" w:rsidR="00BD6DD7" w:rsidRDefault="00BD6DD7" w:rsidP="00BD6DD7">
      <w:pPr>
        <w:pStyle w:val="1"/>
        <w:framePr w:w="2954" w:h="8462" w:wrap="none" w:hAnchor="page" w:x="5677" w:y="601"/>
        <w:shd w:val="clear" w:color="auto" w:fill="auto"/>
        <w:spacing w:line="283" w:lineRule="auto"/>
        <w:ind w:left="340"/>
      </w:pPr>
      <w:r>
        <w:rPr>
          <w:i/>
          <w:iCs/>
          <w:lang w:val="ru-RU" w:eastAsia="ru-RU" w:bidi="ru-RU"/>
        </w:rPr>
        <w:t>множества, подмножество, пересечение и объединение множеств, числовые множества на координатной прямой, отрезок, интервал, полуинтервал, промежуток с выколотой точкой, графическое представление множеств на координатной плоскости;</w:t>
      </w:r>
    </w:p>
    <w:p w14:paraId="1B066913" w14:textId="77777777" w:rsidR="00BD6DD7" w:rsidRDefault="00BD6DD7">
      <w:pPr>
        <w:pStyle w:val="1"/>
        <w:framePr w:w="2954" w:h="8462" w:wrap="none" w:hAnchor="page" w:x="5677" w:y="601"/>
        <w:numPr>
          <w:ilvl w:val="0"/>
          <w:numId w:val="42"/>
        </w:numPr>
        <w:shd w:val="clear" w:color="auto" w:fill="auto"/>
        <w:tabs>
          <w:tab w:val="left" w:pos="334"/>
        </w:tabs>
        <w:spacing w:after="0" w:line="283" w:lineRule="auto"/>
      </w:pPr>
      <w:r>
        <w:rPr>
          <w:i/>
          <w:iCs/>
          <w:lang w:val="ru-RU" w:eastAsia="ru-RU" w:bidi="ru-RU"/>
        </w:rPr>
        <w:t>оперировать</w:t>
      </w:r>
    </w:p>
    <w:p w14:paraId="5FF9B6EC" w14:textId="77777777" w:rsidR="00BD6DD7" w:rsidRDefault="00BD6DD7" w:rsidP="00BD6DD7">
      <w:pPr>
        <w:pStyle w:val="1"/>
        <w:framePr w:w="2954" w:h="8462" w:wrap="none" w:hAnchor="page" w:x="5677" w:y="601"/>
        <w:shd w:val="clear" w:color="auto" w:fill="auto"/>
        <w:spacing w:line="283" w:lineRule="auto"/>
        <w:ind w:left="340"/>
      </w:pPr>
      <w:r>
        <w:rPr>
          <w:i/>
          <w:iCs/>
          <w:lang w:val="ru-RU" w:eastAsia="ru-RU" w:bidi="ru-RU"/>
        </w:rPr>
        <w:t>понятиями: утверждение, отрицание утверждения, истинные и ложные утверждения, причина, следствие, частный случай общего утверждения, контрпример;</w:t>
      </w:r>
    </w:p>
    <w:p w14:paraId="09EB5E58" w14:textId="77777777" w:rsidR="00BD6DD7" w:rsidRDefault="00BD6DD7">
      <w:pPr>
        <w:pStyle w:val="1"/>
        <w:framePr w:w="2954" w:h="8462" w:wrap="none" w:hAnchor="page" w:x="5677" w:y="601"/>
        <w:numPr>
          <w:ilvl w:val="0"/>
          <w:numId w:val="42"/>
        </w:numPr>
        <w:shd w:val="clear" w:color="auto" w:fill="auto"/>
        <w:tabs>
          <w:tab w:val="left" w:pos="331"/>
        </w:tabs>
        <w:spacing w:after="0" w:line="283" w:lineRule="auto"/>
      </w:pPr>
      <w:r>
        <w:rPr>
          <w:i/>
          <w:iCs/>
          <w:lang w:val="ru-RU" w:eastAsia="ru-RU" w:bidi="ru-RU"/>
        </w:rPr>
        <w:t>проверять</w:t>
      </w:r>
    </w:p>
    <w:p w14:paraId="258F0AF2" w14:textId="77777777" w:rsidR="00BD6DD7" w:rsidRDefault="00BD6DD7" w:rsidP="00BD6DD7">
      <w:pPr>
        <w:pStyle w:val="1"/>
        <w:framePr w:w="2496" w:h="8462" w:wrap="none" w:hAnchor="page" w:x="9298" w:y="596"/>
        <w:shd w:val="clear" w:color="auto" w:fill="auto"/>
        <w:ind w:left="320"/>
        <w:jc w:val="both"/>
      </w:pPr>
      <w:r>
        <w:rPr>
          <w:lang w:val="ru-RU" w:eastAsia="ru-RU" w:bidi="ru-RU"/>
        </w:rPr>
        <w:t>множество, элемент множества, подмножество, пересечение, объединение и разность множеств, числовые множества на координатной прямой, отрезок, интервал, полуинтервал, промежуток с выколотой точкой, графическое представление множеств на координатной плоскости;</w:t>
      </w:r>
    </w:p>
    <w:p w14:paraId="7BA3A97F" w14:textId="77777777" w:rsidR="00BD6DD7" w:rsidRDefault="00BD6DD7">
      <w:pPr>
        <w:pStyle w:val="1"/>
        <w:framePr w:w="2496" w:h="8462" w:wrap="none" w:hAnchor="page" w:x="9298" w:y="596"/>
        <w:numPr>
          <w:ilvl w:val="0"/>
          <w:numId w:val="43"/>
        </w:numPr>
        <w:shd w:val="clear" w:color="auto" w:fill="auto"/>
        <w:tabs>
          <w:tab w:val="left" w:pos="310"/>
        </w:tabs>
        <w:spacing w:after="0" w:line="276" w:lineRule="auto"/>
        <w:ind w:left="320" w:hanging="320"/>
        <w:jc w:val="both"/>
      </w:pPr>
      <w:r>
        <w:rPr>
          <w:lang w:val="ru-RU" w:eastAsia="ru-RU" w:bidi="ru-RU"/>
        </w:rPr>
        <w:t>задавать множества перечислением и характеристическим свойством;</w:t>
      </w:r>
    </w:p>
    <w:p w14:paraId="50AA6732" w14:textId="77777777" w:rsidR="00BD6DD7" w:rsidRDefault="00BD6DD7">
      <w:pPr>
        <w:pStyle w:val="1"/>
        <w:framePr w:w="2496" w:h="8462" w:wrap="none" w:hAnchor="page" w:x="9298" w:y="596"/>
        <w:numPr>
          <w:ilvl w:val="0"/>
          <w:numId w:val="43"/>
        </w:numPr>
        <w:shd w:val="clear" w:color="auto" w:fill="auto"/>
        <w:tabs>
          <w:tab w:val="left" w:pos="314"/>
        </w:tabs>
        <w:spacing w:after="0" w:line="276" w:lineRule="auto"/>
        <w:ind w:left="320" w:hanging="320"/>
        <w:jc w:val="both"/>
      </w:pPr>
      <w:r>
        <w:rPr>
          <w:lang w:val="ru-RU" w:eastAsia="ru-RU" w:bidi="ru-RU"/>
        </w:rPr>
        <w:t>оперировать понятиями: утверждение, отрицание</w:t>
      </w:r>
    </w:p>
    <w:p w14:paraId="3445BEF5" w14:textId="77777777" w:rsidR="00BD6DD7" w:rsidRDefault="00BD6DD7" w:rsidP="00BD6DD7">
      <w:pPr>
        <w:spacing w:line="360" w:lineRule="exact"/>
      </w:pPr>
    </w:p>
    <w:p w14:paraId="72BB9604" w14:textId="77777777" w:rsidR="00BD6DD7" w:rsidRDefault="00BD6DD7" w:rsidP="00BD6DD7">
      <w:pPr>
        <w:spacing w:line="360" w:lineRule="exact"/>
      </w:pPr>
    </w:p>
    <w:p w14:paraId="21770F91" w14:textId="77777777" w:rsidR="00BD6DD7" w:rsidRDefault="00BD6DD7" w:rsidP="00BD6DD7">
      <w:pPr>
        <w:spacing w:line="360" w:lineRule="exact"/>
      </w:pPr>
    </w:p>
    <w:p w14:paraId="6F9CE7BE" w14:textId="77777777" w:rsidR="00BD6DD7" w:rsidRDefault="00BD6DD7" w:rsidP="00BD6DD7">
      <w:pPr>
        <w:spacing w:line="360" w:lineRule="exact"/>
      </w:pPr>
    </w:p>
    <w:p w14:paraId="71735B75" w14:textId="77777777" w:rsidR="00BD6DD7" w:rsidRDefault="00BD6DD7" w:rsidP="00BD6DD7">
      <w:pPr>
        <w:spacing w:line="360" w:lineRule="exact"/>
      </w:pPr>
    </w:p>
    <w:p w14:paraId="71888605" w14:textId="77777777" w:rsidR="00BD6DD7" w:rsidRDefault="00BD6DD7" w:rsidP="00BD6DD7">
      <w:pPr>
        <w:spacing w:line="360" w:lineRule="exact"/>
      </w:pPr>
    </w:p>
    <w:p w14:paraId="1D8A6B06" w14:textId="77777777" w:rsidR="00BD6DD7" w:rsidRDefault="00BD6DD7" w:rsidP="00BD6DD7">
      <w:pPr>
        <w:spacing w:line="360" w:lineRule="exact"/>
      </w:pPr>
    </w:p>
    <w:p w14:paraId="62388CBC" w14:textId="77777777" w:rsidR="00BD6DD7" w:rsidRDefault="00BD6DD7" w:rsidP="00BD6DD7">
      <w:pPr>
        <w:spacing w:line="360" w:lineRule="exact"/>
      </w:pPr>
    </w:p>
    <w:p w14:paraId="2E7BF40C" w14:textId="77777777" w:rsidR="00BD6DD7" w:rsidRDefault="00BD6DD7" w:rsidP="00BD6DD7">
      <w:pPr>
        <w:spacing w:line="360" w:lineRule="exact"/>
      </w:pPr>
    </w:p>
    <w:p w14:paraId="644E2B7A" w14:textId="77777777" w:rsidR="00BD6DD7" w:rsidRDefault="00BD6DD7" w:rsidP="00BD6DD7">
      <w:pPr>
        <w:spacing w:line="360" w:lineRule="exact"/>
      </w:pPr>
    </w:p>
    <w:p w14:paraId="25E6CD3A" w14:textId="77777777" w:rsidR="00BD6DD7" w:rsidRDefault="00BD6DD7" w:rsidP="00BD6DD7">
      <w:pPr>
        <w:spacing w:line="360" w:lineRule="exact"/>
      </w:pPr>
    </w:p>
    <w:p w14:paraId="225BDEBF" w14:textId="77777777" w:rsidR="00BD6DD7" w:rsidRDefault="00BD6DD7" w:rsidP="00BD6DD7">
      <w:pPr>
        <w:spacing w:line="360" w:lineRule="exact"/>
      </w:pPr>
    </w:p>
    <w:p w14:paraId="397D1376" w14:textId="77777777" w:rsidR="00BD6DD7" w:rsidRDefault="00BD6DD7" w:rsidP="00BD6DD7">
      <w:pPr>
        <w:spacing w:line="360" w:lineRule="exact"/>
      </w:pPr>
    </w:p>
    <w:p w14:paraId="0E607A0D" w14:textId="77777777" w:rsidR="00BD6DD7" w:rsidRDefault="00BD6DD7" w:rsidP="00BD6DD7">
      <w:pPr>
        <w:spacing w:line="360" w:lineRule="exact"/>
      </w:pPr>
    </w:p>
    <w:p w14:paraId="2636F295" w14:textId="77777777" w:rsidR="00BD6DD7" w:rsidRDefault="00BD6DD7" w:rsidP="00BD6DD7">
      <w:pPr>
        <w:spacing w:line="360" w:lineRule="exact"/>
      </w:pPr>
    </w:p>
    <w:p w14:paraId="2504F7E7" w14:textId="77777777" w:rsidR="00BD6DD7" w:rsidRDefault="00BD6DD7" w:rsidP="00BD6DD7">
      <w:pPr>
        <w:spacing w:line="360" w:lineRule="exact"/>
      </w:pPr>
    </w:p>
    <w:p w14:paraId="4AA70E1E" w14:textId="77777777" w:rsidR="00BD6DD7" w:rsidRDefault="00BD6DD7" w:rsidP="00BD6DD7">
      <w:pPr>
        <w:spacing w:line="360" w:lineRule="exact"/>
      </w:pPr>
    </w:p>
    <w:p w14:paraId="05D56D65" w14:textId="77777777" w:rsidR="00BD6DD7" w:rsidRDefault="00BD6DD7" w:rsidP="00BD6DD7">
      <w:pPr>
        <w:spacing w:line="360" w:lineRule="exact"/>
      </w:pPr>
    </w:p>
    <w:p w14:paraId="67D25CA8" w14:textId="77777777" w:rsidR="00BD6DD7" w:rsidRDefault="00BD6DD7" w:rsidP="00BD6DD7">
      <w:pPr>
        <w:spacing w:line="360" w:lineRule="exact"/>
      </w:pPr>
    </w:p>
    <w:p w14:paraId="0C39963D" w14:textId="77777777" w:rsidR="00BD6DD7" w:rsidRDefault="00BD6DD7" w:rsidP="00BD6DD7">
      <w:pPr>
        <w:spacing w:line="360" w:lineRule="exact"/>
      </w:pPr>
    </w:p>
    <w:p w14:paraId="184569A5" w14:textId="77777777" w:rsidR="00BD6DD7" w:rsidRDefault="00BD6DD7" w:rsidP="00BD6DD7">
      <w:pPr>
        <w:spacing w:line="360" w:lineRule="exact"/>
      </w:pPr>
    </w:p>
    <w:p w14:paraId="39F29D5B" w14:textId="77777777" w:rsidR="00BD6DD7" w:rsidRDefault="00BD6DD7" w:rsidP="00BD6DD7">
      <w:pPr>
        <w:spacing w:line="360" w:lineRule="exact"/>
      </w:pPr>
    </w:p>
    <w:p w14:paraId="2B8B91AA" w14:textId="77777777" w:rsidR="00BD6DD7" w:rsidRDefault="00BD6DD7" w:rsidP="00BD6DD7">
      <w:pPr>
        <w:spacing w:line="360" w:lineRule="exact"/>
      </w:pPr>
    </w:p>
    <w:p w14:paraId="245FE5ED" w14:textId="77777777" w:rsidR="00BD6DD7" w:rsidRDefault="00BD6DD7" w:rsidP="00BD6DD7">
      <w:pPr>
        <w:spacing w:line="360" w:lineRule="exact"/>
      </w:pPr>
    </w:p>
    <w:p w14:paraId="0E046D4C" w14:textId="77777777" w:rsidR="00BD6DD7" w:rsidRDefault="00BD6DD7" w:rsidP="00BD6DD7">
      <w:pPr>
        <w:spacing w:after="421" w:line="1" w:lineRule="exact"/>
      </w:pPr>
    </w:p>
    <w:p w14:paraId="5AE1B8ED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pgSz w:w="16840" w:h="11900" w:orient="landscape"/>
          <w:pgMar w:top="1694" w:right="5047" w:bottom="943" w:left="1099" w:header="1266" w:footer="3" w:gutter="0"/>
          <w:cols w:space="720"/>
          <w:noEndnote/>
          <w:docGrid w:linePitch="360"/>
        </w:sectPr>
      </w:pPr>
    </w:p>
    <w:p w14:paraId="20803E68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25400" distR="25400" simplePos="0" relativeHeight="251659264" behindDoc="0" locked="0" layoutInCell="1" allowOverlap="1" wp14:anchorId="25041F19" wp14:editId="2A29BE67">
                <wp:simplePos x="0" y="0"/>
                <wp:positionH relativeFrom="page">
                  <wp:posOffset>697865</wp:posOffset>
                </wp:positionH>
                <wp:positionV relativeFrom="paragraph">
                  <wp:posOffset>342900</wp:posOffset>
                </wp:positionV>
                <wp:extent cx="876300" cy="125857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1258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AE5F29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80" w:hanging="38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□ опериров ать</w:t>
                            </w:r>
                          </w:p>
                          <w:p w14:paraId="30855C6C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понятием определения</w:t>
                            </w:r>
                          </w:p>
                          <w:p w14:paraId="07375B60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, основными видами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5041F19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4.95pt;margin-top:27pt;width:69pt;height:99.1pt;z-index:251659264;visibility:visible;mso-wrap-style:square;mso-wrap-distance-left:2pt;mso-wrap-distance-top:0;mso-wrap-distance-right:2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" filled="f" stroked="f">
                <v:textbox inset="0,0,0,0">
                  <w:txbxContent>
                    <w:p w14:paraId="04AE5F29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80" w:hanging="38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 xml:space="preserve">□ </w:t>
                      </w:r>
                      <w:proofErr w:type="spellStart"/>
                      <w:r>
                        <w:rPr>
                          <w:i/>
                          <w:iCs/>
                          <w:lang w:val="ru-RU" w:eastAsia="ru-RU" w:bidi="ru-RU"/>
                        </w:rPr>
                        <w:t>опериров</w:t>
                      </w:r>
                      <w:proofErr w:type="spellEnd"/>
                      <w:r>
                        <w:rPr>
                          <w:i/>
                          <w:iCs/>
                          <w:lang w:val="ru-RU" w:eastAsia="ru-RU" w:bidi="ru-RU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lang w:val="ru-RU" w:eastAsia="ru-RU" w:bidi="ru-RU"/>
                        </w:rPr>
                        <w:t>ать</w:t>
                      </w:r>
                      <w:proofErr w:type="spellEnd"/>
                    </w:p>
                    <w:p w14:paraId="30855C6C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понятием определения</w:t>
                      </w:r>
                    </w:p>
                    <w:p w14:paraId="07375B60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, основными видами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A315D" wp14:editId="50C47C40">
                <wp:simplePos x="0" y="0"/>
                <wp:positionH relativeFrom="page">
                  <wp:posOffset>8025130</wp:posOffset>
                </wp:positionH>
                <wp:positionV relativeFrom="paragraph">
                  <wp:posOffset>173990</wp:posOffset>
                </wp:positionV>
                <wp:extent cx="1896110" cy="1080770"/>
                <wp:effectExtent l="0" t="0" r="0" b="0"/>
                <wp:wrapSquare wrapText="bothSides"/>
                <wp:docPr id="2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110" cy="1080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A39F4B" w14:textId="7493A94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80" w:hanging="380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В 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повседневной жизни и при изучении Других предметов:</w:t>
                            </w:r>
                          </w:p>
                          <w:p w14:paraId="4522E792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80" w:hanging="38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□ использовать теоретико-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7A315D" id="Shape 3" o:spid="_x0000_s1027" type="#_x0000_t202" style="position:absolute;margin-left:631.9pt;margin-top:13.7pt;width:149.3pt;height:85.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" filled="f" stroked="f">
                <v:textbox inset="0,0,0,0">
                  <w:txbxContent>
                    <w:p w14:paraId="69A39F4B" w14:textId="7493A947" w:rsidR="00BD6DD7" w:rsidRDefault="00BD6DD7" w:rsidP="00BD6DD7">
                      <w:pPr>
                        <w:pStyle w:val="1"/>
                        <w:shd w:val="clear" w:color="auto" w:fill="auto"/>
                        <w:ind w:left="380" w:hanging="380"/>
                      </w:pPr>
                      <w:r>
                        <w:rPr>
                          <w:lang w:val="ru-RU" w:eastAsia="ru-RU" w:bidi="ru-RU"/>
                        </w:rPr>
                        <w:t xml:space="preserve">В 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повседневной жизни и при изучении Других предметов:</w:t>
                      </w:r>
                    </w:p>
                    <w:p w14:paraId="4522E792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80" w:hanging="38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□ использовать теоретико-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2E6DB3E" w14:textId="77777777" w:rsidR="00BD6DD7" w:rsidRDefault="00BD6DD7" w:rsidP="00BD6DD7">
      <w:pPr>
        <w:pStyle w:val="1"/>
        <w:shd w:val="clear" w:color="auto" w:fill="auto"/>
      </w:pPr>
      <w:r>
        <w:rPr>
          <w:i/>
          <w:iCs/>
          <w:lang w:val="ru-RU" w:eastAsia="ru-RU" w:bidi="ru-RU"/>
        </w:rPr>
        <w:t>определений, основными видами теорем;</w:t>
      </w:r>
    </w:p>
    <w:p w14:paraId="1D75D3F5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6"/>
        </w:tabs>
      </w:pPr>
      <w:r>
        <w:rPr>
          <w:i/>
          <w:iCs/>
          <w:lang w:val="ru-RU" w:eastAsia="ru-RU" w:bidi="ru-RU"/>
        </w:rPr>
        <w:t>понимать суть косвенного Доказательства;</w:t>
      </w:r>
    </w:p>
    <w:p w14:paraId="4C51305A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6"/>
        </w:tabs>
      </w:pPr>
      <w:r>
        <w:rPr>
          <w:i/>
          <w:iCs/>
          <w:lang w:val="ru-RU" w:eastAsia="ru-RU" w:bidi="ru-RU"/>
        </w:rPr>
        <w:t>оперировать понятиями счетного и несчетного множества;</w:t>
      </w:r>
    </w:p>
    <w:p w14:paraId="5AEAB31D" w14:textId="77777777" w:rsidR="009058C0" w:rsidRPr="009058C0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6"/>
        </w:tabs>
      </w:pPr>
      <w:r>
        <w:rPr>
          <w:i/>
          <w:iCs/>
          <w:lang w:val="ru-RU" w:eastAsia="ru-RU" w:bidi="ru-RU"/>
        </w:rPr>
        <w:t>применять метод математической индукции</w:t>
      </w:r>
    </w:p>
    <w:p w14:paraId="61B8B812" w14:textId="76133BD1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6"/>
        </w:tabs>
      </w:pPr>
      <w:r>
        <w:rPr>
          <w:i/>
          <w:iCs/>
          <w:lang w:val="ru-RU" w:eastAsia="ru-RU" w:bidi="ru-RU"/>
        </w:rPr>
        <w:t>Для проведения рассуждений и</w:t>
      </w:r>
    </w:p>
    <w:p w14:paraId="067A8068" w14:textId="4293066B" w:rsidR="00BD6DD7" w:rsidRDefault="00BD6DD7" w:rsidP="00BD6DD7">
      <w:pPr>
        <w:pStyle w:val="1"/>
        <w:shd w:val="clear" w:color="auto" w:fill="auto"/>
        <w:sectPr w:rsidR="00BD6DD7" w:rsidSect="00BD6DD7">
          <w:footnotePr>
            <w:numStart w:val="3"/>
          </w:footnotePr>
          <w:pgSz w:w="16840" w:h="11900" w:orient="landscape"/>
          <w:pgMar w:top="1418" w:right="5834" w:bottom="1418" w:left="2625" w:header="990" w:footer="3" w:gutter="0"/>
          <w:cols w:space="720"/>
          <w:noEndnote/>
          <w:docGrid w:linePitch="360"/>
        </w:sectPr>
      </w:pPr>
      <w:r>
        <w:rPr>
          <w:i/>
          <w:iCs/>
          <w:lang w:val="ru-RU" w:eastAsia="ru-RU" w:bidi="ru-RU"/>
        </w:rPr>
        <w:t>Доказательств и при решении задач.</w:t>
      </w:r>
    </w:p>
    <w:p w14:paraId="249CBE8B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F7752" wp14:editId="43F156FC">
                <wp:simplePos x="0" y="0"/>
                <wp:positionH relativeFrom="page">
                  <wp:posOffset>7964170</wp:posOffset>
                </wp:positionH>
                <wp:positionV relativeFrom="paragraph">
                  <wp:posOffset>12700</wp:posOffset>
                </wp:positionV>
                <wp:extent cx="1487170" cy="1471930"/>
                <wp:effectExtent l="0" t="0" r="0" b="0"/>
                <wp:wrapSquare wrapText="bothSides"/>
                <wp:docPr id="4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170" cy="1471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207A78" w14:textId="7367406D" w:rsidR="00BD6DD7" w:rsidRDefault="00BD6DD7" w:rsidP="00BD6DD7">
                            <w:pPr>
                              <w:pStyle w:val="1"/>
                              <w:shd w:val="clear" w:color="auto" w:fill="auto"/>
                              <w:spacing w:line="283" w:lineRule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 xml:space="preserve">множественный язык и язык логики </w:t>
                            </w:r>
                            <w:r w:rsidR="009058C0"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д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ля описания реальных процессов и явлений, при решении за</w:t>
                            </w:r>
                            <w:r w:rsidR="009058C0"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д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 xml:space="preserve">ач </w:t>
                            </w:r>
                            <w:r w:rsidR="009058C0"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д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ругих учебных пре</w:t>
                            </w:r>
                            <w:r w:rsidR="009058C0"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д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метов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DF7752" id="Shape 5" o:spid="_x0000_s1028" type="#_x0000_t202" style="position:absolute;margin-left:627.1pt;margin-top:1pt;width:117.1pt;height:115.9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" filled="f" stroked="f">
                <v:textbox inset="0,0,0,0">
                  <w:txbxContent>
                    <w:p w14:paraId="07207A78" w14:textId="7367406D" w:rsidR="00BD6DD7" w:rsidRDefault="00BD6DD7" w:rsidP="00BD6DD7">
                      <w:pPr>
                        <w:pStyle w:val="1"/>
                        <w:shd w:val="clear" w:color="auto" w:fill="auto"/>
                        <w:spacing w:line="283" w:lineRule="auto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 xml:space="preserve">множественный язык и язык логики </w:t>
                      </w:r>
                      <w:r w:rsidR="009058C0">
                        <w:rPr>
                          <w:i/>
                          <w:iCs/>
                          <w:lang w:val="ru-RU" w:eastAsia="ru-RU" w:bidi="ru-RU"/>
                        </w:rPr>
                        <w:t>д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ля описания реальных процессов и явлений, при решении за</w:t>
                      </w:r>
                      <w:r w:rsidR="009058C0">
                        <w:rPr>
                          <w:i/>
                          <w:iCs/>
                          <w:lang w:val="ru-RU" w:eastAsia="ru-RU" w:bidi="ru-RU"/>
                        </w:rPr>
                        <w:t>д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 xml:space="preserve">ач </w:t>
                      </w:r>
                      <w:r w:rsidR="009058C0">
                        <w:rPr>
                          <w:i/>
                          <w:iCs/>
                          <w:lang w:val="ru-RU" w:eastAsia="ru-RU" w:bidi="ru-RU"/>
                        </w:rPr>
                        <w:t>д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ругих учебных пре</w:t>
                      </w:r>
                      <w:r w:rsidR="009058C0">
                        <w:rPr>
                          <w:i/>
                          <w:iCs/>
                          <w:lang w:val="ru-RU" w:eastAsia="ru-RU" w:bidi="ru-RU"/>
                        </w:rPr>
                        <w:t>д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метов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C46AD25" w14:textId="77777777" w:rsidR="00BD6DD7" w:rsidRDefault="00BD6DD7" w:rsidP="00BD6DD7">
      <w:pPr>
        <w:pStyle w:val="1"/>
        <w:shd w:val="clear" w:color="auto" w:fill="auto"/>
        <w:spacing w:line="283" w:lineRule="auto"/>
        <w:ind w:left="380"/>
      </w:pPr>
      <w:r>
        <w:rPr>
          <w:lang w:val="ru-RU" w:eastAsia="ru-RU" w:bidi="ru-RU"/>
        </w:rPr>
        <w:t>объединение двух множеств, представленных графически на числовой прямой;</w:t>
      </w:r>
    </w:p>
    <w:p w14:paraId="2E6D2555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0"/>
        </w:tabs>
        <w:spacing w:after="0" w:line="283" w:lineRule="auto"/>
        <w:ind w:left="380" w:hanging="380"/>
      </w:pPr>
      <w:r>
        <w:rPr>
          <w:lang w:val="ru-RU" w:eastAsia="ru-RU" w:bidi="ru-RU"/>
        </w:rPr>
        <w:t>строить на числовой прямой подмножество числового множества, заданное простейшими условиями;</w:t>
      </w:r>
    </w:p>
    <w:p w14:paraId="2C3DECE5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0"/>
        </w:tabs>
        <w:spacing w:after="320" w:line="283" w:lineRule="auto"/>
        <w:ind w:left="380" w:hanging="380"/>
      </w:pPr>
      <w:r>
        <w:rPr>
          <w:lang w:val="ru-RU" w:eastAsia="ru-RU" w:bidi="ru-RU"/>
        </w:rPr>
        <w:t>распознавать ложные утверждения, ошибки в рассуждениях, в том числе с использованием контрпримеров.</w:t>
      </w:r>
    </w:p>
    <w:p w14:paraId="5EB5DDD0" w14:textId="77777777" w:rsidR="00BD6DD7" w:rsidRDefault="00BD6DD7" w:rsidP="00BD6DD7">
      <w:pPr>
        <w:pStyle w:val="1"/>
        <w:shd w:val="clear" w:color="auto" w:fill="auto"/>
        <w:spacing w:line="283" w:lineRule="auto"/>
        <w:ind w:left="380" w:hanging="380"/>
      </w:pPr>
      <w:r>
        <w:rPr>
          <w:i/>
          <w:iCs/>
          <w:lang w:val="ru-RU" w:eastAsia="ru-RU" w:bidi="ru-RU"/>
        </w:rPr>
        <w:t>В повседневной жизни и при изучении Других предметов:</w:t>
      </w:r>
    </w:p>
    <w:p w14:paraId="020B5F7D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0"/>
        </w:tabs>
        <w:spacing w:after="0" w:line="283" w:lineRule="auto"/>
        <w:ind w:left="380" w:hanging="380"/>
      </w:pPr>
      <w:r>
        <w:rPr>
          <w:lang w:val="ru-RU" w:eastAsia="ru-RU" w:bidi="ru-RU"/>
        </w:rPr>
        <w:t xml:space="preserve">использовать числовые множества </w:t>
      </w:r>
      <w:r>
        <w:rPr>
          <w:i/>
          <w:iCs/>
          <w:lang w:val="ru-RU" w:eastAsia="ru-RU" w:bidi="ru-RU"/>
        </w:rPr>
        <w:lastRenderedPageBreak/>
        <w:t>принадлежность элемента множеству;</w:t>
      </w:r>
    </w:p>
    <w:p w14:paraId="095AF99B" w14:textId="42D8AF61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3"/>
        </w:tabs>
        <w:spacing w:after="0" w:line="276" w:lineRule="auto"/>
        <w:ind w:left="380" w:hanging="380"/>
      </w:pPr>
      <w:r>
        <w:rPr>
          <w:i/>
          <w:iCs/>
          <w:lang w:val="ru-RU" w:eastAsia="ru-RU" w:bidi="ru-RU"/>
        </w:rPr>
        <w:t>находить пересечение и объединение множеств, в том числе представленных графически на числовой прямой и на коор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инатной плоскости;</w:t>
      </w:r>
    </w:p>
    <w:p w14:paraId="022675D3" w14:textId="6510733C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3"/>
        </w:tabs>
        <w:spacing w:after="320" w:line="276" w:lineRule="auto"/>
        <w:ind w:left="380" w:hanging="380"/>
      </w:pPr>
      <w:r>
        <w:rPr>
          <w:i/>
          <w:iCs/>
          <w:lang w:val="ru-RU" w:eastAsia="ru-RU" w:bidi="ru-RU"/>
        </w:rPr>
        <w:t>проводить Доказательные рассуж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 xml:space="preserve">ения 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ля обоснования истинности утверждений.</w:t>
      </w:r>
    </w:p>
    <w:p w14:paraId="1882C0D7" w14:textId="00954DED" w:rsidR="00BD6DD7" w:rsidRDefault="00BD6DD7" w:rsidP="00BD6DD7">
      <w:pPr>
        <w:pStyle w:val="1"/>
        <w:shd w:val="clear" w:color="auto" w:fill="auto"/>
        <w:spacing w:line="283" w:lineRule="auto"/>
        <w:ind w:left="380" w:hanging="380"/>
      </w:pPr>
      <w:r>
        <w:rPr>
          <w:i/>
          <w:iCs/>
          <w:lang w:val="ru-RU" w:eastAsia="ru-RU" w:bidi="ru-RU"/>
        </w:rPr>
        <w:t>В повседневной жизни и при изучении Других пре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метов:</w:t>
      </w:r>
    </w:p>
    <w:p w14:paraId="6B2CAE3B" w14:textId="3228CC15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3"/>
        </w:tabs>
        <w:spacing w:after="0" w:line="283" w:lineRule="auto"/>
        <w:ind w:left="380" w:hanging="380"/>
      </w:pPr>
      <w:r>
        <w:rPr>
          <w:i/>
          <w:iCs/>
          <w:lang w:val="ru-RU" w:eastAsia="ru-RU" w:bidi="ru-RU"/>
        </w:rPr>
        <w:t>использовать числовые множества на коор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инатной прямой и на коор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 xml:space="preserve">инатной плоскости 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 xml:space="preserve">ля описания реальных процессов и </w:t>
      </w:r>
      <w:r>
        <w:rPr>
          <w:lang w:val="ru-RU" w:eastAsia="ru-RU" w:bidi="ru-RU"/>
        </w:rPr>
        <w:lastRenderedPageBreak/>
        <w:t>утверждения, истинные и ложные утверждения, причина, следствие, частный случай общего утверждения, контрпример;</w:t>
      </w:r>
    </w:p>
    <w:p w14:paraId="2C250B39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2"/>
        </w:tabs>
        <w:spacing w:after="0" w:line="283" w:lineRule="auto"/>
        <w:ind w:left="360" w:hanging="360"/>
      </w:pPr>
      <w:r>
        <w:rPr>
          <w:lang w:val="ru-RU" w:eastAsia="ru-RU" w:bidi="ru-RU"/>
        </w:rPr>
        <w:t>проверять принадлежность элемента множеству;</w:t>
      </w:r>
    </w:p>
    <w:p w14:paraId="242C4414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2"/>
        </w:tabs>
        <w:spacing w:after="0" w:line="283" w:lineRule="auto"/>
        <w:ind w:left="360" w:hanging="360"/>
      </w:pPr>
      <w:r>
        <w:rPr>
          <w:lang w:val="ru-RU" w:eastAsia="ru-RU" w:bidi="ru-RU"/>
        </w:rPr>
        <w:t>находить пересечение и объединение множеств, в том числе представленных графически на числовой прямой и на координатной плоскости;</w:t>
      </w:r>
    </w:p>
    <w:p w14:paraId="513C79D9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2"/>
        </w:tabs>
        <w:spacing w:after="0" w:line="283" w:lineRule="auto"/>
        <w:ind w:left="360" w:hanging="360"/>
      </w:pPr>
      <w:r>
        <w:rPr>
          <w:lang w:val="ru-RU" w:eastAsia="ru-RU" w:bidi="ru-RU"/>
        </w:rPr>
        <w:t>проводить доказательные рассуждения для обоснования истинности утверждений.</w:t>
      </w:r>
    </w:p>
    <w:p w14:paraId="181B57B8" w14:textId="44612186" w:rsidR="00BD6DD7" w:rsidRDefault="00BD6DD7" w:rsidP="00BD6DD7">
      <w:pPr>
        <w:pStyle w:val="1"/>
        <w:shd w:val="clear" w:color="auto" w:fill="auto"/>
        <w:spacing w:line="283" w:lineRule="auto"/>
        <w:ind w:left="360" w:hanging="360"/>
        <w:sectPr w:rsidR="00BD6DD7" w:rsidSect="00BD6DD7">
          <w:footnotePr>
            <w:numStart w:val="3"/>
          </w:footnotePr>
          <w:pgSz w:w="16840" w:h="11900" w:orient="landscape"/>
          <w:pgMar w:top="1757" w:right="4867" w:bottom="1454" w:left="2520" w:header="1329" w:footer="3" w:gutter="0"/>
          <w:cols w:num="3" w:sep="1" w:space="720" w:equalWidth="0">
            <w:col w:w="2573" w:space="547"/>
            <w:col w:w="2916" w:space="703"/>
            <w:col w:w="2714"/>
          </w:cols>
          <w:noEndnote/>
          <w:docGrid w:linePitch="360"/>
        </w:sectPr>
      </w:pPr>
      <w:r>
        <w:rPr>
          <w:i/>
          <w:iCs/>
          <w:lang w:val="ru-RU" w:eastAsia="ru-RU" w:bidi="ru-RU"/>
        </w:rPr>
        <w:t xml:space="preserve">В повседневной жизни и при изучении 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ругих</w:t>
      </w:r>
    </w:p>
    <w:p w14:paraId="6C00F82C" w14:textId="77777777" w:rsidR="00BD6DD7" w:rsidRDefault="00BD6DD7" w:rsidP="00BD6DD7">
      <w:pPr>
        <w:spacing w:after="3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20"/>
        <w:gridCol w:w="3619"/>
        <w:gridCol w:w="3283"/>
        <w:gridCol w:w="3293"/>
      </w:tblGrid>
      <w:tr w:rsidR="00BD6DD7" w14:paraId="214EE973" w14:textId="77777777" w:rsidTr="00CB69E1">
        <w:trPr>
          <w:trHeight w:hRule="exact" w:val="523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D910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128FB" w14:textId="77777777" w:rsidR="00BD6DD7" w:rsidRDefault="00BD6DD7" w:rsidP="00CB69E1">
            <w:pPr>
              <w:pStyle w:val="ab"/>
              <w:shd w:val="clear" w:color="auto" w:fill="auto"/>
              <w:spacing w:line="286" w:lineRule="auto"/>
              <w:ind w:left="340"/>
              <w:jc w:val="both"/>
            </w:pPr>
            <w:r>
              <w:t>на координатной прямой для описания реальных процессов и явлений;</w:t>
            </w:r>
          </w:p>
          <w:p w14:paraId="1EBE1FFE" w14:textId="77777777" w:rsidR="00BD6DD7" w:rsidRDefault="00BD6DD7" w:rsidP="00CB69E1">
            <w:pPr>
              <w:pStyle w:val="ab"/>
              <w:shd w:val="clear" w:color="auto" w:fill="auto"/>
              <w:spacing w:line="286" w:lineRule="auto"/>
              <w:ind w:left="340" w:hanging="340"/>
            </w:pPr>
            <w:r>
              <w:rPr>
                <w:color w:val="404040"/>
              </w:rPr>
              <w:t xml:space="preserve">□ </w:t>
            </w:r>
            <w:r>
              <w:t>проводить логические рассуждения в ситуациях повседневной жизни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E21F2" w14:textId="642B73BB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</w:rPr>
              <w:t>явлений</w:t>
            </w:r>
          </w:p>
          <w:p w14:paraId="2AC9367A" w14:textId="6905709C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проводить док</w:t>
            </w:r>
            <w:r w:rsidR="009058C0">
              <w:rPr>
                <w:i/>
                <w:iCs/>
              </w:rPr>
              <w:t>а</w:t>
            </w:r>
            <w:r>
              <w:rPr>
                <w:i/>
                <w:iCs/>
              </w:rPr>
              <w:t>зат</w:t>
            </w:r>
            <w:r w:rsidR="009058C0">
              <w:rPr>
                <w:i/>
                <w:iCs/>
              </w:rPr>
              <w:t>е</w:t>
            </w:r>
            <w:r>
              <w:rPr>
                <w:i/>
                <w:iCs/>
              </w:rPr>
              <w:t>льные</w:t>
            </w:r>
          </w:p>
          <w:p w14:paraId="043BC003" w14:textId="7408E9AA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40"/>
              <w:jc w:val="both"/>
            </w:pPr>
            <w:r>
              <w:rPr>
                <w:i/>
                <w:iCs/>
              </w:rPr>
              <w:t>рассуж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 xml:space="preserve">ения в ситуациях повседневной жизни, при решении задач из 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ругих предметов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41F6D4" w14:textId="14A2A341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20"/>
            </w:pPr>
            <w:r>
              <w:rPr>
                <w:i/>
                <w:iCs/>
              </w:rPr>
              <w:t>пре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метов:</w:t>
            </w:r>
          </w:p>
          <w:p w14:paraId="14A6DE49" w14:textId="77777777" w:rsidR="00BD6DD7" w:rsidRDefault="00BD6DD7">
            <w:pPr>
              <w:pStyle w:val="ab"/>
              <w:numPr>
                <w:ilvl w:val="0"/>
                <w:numId w:val="45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</w:pPr>
            <w:r>
              <w:t>использовать числовые множества на координатной прямой и на координатной плоскости для описания реальных процессов и явлений;</w:t>
            </w:r>
          </w:p>
          <w:p w14:paraId="60AA63FF" w14:textId="77777777" w:rsidR="00BD6DD7" w:rsidRDefault="00BD6DD7">
            <w:pPr>
              <w:pStyle w:val="ab"/>
              <w:numPr>
                <w:ilvl w:val="0"/>
                <w:numId w:val="45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</w:pPr>
            <w:r>
              <w:t>проводить доказательные рассуждения в ситуациях повседневной жизни, при решении задач из других предметов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B177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6116CD26" w14:textId="77777777" w:rsidTr="00CB69E1">
        <w:trPr>
          <w:trHeight w:hRule="exact" w:val="330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E985F" w14:textId="77777777" w:rsidR="00BD6DD7" w:rsidRDefault="00BD6DD7" w:rsidP="00CB69E1">
            <w:pPr>
              <w:pStyle w:val="ab"/>
              <w:shd w:val="clear" w:color="auto" w:fill="auto"/>
              <w:spacing w:after="80"/>
            </w:pPr>
            <w:r>
              <w:rPr>
                <w:b/>
                <w:bCs/>
                <w:i/>
                <w:iCs/>
              </w:rPr>
              <w:t>Числа и</w:t>
            </w:r>
          </w:p>
          <w:p w14:paraId="27086C2D" w14:textId="7CC5A18A" w:rsidR="00BD6DD7" w:rsidRDefault="00BD6DD7" w:rsidP="009058C0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  <w:i/>
                <w:iCs/>
              </w:rPr>
              <w:t>в</w:t>
            </w:r>
            <w:r w:rsidR="009058C0">
              <w:rPr>
                <w:b/>
                <w:bCs/>
                <w:i/>
                <w:iCs/>
              </w:rPr>
              <w:t>ы</w:t>
            </w:r>
            <w:r>
              <w:rPr>
                <w:b/>
                <w:bCs/>
                <w:i/>
                <w:iCs/>
              </w:rPr>
              <w:t>раже</w:t>
            </w:r>
            <w:r w:rsidR="009058C0">
              <w:rPr>
                <w:b/>
                <w:bCs/>
                <w:i/>
                <w:iCs/>
              </w:rPr>
              <w:t>ни</w:t>
            </w:r>
            <w:r>
              <w:rPr>
                <w:b/>
                <w:bCs/>
                <w:i/>
                <w:iCs/>
              </w:rPr>
              <w:t>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AB0F9" w14:textId="77777777" w:rsidR="00BD6DD7" w:rsidRDefault="00BD6DD7" w:rsidP="00CB69E1">
            <w:pPr>
              <w:pStyle w:val="ab"/>
              <w:shd w:val="clear" w:color="auto" w:fill="auto"/>
              <w:spacing w:line="290" w:lineRule="auto"/>
              <w:ind w:left="340" w:hanging="340"/>
            </w:pPr>
            <w:r>
              <w:t>□ 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403E4" w14:textId="77777777" w:rsidR="00BD6DD7" w:rsidRDefault="00BD6DD7" w:rsidP="00CB69E1">
            <w:pPr>
              <w:pStyle w:val="ab"/>
              <w:shd w:val="clear" w:color="auto" w:fill="auto"/>
              <w:spacing w:line="286" w:lineRule="auto"/>
            </w:pPr>
            <w:r>
              <w:rPr>
                <w:i/>
                <w:iCs/>
              </w:rPr>
              <w:t>□ Свободно оперировать</w:t>
            </w:r>
          </w:p>
          <w:p w14:paraId="71A62DF2" w14:textId="70D98CE7" w:rsidR="00BD6DD7" w:rsidRDefault="00BD6DD7" w:rsidP="009058C0">
            <w:pPr>
              <w:pStyle w:val="ab"/>
              <w:shd w:val="clear" w:color="auto" w:fill="auto"/>
              <w:spacing w:line="286" w:lineRule="auto"/>
              <w:ind w:left="340"/>
            </w:pPr>
            <w:r>
              <w:rPr>
                <w:i/>
                <w:iCs/>
              </w:rPr>
              <w:t xml:space="preserve">понятиями: целое число, 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 xml:space="preserve">елимость чисел, обыкновенная 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 xml:space="preserve">робь, 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 xml:space="preserve">есятичная 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 xml:space="preserve">робь, рациональное число, приближённое значение числа, часть, 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оля, отношение, процент, повышение и понижение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3DA13E" w14:textId="77777777" w:rsidR="00BD6DD7" w:rsidRDefault="00BD6DD7" w:rsidP="00CB69E1">
            <w:pPr>
              <w:pStyle w:val="ab"/>
              <w:shd w:val="clear" w:color="auto" w:fill="auto"/>
              <w:spacing w:after="40" w:line="286" w:lineRule="auto"/>
            </w:pPr>
            <w:r>
              <w:rPr>
                <w:color w:val="404040"/>
              </w:rPr>
              <w:t xml:space="preserve">□ </w:t>
            </w:r>
            <w:r>
              <w:t>Свободно</w:t>
            </w:r>
          </w:p>
          <w:p w14:paraId="4A5F729B" w14:textId="77777777" w:rsidR="00BD6DD7" w:rsidRDefault="00BD6DD7" w:rsidP="00CB69E1">
            <w:pPr>
              <w:pStyle w:val="ab"/>
              <w:shd w:val="clear" w:color="auto" w:fill="auto"/>
              <w:spacing w:line="286" w:lineRule="auto"/>
              <w:ind w:left="320"/>
            </w:pPr>
            <w:r>
              <w:t>оперировать понятиями: натуральное число, множество натуральных чисел, целое число, множество целых чисел, обыкновенная дробь, десятичная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BC8F28" w14:textId="77777777" w:rsidR="00BD6DD7" w:rsidRDefault="00BD6DD7" w:rsidP="009058C0">
            <w:pPr>
              <w:pStyle w:val="ab"/>
              <w:numPr>
                <w:ilvl w:val="0"/>
                <w:numId w:val="46"/>
              </w:numPr>
              <w:shd w:val="clear" w:color="auto" w:fill="auto"/>
              <w:tabs>
                <w:tab w:val="left" w:pos="302"/>
              </w:tabs>
              <w:spacing w:after="0" w:line="276" w:lineRule="auto"/>
            </w:pPr>
            <w:r>
              <w:rPr>
                <w:i/>
                <w:iCs/>
              </w:rPr>
              <w:t>Достижение</w:t>
            </w:r>
          </w:p>
          <w:p w14:paraId="3ECCCC1F" w14:textId="2CC3AC79" w:rsidR="00BD6DD7" w:rsidRDefault="00BD6DD7" w:rsidP="009058C0">
            <w:pPr>
              <w:pStyle w:val="ab"/>
              <w:shd w:val="clear" w:color="auto" w:fill="auto"/>
              <w:spacing w:line="276" w:lineRule="auto"/>
              <w:ind w:firstLine="320"/>
            </w:pPr>
            <w:r>
              <w:rPr>
                <w:i/>
                <w:iCs/>
              </w:rPr>
              <w:t>результатов раз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ела</w:t>
            </w:r>
          </w:p>
          <w:p w14:paraId="51BF8BE4" w14:textId="77777777" w:rsidR="00BD6DD7" w:rsidRDefault="00BD6DD7" w:rsidP="009058C0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</w:rPr>
              <w:t>II;</w:t>
            </w:r>
          </w:p>
          <w:p w14:paraId="43578E7C" w14:textId="57862EBC" w:rsidR="00BD6DD7" w:rsidRDefault="00BD6DD7" w:rsidP="009058C0">
            <w:pPr>
              <w:pStyle w:val="ab"/>
              <w:numPr>
                <w:ilvl w:val="0"/>
                <w:numId w:val="46"/>
              </w:numPr>
              <w:shd w:val="clear" w:color="auto" w:fill="auto"/>
              <w:tabs>
                <w:tab w:val="left" w:pos="341"/>
              </w:tabs>
              <w:spacing w:after="0" w:line="276" w:lineRule="auto"/>
            </w:pPr>
            <w:r>
              <w:rPr>
                <w:i/>
                <w:iCs/>
              </w:rPr>
              <w:t>свободно оперировать числ</w:t>
            </w:r>
            <w:r w:rsidR="009058C0">
              <w:rPr>
                <w:i/>
                <w:iCs/>
              </w:rPr>
              <w:t>а</w:t>
            </w:r>
            <w:r>
              <w:rPr>
                <w:i/>
                <w:iCs/>
              </w:rPr>
              <w:t>ми</w:t>
            </w:r>
            <w:r w:rsidR="009058C0">
              <w:t xml:space="preserve"> </w:t>
            </w:r>
            <w:r w:rsidRPr="009058C0">
              <w:rPr>
                <w:i/>
                <w:iCs/>
              </w:rPr>
              <w:t>при</w:t>
            </w:r>
          </w:p>
          <w:p w14:paraId="1101F9F3" w14:textId="772A15D4" w:rsidR="00BD6DD7" w:rsidRDefault="00BD6DD7" w:rsidP="009058C0">
            <w:pPr>
              <w:pStyle w:val="ab"/>
              <w:shd w:val="clear" w:color="auto" w:fill="auto"/>
              <w:spacing w:line="276" w:lineRule="auto"/>
              <w:ind w:firstLine="320"/>
            </w:pPr>
            <w:r>
              <w:rPr>
                <w:i/>
                <w:iCs/>
              </w:rPr>
              <w:t>решении за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ач;</w:t>
            </w:r>
          </w:p>
          <w:p w14:paraId="13DE9D05" w14:textId="77777777" w:rsidR="00BD6DD7" w:rsidRDefault="00BD6DD7">
            <w:pPr>
              <w:pStyle w:val="ab"/>
              <w:numPr>
                <w:ilvl w:val="0"/>
                <w:numId w:val="46"/>
              </w:numPr>
              <w:shd w:val="clear" w:color="auto" w:fill="auto"/>
              <w:tabs>
                <w:tab w:val="left" w:pos="312"/>
              </w:tabs>
              <w:spacing w:after="0" w:line="276" w:lineRule="auto"/>
            </w:pPr>
            <w:r>
              <w:rPr>
                <w:i/>
                <w:iCs/>
              </w:rPr>
              <w:t>понимать причины и</w:t>
            </w:r>
          </w:p>
          <w:p w14:paraId="5E3A9611" w14:textId="2D5AD7CA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20"/>
            </w:pPr>
            <w:r>
              <w:rPr>
                <w:i/>
                <w:iCs/>
              </w:rPr>
              <w:t>основные и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еи</w:t>
            </w:r>
          </w:p>
          <w:p w14:paraId="089BEE6F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20"/>
            </w:pPr>
            <w:r>
              <w:rPr>
                <w:i/>
                <w:iCs/>
              </w:rPr>
              <w:t>расширения числовых</w:t>
            </w:r>
          </w:p>
        </w:tc>
      </w:tr>
    </w:tbl>
    <w:p w14:paraId="42C906D1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3120"/>
        <w:gridCol w:w="398"/>
        <w:gridCol w:w="3206"/>
        <w:gridCol w:w="365"/>
        <w:gridCol w:w="2923"/>
        <w:gridCol w:w="370"/>
        <w:gridCol w:w="2928"/>
      </w:tblGrid>
      <w:tr w:rsidR="00BD6DD7" w14:paraId="26A7E21C" w14:textId="77777777" w:rsidTr="00CB69E1">
        <w:trPr>
          <w:trHeight w:hRule="exact" w:val="173"/>
          <w:jc w:val="center"/>
        </w:trPr>
        <w:tc>
          <w:tcPr>
            <w:tcW w:w="8255" w:type="dxa"/>
            <w:gridSpan w:val="4"/>
            <w:shd w:val="clear" w:color="auto" w:fill="FFFFFF"/>
          </w:tcPr>
          <w:p w14:paraId="35175BD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C2C024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F50B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5EB555A" w14:textId="77777777" w:rsidTr="00CB69E1">
        <w:trPr>
          <w:trHeight w:hRule="exact" w:val="32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A020C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часть, до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D50D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ля, отношение, процент,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310B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/>
          </w:tcPr>
          <w:p w14:paraId="6544F05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4BB0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</w:tcBorders>
            <w:shd w:val="clear" w:color="auto" w:fill="FFFFFF"/>
          </w:tcPr>
          <w:p w14:paraId="3647E6B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9E46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C6BFD9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FF7AC43" w14:textId="77777777" w:rsidTr="00CB69E1">
        <w:trPr>
          <w:trHeight w:hRule="exact" w:val="25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3647F1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повышение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72D845" w14:textId="77777777" w:rsidR="00BD6DD7" w:rsidRDefault="00BD6DD7" w:rsidP="00CB69E1">
            <w:pPr>
              <w:pStyle w:val="ab"/>
              <w:shd w:val="clear" w:color="auto" w:fill="auto"/>
              <w:ind w:firstLine="180"/>
            </w:pPr>
            <w:r>
              <w:rPr>
                <w:lang w:val="ba" w:eastAsia="ba" w:bidi="ba"/>
              </w:rPr>
              <w:t>и понижение на заданное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DFA23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на</w:t>
            </w:r>
          </w:p>
        </w:tc>
        <w:tc>
          <w:tcPr>
            <w:tcW w:w="3206" w:type="dxa"/>
            <w:shd w:val="clear" w:color="auto" w:fill="FFFFFF"/>
            <w:vAlign w:val="bottom"/>
          </w:tcPr>
          <w:p w14:paraId="735FC97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заданное число процентов,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C0A2C3" w14:textId="77777777" w:rsidR="00BD6DD7" w:rsidRDefault="00BD6DD7" w:rsidP="00CB69E1">
            <w:pPr>
              <w:pStyle w:val="ab"/>
              <w:shd w:val="clear" w:color="auto" w:fill="auto"/>
            </w:pPr>
            <w:r>
              <w:t>дробь, смешанное число,</w:t>
            </w: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30E61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множеств;</w:t>
            </w:r>
          </w:p>
        </w:tc>
      </w:tr>
      <w:tr w:rsidR="00BD6DD7" w14:paraId="3AEB8EDC" w14:textId="77777777" w:rsidTr="00CB69E1">
        <w:trPr>
          <w:trHeight w:hRule="exact" w:val="302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98711C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число проц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38393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ентов, масштаб;</w:t>
            </w:r>
          </w:p>
        </w:tc>
        <w:tc>
          <w:tcPr>
            <w:tcW w:w="360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F8622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масштаб;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DA4437" w14:textId="77777777" w:rsidR="00BD6DD7" w:rsidRDefault="00BD6DD7" w:rsidP="00CB69E1">
            <w:pPr>
              <w:pStyle w:val="ab"/>
              <w:shd w:val="clear" w:color="auto" w:fill="auto"/>
              <w:tabs>
                <w:tab w:val="left" w:pos="2395"/>
              </w:tabs>
            </w:pPr>
            <w:r>
              <w:t>рациональное</w:t>
            </w:r>
            <w:r>
              <w:tab/>
              <w:t>число,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0077DED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11AD283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FF96B97" w14:textId="77777777" w:rsidTr="00CB69E1">
        <w:trPr>
          <w:trHeight w:hRule="exact" w:val="27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79D44F9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60FE6F4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1BFF065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21A285B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2F02547" w14:textId="77777777" w:rsidR="00BD6DD7" w:rsidRDefault="00BD6DD7" w:rsidP="00CB69E1">
            <w:pPr>
              <w:pStyle w:val="ab"/>
              <w:shd w:val="clear" w:color="auto" w:fill="auto"/>
              <w:tabs>
                <w:tab w:val="left" w:pos="1567"/>
              </w:tabs>
            </w:pPr>
            <w:r>
              <w:t>множество</w:t>
            </w:r>
            <w:r>
              <w:tab/>
              <w:t>рациональных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01D2FB4D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15FF58AC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95"/>
              </w:tabs>
              <w:jc w:val="both"/>
            </w:pPr>
            <w:r>
              <w:rPr>
                <w:i/>
                <w:iCs/>
              </w:rPr>
              <w:t>владеть</w:t>
            </w:r>
            <w:r>
              <w:rPr>
                <w:i/>
                <w:iCs/>
              </w:rPr>
              <w:tab/>
              <w:t>основными</w:t>
            </w:r>
          </w:p>
        </w:tc>
      </w:tr>
      <w:tr w:rsidR="00BD6DD7" w14:paraId="3AFF8B03" w14:textId="77777777" w:rsidTr="00CB69E1">
        <w:trPr>
          <w:trHeight w:hRule="exact" w:val="269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1EA17E0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6CF49D" w14:textId="77777777" w:rsidR="00BD6DD7" w:rsidRDefault="00BD6DD7" w:rsidP="00CB69E1">
            <w:pPr>
              <w:pStyle w:val="ab"/>
              <w:shd w:val="clear" w:color="auto" w:fill="auto"/>
            </w:pPr>
            <w:r>
              <w:t>□ оперировать на базовом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52F1009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02B0FE6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1D2CFB" w14:textId="77777777" w:rsidR="00BD6DD7" w:rsidRDefault="00BD6DD7" w:rsidP="00CB69E1">
            <w:pPr>
              <w:pStyle w:val="ab"/>
              <w:shd w:val="clear" w:color="auto" w:fill="auto"/>
              <w:tabs>
                <w:tab w:val="left" w:pos="1378"/>
              </w:tabs>
            </w:pPr>
            <w:r>
              <w:t>чисел,</w:t>
            </w:r>
            <w:r>
              <w:tab/>
              <w:t>иррациональное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0953786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23F8C8B" w14:textId="77777777" w:rsidR="00BD6DD7" w:rsidRDefault="00BD6DD7" w:rsidP="00CB69E1">
            <w:pPr>
              <w:pStyle w:val="ab"/>
              <w:shd w:val="clear" w:color="auto" w:fill="auto"/>
              <w:tabs>
                <w:tab w:val="left" w:pos="1858"/>
              </w:tabs>
              <w:jc w:val="both"/>
            </w:pPr>
            <w:r>
              <w:rPr>
                <w:i/>
                <w:iCs/>
              </w:rPr>
              <w:t>понятиями</w:t>
            </w:r>
            <w:r>
              <w:rPr>
                <w:i/>
                <w:iCs/>
              </w:rPr>
              <w:tab/>
              <w:t>теории</w:t>
            </w:r>
          </w:p>
        </w:tc>
      </w:tr>
      <w:tr w:rsidR="00BD6DD7" w14:paraId="136FEE82" w14:textId="77777777" w:rsidTr="00CB69E1">
        <w:trPr>
          <w:trHeight w:hRule="exact" w:val="269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7884B5B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3D616B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уровне понятиями: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CEF141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3206" w:type="dxa"/>
            <w:shd w:val="clear" w:color="auto" w:fill="FFFFFF"/>
            <w:vAlign w:val="bottom"/>
          </w:tcPr>
          <w:p w14:paraId="5D0A2AF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приводить примеры чисел с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1F5C8F" w14:textId="77777777" w:rsidR="00BD6DD7" w:rsidRDefault="00BD6DD7" w:rsidP="00CB69E1">
            <w:pPr>
              <w:pStyle w:val="ab"/>
              <w:shd w:val="clear" w:color="auto" w:fill="auto"/>
            </w:pPr>
            <w:r>
              <w:t xml:space="preserve">число, корень степени </w:t>
            </w:r>
            <w:r>
              <w:rPr>
                <w:lang w:val="en-US" w:eastAsia="en-US" w:bidi="en-US"/>
              </w:rPr>
              <w:t>n,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502ECC7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E65D382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rPr>
                <w:i/>
                <w:iCs/>
              </w:rPr>
              <w:t>делимости при решении</w:t>
            </w:r>
          </w:p>
        </w:tc>
      </w:tr>
      <w:tr w:rsidR="00BD6DD7" w14:paraId="2405AA8C" w14:textId="77777777" w:rsidTr="00CB69E1">
        <w:trPr>
          <w:trHeight w:hRule="exact" w:val="27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481DA14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3C0250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6D58BB3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0013A9CB" w14:textId="77777777" w:rsidR="00BD6DD7" w:rsidRDefault="00BD6DD7" w:rsidP="00CB69E1">
            <w:pPr>
              <w:pStyle w:val="ab"/>
              <w:shd w:val="clear" w:color="auto" w:fill="auto"/>
              <w:tabs>
                <w:tab w:val="left" w:pos="1745"/>
              </w:tabs>
            </w:pPr>
            <w:r>
              <w:rPr>
                <w:i/>
                <w:iCs/>
              </w:rPr>
              <w:t>заданными</w:t>
            </w:r>
            <w:r>
              <w:rPr>
                <w:i/>
                <w:iCs/>
              </w:rPr>
              <w:tab/>
              <w:t>свойствами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D657ED5" w14:textId="77777777" w:rsidR="00BD6DD7" w:rsidRDefault="00BD6DD7" w:rsidP="00CB69E1">
            <w:pPr>
              <w:pStyle w:val="ab"/>
              <w:shd w:val="clear" w:color="auto" w:fill="auto"/>
              <w:tabs>
                <w:tab w:val="left" w:pos="2393"/>
              </w:tabs>
            </w:pPr>
            <w:r>
              <w:t>действительное</w:t>
            </w:r>
            <w:r>
              <w:tab/>
              <w:t>число,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09BF59B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0CE0B82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стандартных задач</w:t>
            </w:r>
          </w:p>
        </w:tc>
      </w:tr>
      <w:tr w:rsidR="00BD6DD7" w14:paraId="72C62D8E" w14:textId="77777777" w:rsidTr="00CB69E1">
        <w:trPr>
          <w:trHeight w:hRule="exact" w:val="293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6C803E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логарифм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808172" w14:textId="77777777" w:rsidR="00BD6DD7" w:rsidRDefault="00BD6DD7" w:rsidP="00CB69E1">
            <w:pPr>
              <w:pStyle w:val="ab"/>
              <w:shd w:val="clear" w:color="auto" w:fill="auto"/>
            </w:pPr>
            <w:r>
              <w:t>числа, тригонометрическая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6DF2D1B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  <w:vAlign w:val="bottom"/>
          </w:tcPr>
          <w:p w14:paraId="176481D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делимости;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5D61B02" w14:textId="77777777" w:rsidR="00BD6DD7" w:rsidRDefault="00BD6DD7" w:rsidP="00CB69E1">
            <w:pPr>
              <w:pStyle w:val="ab"/>
              <w:shd w:val="clear" w:color="auto" w:fill="auto"/>
            </w:pPr>
            <w:r>
              <w:t>множество действительных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01D6BF8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267F0A9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3A328C9" w14:textId="77777777" w:rsidTr="00CB69E1">
        <w:trPr>
          <w:trHeight w:hRule="exact" w:val="283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37CE843E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окружност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8B4087B" w14:textId="77777777" w:rsidR="00BD6DD7" w:rsidRDefault="00BD6DD7" w:rsidP="00CB69E1">
            <w:pPr>
              <w:pStyle w:val="ab"/>
              <w:shd w:val="clear" w:color="auto" w:fill="auto"/>
            </w:pPr>
            <w:r>
              <w:t>ь, градусная мера угла,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7DB614D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4D4BA61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A2EF281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45"/>
              </w:tabs>
            </w:pPr>
            <w:r>
              <w:t>чисел,</w:t>
            </w:r>
            <w:r>
              <w:tab/>
              <w:t>геометрическая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261A2345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53C7D0D4" w14:textId="77777777" w:rsidR="00BD6DD7" w:rsidRDefault="00BD6DD7" w:rsidP="00CB69E1">
            <w:pPr>
              <w:pStyle w:val="ab"/>
              <w:shd w:val="clear" w:color="auto" w:fill="auto"/>
              <w:tabs>
                <w:tab w:val="left" w:pos="1783"/>
              </w:tabs>
              <w:jc w:val="both"/>
            </w:pPr>
            <w:r>
              <w:rPr>
                <w:i/>
                <w:iCs/>
              </w:rPr>
              <w:t>иметь</w:t>
            </w:r>
            <w:r>
              <w:rPr>
                <w:i/>
                <w:iCs/>
              </w:rPr>
              <w:tab/>
              <w:t>базовые</w:t>
            </w:r>
          </w:p>
        </w:tc>
      </w:tr>
      <w:tr w:rsidR="00BD6DD7" w14:paraId="30F24E88" w14:textId="77777777" w:rsidTr="00CB69E1">
        <w:trPr>
          <w:trHeight w:hRule="exact" w:val="27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156083B5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величина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2A984AE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угла, заданного точкой на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2C53DD74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3206" w:type="dxa"/>
            <w:shd w:val="clear" w:color="auto" w:fill="FFFFFF"/>
          </w:tcPr>
          <w:p w14:paraId="2863879B" w14:textId="77777777" w:rsidR="00BD6DD7" w:rsidRDefault="00BD6DD7" w:rsidP="00CB69E1">
            <w:pPr>
              <w:pStyle w:val="ab"/>
              <w:shd w:val="clear" w:color="auto" w:fill="auto"/>
              <w:tabs>
                <w:tab w:val="left" w:pos="1728"/>
              </w:tabs>
            </w:pPr>
            <w:r>
              <w:rPr>
                <w:i/>
                <w:iCs/>
              </w:rPr>
              <w:t>оперировать</w:t>
            </w:r>
            <w:r>
              <w:rPr>
                <w:i/>
                <w:iCs/>
              </w:rPr>
              <w:tab/>
              <w:t>понятиями: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D55FE55" w14:textId="77777777" w:rsidR="00BD6DD7" w:rsidRDefault="00BD6DD7" w:rsidP="00CB69E1">
            <w:pPr>
              <w:pStyle w:val="ab"/>
              <w:shd w:val="clear" w:color="auto" w:fill="auto"/>
            </w:pPr>
            <w:r>
              <w:t>интерпретация натуральных,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370ABF1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3252E39A" w14:textId="77777777" w:rsidR="00BD6DD7" w:rsidRDefault="00BD6DD7" w:rsidP="00CB69E1">
            <w:pPr>
              <w:pStyle w:val="ab"/>
              <w:shd w:val="clear" w:color="auto" w:fill="auto"/>
              <w:tabs>
                <w:tab w:val="left" w:pos="2496"/>
              </w:tabs>
              <w:jc w:val="both"/>
            </w:pPr>
            <w:r>
              <w:rPr>
                <w:i/>
                <w:iCs/>
              </w:rPr>
              <w:t>представления</w:t>
            </w:r>
            <w:r>
              <w:rPr>
                <w:i/>
                <w:iCs/>
              </w:rPr>
              <w:tab/>
              <w:t>о</w:t>
            </w:r>
          </w:p>
        </w:tc>
      </w:tr>
      <w:tr w:rsidR="00BD6DD7" w14:paraId="58A024E1" w14:textId="77777777" w:rsidTr="00CB69E1">
        <w:trPr>
          <w:trHeight w:hRule="exact" w:val="278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5ABB8B1A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тригономе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67D43A29" w14:textId="77777777" w:rsidR="00BD6DD7" w:rsidRDefault="00BD6DD7" w:rsidP="00CB69E1">
            <w:pPr>
              <w:pStyle w:val="ab"/>
              <w:shd w:val="clear" w:color="auto" w:fill="auto"/>
              <w:tabs>
                <w:tab w:val="left" w:pos="1711"/>
              </w:tabs>
            </w:pPr>
            <w:r>
              <w:t>трической</w:t>
            </w:r>
            <w:r>
              <w:tab/>
              <w:t>окружности,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53C82F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41CB9934" w14:textId="77777777" w:rsidR="00BD6DD7" w:rsidRDefault="00BD6DD7" w:rsidP="00CB69E1">
            <w:pPr>
              <w:pStyle w:val="ab"/>
              <w:shd w:val="clear" w:color="auto" w:fill="auto"/>
              <w:tabs>
                <w:tab w:val="left" w:pos="2362"/>
              </w:tabs>
              <w:jc w:val="both"/>
            </w:pPr>
            <w:r>
              <w:rPr>
                <w:i/>
                <w:iCs/>
              </w:rPr>
              <w:t>логарифм</w:t>
            </w:r>
            <w:r>
              <w:rPr>
                <w:i/>
                <w:iCs/>
              </w:rPr>
              <w:tab/>
              <w:t>числа,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AC13FE0" w14:textId="77777777" w:rsidR="00BD6DD7" w:rsidRDefault="00BD6DD7" w:rsidP="00CB69E1">
            <w:pPr>
              <w:pStyle w:val="ab"/>
              <w:shd w:val="clear" w:color="auto" w:fill="auto"/>
              <w:tabs>
                <w:tab w:val="left" w:pos="1510"/>
              </w:tabs>
            </w:pPr>
            <w:r>
              <w:t>целых,</w:t>
            </w:r>
            <w:r>
              <w:tab/>
              <w:t>рациональных,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22BC420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2B3CDABC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rPr>
                <w:i/>
                <w:iCs/>
              </w:rPr>
              <w:t>множестве комплексных</w:t>
            </w:r>
          </w:p>
        </w:tc>
      </w:tr>
      <w:tr w:rsidR="00BD6DD7" w14:paraId="2613E879" w14:textId="77777777" w:rsidTr="00CB69E1">
        <w:trPr>
          <w:trHeight w:hRule="exact" w:val="269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B3A9A0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синус, кос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7F2975" w14:textId="00C6664D" w:rsidR="00BD6DD7" w:rsidRDefault="00BD6DD7" w:rsidP="00CB69E1">
            <w:pPr>
              <w:pStyle w:val="ab"/>
              <w:shd w:val="clear" w:color="auto" w:fill="auto"/>
            </w:pPr>
            <w:r>
              <w:t>инус, тангенс и котангенс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5666282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  <w:vAlign w:val="bottom"/>
          </w:tcPr>
          <w:p w14:paraId="28200271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тригонометрическая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0A7673" w14:textId="77777777" w:rsidR="00BD6DD7" w:rsidRDefault="00BD6DD7" w:rsidP="00CB69E1">
            <w:pPr>
              <w:pStyle w:val="ab"/>
              <w:shd w:val="clear" w:color="auto" w:fill="auto"/>
            </w:pPr>
            <w:r>
              <w:t>действительных чисел;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7F6F0BF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22AFC0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чисел;</w:t>
            </w:r>
          </w:p>
        </w:tc>
      </w:tr>
      <w:tr w:rsidR="00BD6DD7" w14:paraId="1F03E304" w14:textId="77777777" w:rsidTr="00CB69E1">
        <w:trPr>
          <w:trHeight w:hRule="exact" w:val="26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CA1F74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углов,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9259981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81"/>
              </w:tabs>
            </w:pPr>
            <w:r>
              <w:t>имеющих</w:t>
            </w:r>
            <w:r>
              <w:tab/>
              <w:t>произвольную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727EC71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  <w:vAlign w:val="bottom"/>
          </w:tcPr>
          <w:p w14:paraId="04A7FC3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окружность, радианная 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B84B65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6D54A71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639BC62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6A0D65B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4898AA6" w14:textId="77777777" w:rsidTr="00CB69E1">
        <w:trPr>
          <w:trHeight w:hRule="exact" w:val="27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7328D981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величину;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12D2DE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3D46396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4A14F963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78"/>
                <w:tab w:val="left" w:pos="2448"/>
              </w:tabs>
            </w:pPr>
            <w:r>
              <w:rPr>
                <w:i/>
                <w:iCs/>
              </w:rPr>
              <w:t>градусная</w:t>
            </w:r>
            <w:r>
              <w:rPr>
                <w:i/>
                <w:iCs/>
              </w:rPr>
              <w:tab/>
              <w:t>мера</w:t>
            </w:r>
            <w:r>
              <w:rPr>
                <w:i/>
                <w:iCs/>
              </w:rPr>
              <w:tab/>
              <w:t>угла,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1B02F85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23" w:type="dxa"/>
            <w:shd w:val="clear" w:color="auto" w:fill="FFFFFF"/>
          </w:tcPr>
          <w:p w14:paraId="7F1BD203" w14:textId="77777777" w:rsidR="00BD6DD7" w:rsidRDefault="00BD6DD7" w:rsidP="00CB69E1">
            <w:pPr>
              <w:pStyle w:val="ab"/>
              <w:shd w:val="clear" w:color="auto" w:fill="auto"/>
            </w:pPr>
            <w:r>
              <w:t>понимать и объяснять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6954AEFB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70C9B09E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90"/>
              </w:tabs>
            </w:pPr>
            <w:r>
              <w:rPr>
                <w:i/>
                <w:iCs/>
              </w:rPr>
              <w:t>свободно</w:t>
            </w:r>
            <w:r>
              <w:rPr>
                <w:i/>
                <w:iCs/>
              </w:rPr>
              <w:tab/>
              <w:t>выполнять</w:t>
            </w:r>
          </w:p>
        </w:tc>
      </w:tr>
      <w:tr w:rsidR="00BD6DD7" w14:paraId="1E855023" w14:textId="77777777" w:rsidTr="00CB69E1">
        <w:trPr>
          <w:trHeight w:hRule="exact" w:val="278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2B98AF7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1B91163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280D301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  <w:vAlign w:val="bottom"/>
          </w:tcPr>
          <w:p w14:paraId="1CFAB77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величина угла, заданного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595D83F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  <w:vAlign w:val="bottom"/>
          </w:tcPr>
          <w:p w14:paraId="739D2B04" w14:textId="77777777" w:rsidR="00BD6DD7" w:rsidRDefault="00BD6DD7" w:rsidP="00CB69E1">
            <w:pPr>
              <w:pStyle w:val="ab"/>
              <w:shd w:val="clear" w:color="auto" w:fill="auto"/>
              <w:tabs>
                <w:tab w:val="left" w:pos="2030"/>
              </w:tabs>
            </w:pPr>
            <w:r>
              <w:t>разницу</w:t>
            </w:r>
            <w:r>
              <w:tab/>
              <w:t>между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6F883BC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86B115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тождественные</w:t>
            </w:r>
          </w:p>
        </w:tc>
      </w:tr>
      <w:tr w:rsidR="00BD6DD7" w14:paraId="0E22B899" w14:textId="77777777" w:rsidTr="00CB69E1">
        <w:trPr>
          <w:trHeight w:hRule="exact" w:val="293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7B60092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E4C3772" w14:textId="77777777" w:rsidR="00BD6DD7" w:rsidRDefault="00BD6DD7" w:rsidP="00CB69E1">
            <w:pPr>
              <w:pStyle w:val="ab"/>
              <w:shd w:val="clear" w:color="auto" w:fill="auto"/>
            </w:pPr>
            <w:r>
              <w:t>□ выполнять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3CF7EA4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0DE2914A" w14:textId="77777777" w:rsidR="00BD6DD7" w:rsidRDefault="00BD6DD7" w:rsidP="00CB69E1">
            <w:pPr>
              <w:pStyle w:val="ab"/>
              <w:shd w:val="clear" w:color="auto" w:fill="auto"/>
              <w:tabs>
                <w:tab w:val="left" w:pos="2719"/>
              </w:tabs>
            </w:pPr>
            <w:r>
              <w:rPr>
                <w:i/>
                <w:iCs/>
              </w:rPr>
              <w:t>точкой</w:t>
            </w:r>
            <w:r>
              <w:rPr>
                <w:i/>
                <w:iCs/>
              </w:rPr>
              <w:tab/>
              <w:t>на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7EC76E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559A96DE" w14:textId="77777777" w:rsidR="00BD6DD7" w:rsidRDefault="00BD6DD7" w:rsidP="00CB69E1">
            <w:pPr>
              <w:pStyle w:val="ab"/>
              <w:shd w:val="clear" w:color="auto" w:fill="auto"/>
              <w:tabs>
                <w:tab w:val="left" w:pos="2566"/>
              </w:tabs>
            </w:pPr>
            <w:r>
              <w:t>позиционной</w:t>
            </w:r>
            <w:r>
              <w:tab/>
              <w:t>и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269AB4C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18158F2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преобразования</w:t>
            </w:r>
          </w:p>
        </w:tc>
      </w:tr>
      <w:tr w:rsidR="00BD6DD7" w14:paraId="77453D1A" w14:textId="77777777" w:rsidTr="00CB69E1">
        <w:trPr>
          <w:trHeight w:hRule="exact" w:val="26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651073B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334EF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60CD4E6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3F46127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тригонометрической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E4071B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09587D8A" w14:textId="77777777" w:rsidR="00BD6DD7" w:rsidRDefault="00BD6DD7" w:rsidP="00CB69E1">
            <w:pPr>
              <w:pStyle w:val="ab"/>
              <w:shd w:val="clear" w:color="auto" w:fill="auto"/>
            </w:pPr>
            <w:r>
              <w:t>непозиционной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22D4BFD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56CFA6F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тригонометрических,</w:t>
            </w:r>
          </w:p>
        </w:tc>
      </w:tr>
      <w:tr w:rsidR="00BD6DD7" w14:paraId="59131515" w14:textId="77777777" w:rsidTr="00CB69E1">
        <w:trPr>
          <w:trHeight w:hRule="exact" w:val="293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3645F373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арифметич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49956EC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еские действия с целыми и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79A874E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4E997B3D" w14:textId="77777777" w:rsidR="00BD6DD7" w:rsidRDefault="00BD6DD7" w:rsidP="00CB69E1">
            <w:pPr>
              <w:pStyle w:val="ab"/>
              <w:shd w:val="clear" w:color="auto" w:fill="auto"/>
              <w:tabs>
                <w:tab w:val="left" w:pos="2340"/>
              </w:tabs>
            </w:pPr>
            <w:r>
              <w:rPr>
                <w:i/>
                <w:iCs/>
              </w:rPr>
              <w:t>окружности,</w:t>
            </w:r>
            <w:r>
              <w:rPr>
                <w:i/>
                <w:iCs/>
              </w:rPr>
              <w:tab/>
              <w:t>синус,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119AB5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00CF6D85" w14:textId="77777777" w:rsidR="00BD6DD7" w:rsidRDefault="00BD6DD7" w:rsidP="00CB69E1">
            <w:pPr>
              <w:pStyle w:val="ab"/>
              <w:shd w:val="clear" w:color="auto" w:fill="auto"/>
            </w:pPr>
            <w:r>
              <w:t>системами записи чисел;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30A9484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6946B82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логарифмических,</w:t>
            </w:r>
          </w:p>
        </w:tc>
      </w:tr>
      <w:tr w:rsidR="00BD6DD7" w14:paraId="01FF4979" w14:textId="77777777" w:rsidTr="00CB69E1">
        <w:trPr>
          <w:trHeight w:hRule="exact" w:val="538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4C1C9A40" w14:textId="77777777" w:rsidR="00BD6DD7" w:rsidRDefault="00BD6DD7" w:rsidP="00CB69E1">
            <w:pPr>
              <w:pStyle w:val="ab"/>
              <w:shd w:val="clear" w:color="auto" w:fill="auto"/>
              <w:ind w:firstLine="400"/>
              <w:jc w:val="both"/>
            </w:pPr>
            <w:r>
              <w:rPr>
                <w:lang w:val="ba" w:eastAsia="ba" w:bidi="ba"/>
              </w:rPr>
              <w:t>рациональн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0565801" w14:textId="77777777" w:rsidR="00BD6DD7" w:rsidRDefault="00BD6DD7" w:rsidP="00CB69E1">
            <w:pPr>
              <w:pStyle w:val="ab"/>
              <w:shd w:val="clear" w:color="auto" w:fill="auto"/>
            </w:pPr>
            <w:r>
              <w:t>ыми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0B7ACE2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01441D1F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35"/>
                <w:tab w:val="left" w:pos="2856"/>
              </w:tabs>
            </w:pPr>
            <w:r>
              <w:rPr>
                <w:i/>
                <w:iCs/>
              </w:rPr>
              <w:t>косинус,</w:t>
            </w:r>
            <w:r>
              <w:rPr>
                <w:i/>
                <w:iCs/>
              </w:rPr>
              <w:tab/>
              <w:t>тангенс</w:t>
            </w:r>
            <w:r>
              <w:rPr>
                <w:i/>
                <w:iCs/>
              </w:rPr>
              <w:tab/>
              <w:t>и</w:t>
            </w:r>
          </w:p>
          <w:p w14:paraId="2D1DD36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котангенс углов, имеющих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447E0C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23" w:type="dxa"/>
            <w:shd w:val="clear" w:color="auto" w:fill="FFFFFF"/>
            <w:vAlign w:val="bottom"/>
          </w:tcPr>
          <w:p w14:paraId="1AA4906E" w14:textId="77777777" w:rsidR="00BD6DD7" w:rsidRDefault="00BD6DD7" w:rsidP="00CB69E1">
            <w:pPr>
              <w:pStyle w:val="ab"/>
              <w:shd w:val="clear" w:color="auto" w:fill="auto"/>
            </w:pPr>
            <w:r>
              <w:t>переводить числа из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364583C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23DD75DC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rPr>
                <w:i/>
                <w:iCs/>
              </w:rPr>
              <w:t>степенных выражений;</w:t>
            </w:r>
          </w:p>
        </w:tc>
      </w:tr>
      <w:tr w:rsidR="00BD6DD7" w14:paraId="07F9EA5D" w14:textId="77777777" w:rsidTr="00CB69E1">
        <w:trPr>
          <w:trHeight w:hRule="exact" w:val="264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39B2648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BC8348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1A946F4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4B7D7B70" w14:textId="77777777" w:rsidR="00BD6DD7" w:rsidRDefault="00BD6DD7" w:rsidP="00CB69E1">
            <w:pPr>
              <w:pStyle w:val="ab"/>
              <w:shd w:val="clear" w:color="auto" w:fill="auto"/>
              <w:tabs>
                <w:tab w:val="left" w:pos="2002"/>
              </w:tabs>
            </w:pPr>
            <w:r>
              <w:rPr>
                <w:i/>
                <w:iCs/>
              </w:rPr>
              <w:t>произвольную</w:t>
            </w:r>
            <w:r>
              <w:rPr>
                <w:i/>
                <w:iCs/>
              </w:rPr>
              <w:tab/>
              <w:t>величину,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7F55B9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0AC6A864" w14:textId="77777777" w:rsidR="00BD6DD7" w:rsidRDefault="00BD6DD7" w:rsidP="00CB69E1">
            <w:pPr>
              <w:pStyle w:val="ab"/>
              <w:shd w:val="clear" w:color="auto" w:fill="auto"/>
            </w:pPr>
            <w:r>
              <w:t>одной системы записи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0236A839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05E04669" w14:textId="77777777" w:rsidR="00BD6DD7" w:rsidRDefault="00BD6DD7" w:rsidP="00CB69E1">
            <w:pPr>
              <w:pStyle w:val="ab"/>
              <w:shd w:val="clear" w:color="auto" w:fill="auto"/>
              <w:tabs>
                <w:tab w:val="left" w:pos="1606"/>
              </w:tabs>
              <w:jc w:val="both"/>
            </w:pPr>
            <w:r>
              <w:rPr>
                <w:i/>
                <w:iCs/>
              </w:rPr>
              <w:t>владеть</w:t>
            </w:r>
            <w:r>
              <w:rPr>
                <w:i/>
                <w:iCs/>
              </w:rPr>
              <w:tab/>
              <w:t>формулой</w:t>
            </w:r>
          </w:p>
        </w:tc>
      </w:tr>
      <w:tr w:rsidR="00BD6DD7" w14:paraId="34C5B541" w14:textId="77777777" w:rsidTr="00CB69E1">
        <w:trPr>
          <w:trHeight w:hRule="exact" w:val="581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19A0AF7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4775F7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3295396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14:paraId="21C73B7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числа е и п;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3404BE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04AC74F9" w14:textId="77777777" w:rsidR="00BD6DD7" w:rsidRDefault="00BD6DD7" w:rsidP="00CB69E1">
            <w:pPr>
              <w:pStyle w:val="ab"/>
              <w:shd w:val="clear" w:color="auto" w:fill="auto"/>
            </w:pPr>
            <w:r>
              <w:t>(системы счисления) в другую;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671033C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739EF90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бинома Ньютона;</w:t>
            </w:r>
          </w:p>
        </w:tc>
      </w:tr>
      <w:tr w:rsidR="00BD6DD7" w14:paraId="7C92FBD1" w14:textId="77777777" w:rsidTr="00CB69E1">
        <w:trPr>
          <w:trHeight w:hRule="exact" w:val="528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1FC73B6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93DDDF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157A2661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3206" w:type="dxa"/>
            <w:shd w:val="clear" w:color="auto" w:fill="FFFFFF"/>
          </w:tcPr>
          <w:p w14:paraId="0A1F073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выполнять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6363C63B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23" w:type="dxa"/>
            <w:shd w:val="clear" w:color="auto" w:fill="FFFFFF"/>
          </w:tcPr>
          <w:p w14:paraId="05B8A0B3" w14:textId="77777777" w:rsidR="00BD6DD7" w:rsidRDefault="00BD6DD7" w:rsidP="00CB69E1">
            <w:pPr>
              <w:pStyle w:val="ab"/>
              <w:shd w:val="clear" w:color="auto" w:fill="auto"/>
            </w:pPr>
            <w:r>
              <w:t>доказывать и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16F9AFA6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3D424C3" w14:textId="77777777" w:rsidR="00BD6DD7" w:rsidRDefault="00BD6DD7" w:rsidP="00CB69E1">
            <w:pPr>
              <w:pStyle w:val="ab"/>
              <w:shd w:val="clear" w:color="auto" w:fill="auto"/>
              <w:tabs>
                <w:tab w:val="left" w:pos="1106"/>
                <w:tab w:val="left" w:pos="2508"/>
              </w:tabs>
              <w:jc w:val="both"/>
            </w:pPr>
            <w:r>
              <w:rPr>
                <w:i/>
                <w:iCs/>
              </w:rPr>
              <w:t>применять при решении задач</w:t>
            </w:r>
            <w:r>
              <w:rPr>
                <w:i/>
                <w:iCs/>
              </w:rPr>
              <w:tab/>
              <w:t>теорему</w:t>
            </w:r>
            <w:r>
              <w:rPr>
                <w:i/>
                <w:iCs/>
              </w:rPr>
              <w:tab/>
              <w:t>о</w:t>
            </w:r>
          </w:p>
        </w:tc>
      </w:tr>
      <w:tr w:rsidR="00BD6DD7" w14:paraId="7A51D3AC" w14:textId="77777777" w:rsidTr="00CB69E1">
        <w:trPr>
          <w:trHeight w:hRule="exact" w:val="293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2DD37CD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569C82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63178C1" w14:textId="77777777" w:rsidR="00BD6DD7" w:rsidRDefault="00BD6DD7" w:rsidP="00CB69E1">
            <w:pPr>
              <w:pStyle w:val="ab"/>
              <w:shd w:val="clear" w:color="auto" w:fill="auto"/>
              <w:tabs>
                <w:tab w:val="left" w:pos="2292"/>
              </w:tabs>
            </w:pPr>
            <w:r>
              <w:rPr>
                <w:i/>
                <w:iCs/>
              </w:rPr>
              <w:t>арифметические</w:t>
            </w:r>
            <w:r>
              <w:rPr>
                <w:i/>
                <w:iCs/>
              </w:rPr>
              <w:tab/>
              <w:t>действия,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2F2817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7C5DAE0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30E985A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09B8318E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rPr>
                <w:i/>
                <w:iCs/>
              </w:rPr>
              <w:t>линейном представлении</w:t>
            </w:r>
          </w:p>
        </w:tc>
      </w:tr>
      <w:tr w:rsidR="00BD6DD7" w14:paraId="152AF94F" w14:textId="77777777" w:rsidTr="00CB69E1">
        <w:trPr>
          <w:trHeight w:hRule="exact" w:val="283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30326B7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19508E9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7A133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сочетая устные и письменные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603FE3D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0E14BE8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4CDDC11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2467CB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НОД;</w:t>
            </w:r>
          </w:p>
        </w:tc>
      </w:tr>
      <w:tr w:rsidR="00BD6DD7" w14:paraId="768837B9" w14:textId="77777777" w:rsidTr="00CB69E1">
        <w:trPr>
          <w:trHeight w:hRule="exact" w:val="533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2CAAFF2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70C330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0E2034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18"/>
                <w:tab w:val="left" w:pos="2957"/>
              </w:tabs>
            </w:pPr>
            <w:r>
              <w:rPr>
                <w:i/>
                <w:iCs/>
              </w:rPr>
              <w:t>приемы,</w:t>
            </w:r>
            <w:r>
              <w:rPr>
                <w:i/>
                <w:iCs/>
              </w:rPr>
              <w:tab/>
              <w:t>применяя</w:t>
            </w:r>
            <w:r>
              <w:rPr>
                <w:i/>
                <w:iCs/>
              </w:rPr>
              <w:tab/>
              <w:t>при</w:t>
            </w:r>
          </w:p>
          <w:p w14:paraId="3AF65F7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необходимости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8B9BD7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28A53DA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3B83A3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435FF1A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rPr>
                <w:i/>
                <w:iCs/>
              </w:rPr>
              <w:t>применять при решении</w:t>
            </w:r>
          </w:p>
        </w:tc>
      </w:tr>
      <w:tr w:rsidR="00BD6DD7" w14:paraId="772DAF58" w14:textId="77777777" w:rsidTr="00CB69E1">
        <w:trPr>
          <w:trHeight w:hRule="exact" w:val="326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14:paraId="62CEA5A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CB5AB7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07EFB9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вычислительные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286E57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</w:tcPr>
          <w:p w14:paraId="7C1EBC2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</w:tcPr>
          <w:p w14:paraId="4224486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FFFFFF"/>
          </w:tcPr>
          <w:p w14:paraId="04F99DF7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38"/>
              </w:tabs>
              <w:jc w:val="both"/>
            </w:pPr>
            <w:r>
              <w:rPr>
                <w:i/>
                <w:iCs/>
              </w:rPr>
              <w:t>задач</w:t>
            </w:r>
            <w:r>
              <w:rPr>
                <w:i/>
                <w:iCs/>
              </w:rPr>
              <w:tab/>
              <w:t>Китайскую</w:t>
            </w:r>
          </w:p>
        </w:tc>
      </w:tr>
      <w:tr w:rsidR="00BD6DD7" w14:paraId="090CACD6" w14:textId="77777777" w:rsidTr="00CB69E1">
        <w:trPr>
          <w:trHeight w:hRule="exact" w:val="22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CC00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862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19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AC6E2" w14:textId="77777777" w:rsidR="00BD6DD7" w:rsidRDefault="00BD6DD7" w:rsidP="00CB69E1">
            <w:pPr>
              <w:pStyle w:val="ab"/>
              <w:shd w:val="clear" w:color="auto" w:fill="auto"/>
              <w:ind w:right="1920"/>
              <w:jc w:val="right"/>
            </w:pPr>
            <w:r>
              <w:rPr>
                <w:i/>
                <w:iCs/>
              </w:rPr>
              <w:t>теорему</w:t>
            </w:r>
          </w:p>
        </w:tc>
      </w:tr>
    </w:tbl>
    <w:p w14:paraId="464F5453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1443" w:right="968" w:bottom="1493" w:left="1006" w:header="0" w:footer="3" w:gutter="0"/>
          <w:pgNumType w:start="96"/>
          <w:cols w:space="720"/>
          <w:noEndnote/>
          <w:titlePg/>
          <w:docGrid w:linePitch="360"/>
        </w:sectPr>
      </w:pPr>
    </w:p>
    <w:p w14:paraId="6C62D209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A2E55B" wp14:editId="30458570">
                <wp:simplePos x="0" y="0"/>
                <wp:positionH relativeFrom="page">
                  <wp:posOffset>1685290</wp:posOffset>
                </wp:positionH>
                <wp:positionV relativeFrom="paragraph">
                  <wp:posOffset>12700</wp:posOffset>
                </wp:positionV>
                <wp:extent cx="1562100" cy="539623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5396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5EA315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spacing w:line="283" w:lineRule="auto"/>
                              <w:ind w:firstLine="240"/>
                            </w:pPr>
                            <w:r>
                              <w:rPr>
                                <w:lang w:bidi="ba"/>
                              </w:rPr>
                              <w:t>числами;</w:t>
                            </w:r>
                          </w:p>
                          <w:p w14:paraId="2FA30E88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47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after="0" w:line="283" w:lineRule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>выполнять</w:t>
                            </w:r>
                          </w:p>
                          <w:p w14:paraId="1D715033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spacing w:line="283" w:lineRule="auto"/>
                              <w:ind w:left="240"/>
                            </w:pPr>
                            <w:r>
                              <w:rPr>
                                <w:lang w:val="ru-RU" w:eastAsia="ru-RU" w:bidi="ru-RU"/>
                              </w:rPr>
                              <w:t>несложные преобразования числовых выражений, содержащих степени чисел, либо корни из чисел, либо логарифмы чисел;</w:t>
                            </w:r>
                          </w:p>
                          <w:p w14:paraId="1F1E715F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47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after="0" w:line="283" w:lineRule="auto"/>
                              <w:ind w:left="240" w:hanging="240"/>
                            </w:pPr>
                            <w:r>
                              <w:rPr>
                                <w:lang w:val="ru-RU" w:eastAsia="ru-RU" w:bidi="ru-RU"/>
                              </w:rPr>
                              <w:t>сравнивать рациональные числа между собой;</w:t>
                            </w:r>
                          </w:p>
                          <w:p w14:paraId="6DF00FDE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47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after="0" w:line="283" w:lineRule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>оценивать и</w:t>
                            </w:r>
                          </w:p>
                          <w:p w14:paraId="2D9DA6FE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spacing w:line="283" w:lineRule="auto"/>
                              <w:ind w:left="240"/>
                            </w:pPr>
                            <w:r>
                              <w:rPr>
                                <w:lang w:val="ru-RU" w:eastAsia="ru-RU" w:bidi="ru-RU"/>
                              </w:rPr>
                              <w:t>сравнивать с рациональными числами значения целых степеней чисел, корней натуральной степени из чисел, логарифмов чисел в простых случаях;</w:t>
                            </w:r>
                          </w:p>
                          <w:p w14:paraId="141C351E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47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after="0" w:line="283" w:lineRule="auto"/>
                              <w:ind w:left="240" w:hanging="240"/>
                            </w:pPr>
                            <w:r>
                              <w:rPr>
                                <w:lang w:val="ru-RU" w:eastAsia="ru-RU" w:bidi="ru-RU"/>
                              </w:rPr>
                              <w:t>изображать точками на числовой прямой целые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A2E55B" id="Shape 13" o:spid="_x0000_s1029" type="#_x0000_t202" style="position:absolute;margin-left:132.7pt;margin-top:1pt;width:123pt;height:424.9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" filled="f" stroked="f">
                <v:textbox inset="0,0,0,0">
                  <w:txbxContent>
                    <w:p w14:paraId="1E5EA315" w14:textId="77777777" w:rsidR="00BD6DD7" w:rsidRDefault="00BD6DD7" w:rsidP="00BD6DD7">
                      <w:pPr>
                        <w:pStyle w:val="1"/>
                        <w:shd w:val="clear" w:color="auto" w:fill="auto"/>
                        <w:spacing w:line="283" w:lineRule="auto"/>
                        <w:ind w:firstLine="240"/>
                      </w:pPr>
                      <w:r>
                        <w:rPr>
                          <w:lang w:bidi="ba"/>
                        </w:rPr>
                        <w:t>числами;</w:t>
                      </w:r>
                    </w:p>
                    <w:p w14:paraId="2FA30E88" w14:textId="77777777" w:rsidR="00BD6DD7" w:rsidRDefault="00BD6DD7">
                      <w:pPr>
                        <w:pStyle w:val="1"/>
                        <w:numPr>
                          <w:ilvl w:val="0"/>
                          <w:numId w:val="47"/>
                        </w:numPr>
                        <w:shd w:val="clear" w:color="auto" w:fill="auto"/>
                        <w:tabs>
                          <w:tab w:val="left" w:pos="230"/>
                        </w:tabs>
                        <w:spacing w:after="0" w:line="283" w:lineRule="auto"/>
                      </w:pPr>
                      <w:r>
                        <w:rPr>
                          <w:lang w:val="ru-RU" w:eastAsia="ru-RU" w:bidi="ru-RU"/>
                        </w:rPr>
                        <w:t>выполнять</w:t>
                      </w:r>
                    </w:p>
                    <w:p w14:paraId="1D715033" w14:textId="77777777" w:rsidR="00BD6DD7" w:rsidRDefault="00BD6DD7" w:rsidP="00BD6DD7">
                      <w:pPr>
                        <w:pStyle w:val="1"/>
                        <w:shd w:val="clear" w:color="auto" w:fill="auto"/>
                        <w:spacing w:line="283" w:lineRule="auto"/>
                        <w:ind w:left="240"/>
                      </w:pPr>
                      <w:r>
                        <w:rPr>
                          <w:lang w:val="ru-RU" w:eastAsia="ru-RU" w:bidi="ru-RU"/>
                        </w:rPr>
                        <w:t>несложные преобразования числовых выражений, содержащих степени чисел, либо корни из чисел, либо логарифмы чисел;</w:t>
                      </w:r>
                    </w:p>
                    <w:p w14:paraId="1F1E715F" w14:textId="77777777" w:rsidR="00BD6DD7" w:rsidRDefault="00BD6DD7">
                      <w:pPr>
                        <w:pStyle w:val="1"/>
                        <w:numPr>
                          <w:ilvl w:val="0"/>
                          <w:numId w:val="47"/>
                        </w:numPr>
                        <w:shd w:val="clear" w:color="auto" w:fill="auto"/>
                        <w:tabs>
                          <w:tab w:val="left" w:pos="235"/>
                        </w:tabs>
                        <w:spacing w:after="0" w:line="283" w:lineRule="auto"/>
                        <w:ind w:left="240" w:hanging="240"/>
                      </w:pPr>
                      <w:r>
                        <w:rPr>
                          <w:lang w:val="ru-RU" w:eastAsia="ru-RU" w:bidi="ru-RU"/>
                        </w:rPr>
                        <w:t>сравнивать рациональные числа между собой;</w:t>
                      </w:r>
                    </w:p>
                    <w:p w14:paraId="6DF00FDE" w14:textId="77777777" w:rsidR="00BD6DD7" w:rsidRDefault="00BD6DD7">
                      <w:pPr>
                        <w:pStyle w:val="1"/>
                        <w:numPr>
                          <w:ilvl w:val="0"/>
                          <w:numId w:val="47"/>
                        </w:numPr>
                        <w:shd w:val="clear" w:color="auto" w:fill="auto"/>
                        <w:tabs>
                          <w:tab w:val="left" w:pos="235"/>
                        </w:tabs>
                        <w:spacing w:after="0" w:line="283" w:lineRule="auto"/>
                      </w:pPr>
                      <w:r>
                        <w:rPr>
                          <w:lang w:val="ru-RU" w:eastAsia="ru-RU" w:bidi="ru-RU"/>
                        </w:rPr>
                        <w:t>оценивать и</w:t>
                      </w:r>
                    </w:p>
                    <w:p w14:paraId="2D9DA6FE" w14:textId="77777777" w:rsidR="00BD6DD7" w:rsidRDefault="00BD6DD7" w:rsidP="00BD6DD7">
                      <w:pPr>
                        <w:pStyle w:val="1"/>
                        <w:shd w:val="clear" w:color="auto" w:fill="auto"/>
                        <w:spacing w:line="283" w:lineRule="auto"/>
                        <w:ind w:left="240"/>
                      </w:pPr>
                      <w:r>
                        <w:rPr>
                          <w:lang w:val="ru-RU" w:eastAsia="ru-RU" w:bidi="ru-RU"/>
                        </w:rPr>
                        <w:t>сравнивать с рациональными числами значения целых степеней чисел, корней натуральной степени из чисел, логарифмов чисел в простых случаях;</w:t>
                      </w:r>
                    </w:p>
                    <w:p w14:paraId="141C351E" w14:textId="77777777" w:rsidR="00BD6DD7" w:rsidRDefault="00BD6DD7">
                      <w:pPr>
                        <w:pStyle w:val="1"/>
                        <w:numPr>
                          <w:ilvl w:val="0"/>
                          <w:numId w:val="47"/>
                        </w:numPr>
                        <w:shd w:val="clear" w:color="auto" w:fill="auto"/>
                        <w:tabs>
                          <w:tab w:val="left" w:pos="230"/>
                        </w:tabs>
                        <w:spacing w:after="0" w:line="283" w:lineRule="auto"/>
                        <w:ind w:left="240" w:hanging="240"/>
                      </w:pPr>
                      <w:r>
                        <w:rPr>
                          <w:lang w:val="ru-RU" w:eastAsia="ru-RU" w:bidi="ru-RU"/>
                        </w:rPr>
                        <w:t>изображать точками на числовой прямой целые 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62093F7" w14:textId="77777777" w:rsidR="00BD6DD7" w:rsidRDefault="00BD6DD7" w:rsidP="00BD6DD7">
      <w:pPr>
        <w:pStyle w:val="1"/>
        <w:shd w:val="clear" w:color="auto" w:fill="auto"/>
        <w:ind w:firstLine="320"/>
      </w:pPr>
      <w:r>
        <w:rPr>
          <w:i/>
          <w:iCs/>
          <w:lang w:val="ru-RU" w:eastAsia="ru-RU" w:bidi="ru-RU"/>
        </w:rPr>
        <w:t>устройства;</w:t>
      </w:r>
    </w:p>
    <w:p w14:paraId="4AD92566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spacing w:after="0" w:line="276" w:lineRule="auto"/>
        <w:ind w:left="320" w:hanging="320"/>
      </w:pPr>
      <w:r>
        <w:rPr>
          <w:i/>
          <w:iCs/>
          <w:lang w:val="ru-RU" w:eastAsia="ru-RU" w:bidi="ru-RU"/>
        </w:rPr>
        <w:t>находить значения корня натуральной степени, степени с рациональным показателем, логарифма, используя при необхоДимости вычислительные устройства;</w:t>
      </w:r>
    </w:p>
    <w:p w14:paraId="077C9C84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spacing w:after="0" w:line="276" w:lineRule="auto"/>
        <w:ind w:left="320" w:hanging="320"/>
      </w:pPr>
      <w:r>
        <w:rPr>
          <w:i/>
          <w:iCs/>
          <w:lang w:val="ru-RU" w:eastAsia="ru-RU" w:bidi="ru-RU"/>
        </w:rPr>
        <w:t>пользоваться оценкой и прикиДкой при практических расчетах;</w:t>
      </w:r>
    </w:p>
    <w:p w14:paraId="528D1AFD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spacing w:after="0" w:line="276" w:lineRule="auto"/>
        <w:ind w:left="320" w:hanging="320"/>
      </w:pPr>
      <w:r>
        <w:rPr>
          <w:i/>
          <w:iCs/>
          <w:lang w:val="ru-RU" w:eastAsia="ru-RU" w:bidi="ru-RU"/>
        </w:rPr>
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</w:r>
    </w:p>
    <w:p w14:paraId="0A514E1B" w14:textId="4C0556A6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spacing w:after="0" w:line="276" w:lineRule="auto"/>
        <w:ind w:left="320" w:hanging="320"/>
      </w:pPr>
      <w:r>
        <w:rPr>
          <w:i/>
          <w:iCs/>
          <w:lang w:val="ru-RU" w:eastAsia="ru-RU" w:bidi="ru-RU"/>
        </w:rPr>
        <w:t>находить значения числовых и буквенных выражений, осуществляя необхо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имые</w:t>
      </w:r>
    </w:p>
    <w:p w14:paraId="6C2E0E63" w14:textId="77777777" w:rsidR="00BD6DD7" w:rsidRDefault="00BD6DD7" w:rsidP="00BD6DD7">
      <w:pPr>
        <w:pStyle w:val="1"/>
        <w:shd w:val="clear" w:color="auto" w:fill="auto"/>
      </w:pPr>
      <w:r>
        <w:rPr>
          <w:lang w:val="ru-RU" w:eastAsia="ru-RU" w:bidi="ru-RU"/>
        </w:rPr>
        <w:t>использовать</w:t>
      </w:r>
    </w:p>
    <w:p w14:paraId="3DEAEF17" w14:textId="77777777" w:rsidR="00BD6DD7" w:rsidRDefault="00BD6DD7" w:rsidP="00BD6DD7">
      <w:pPr>
        <w:pStyle w:val="1"/>
        <w:shd w:val="clear" w:color="auto" w:fill="auto"/>
      </w:pPr>
      <w:r>
        <w:rPr>
          <w:lang w:val="ru-RU" w:eastAsia="ru-RU" w:bidi="ru-RU"/>
        </w:rPr>
        <w:t xml:space="preserve">признаки делимости </w:t>
      </w:r>
      <w:r>
        <w:rPr>
          <w:lang w:val="ru-RU" w:eastAsia="ru-RU" w:bidi="ru-RU"/>
        </w:rPr>
        <w:lastRenderedPageBreak/>
        <w:t>суммы и</w:t>
      </w:r>
    </w:p>
    <w:p w14:paraId="78E31A65" w14:textId="77777777" w:rsidR="00BD6DD7" w:rsidRDefault="00BD6DD7" w:rsidP="00BD6DD7">
      <w:pPr>
        <w:pStyle w:val="1"/>
        <w:shd w:val="clear" w:color="auto" w:fill="auto"/>
      </w:pPr>
      <w:r>
        <w:rPr>
          <w:lang w:val="ru-RU" w:eastAsia="ru-RU" w:bidi="ru-RU"/>
        </w:rPr>
        <w:t>произведения при выполнении вычислений и решении задач;</w:t>
      </w:r>
    </w:p>
    <w:p w14:paraId="3B789B1D" w14:textId="77777777" w:rsidR="00BD6DD7" w:rsidRDefault="00BD6DD7" w:rsidP="00BD6DD7">
      <w:pPr>
        <w:pStyle w:val="1"/>
        <w:shd w:val="clear" w:color="auto" w:fill="auto"/>
        <w:tabs>
          <w:tab w:val="left" w:pos="2933"/>
        </w:tabs>
        <w:ind w:left="360"/>
      </w:pPr>
      <w:r>
        <w:rPr>
          <w:lang w:val="ru-RU" w:eastAsia="ru-RU" w:bidi="ru-RU"/>
        </w:rPr>
        <w:t>выполнять округление рациональных</w:t>
      </w:r>
      <w:r>
        <w:rPr>
          <w:lang w:val="ru-RU" w:eastAsia="ru-RU" w:bidi="ru-RU"/>
        </w:rPr>
        <w:tab/>
        <w:t>и</w:t>
      </w:r>
    </w:p>
    <w:p w14:paraId="1CE37C48" w14:textId="77777777" w:rsidR="00BD6DD7" w:rsidRDefault="00BD6DD7" w:rsidP="00BD6DD7">
      <w:pPr>
        <w:pStyle w:val="1"/>
        <w:shd w:val="clear" w:color="auto" w:fill="auto"/>
        <w:ind w:left="360"/>
      </w:pPr>
      <w:r>
        <w:rPr>
          <w:lang w:val="ru-RU" w:eastAsia="ru-RU" w:bidi="ru-RU"/>
        </w:rPr>
        <w:t>иррациональных чисел с заданной точностью;</w:t>
      </w:r>
    </w:p>
    <w:p w14:paraId="5E239A57" w14:textId="77777777" w:rsidR="00BD6DD7" w:rsidRDefault="00BD6DD7" w:rsidP="00BD6DD7">
      <w:pPr>
        <w:pStyle w:val="1"/>
        <w:shd w:val="clear" w:color="auto" w:fill="auto"/>
        <w:ind w:left="360"/>
      </w:pPr>
      <w:r>
        <w:rPr>
          <w:lang w:val="ru-RU" w:eastAsia="ru-RU" w:bidi="ru-RU"/>
        </w:rPr>
        <w:t>сравнивать действительные числа разными способами;</w:t>
      </w:r>
    </w:p>
    <w:p w14:paraId="16E4E0B0" w14:textId="77777777" w:rsidR="00BD6DD7" w:rsidRDefault="00BD6DD7" w:rsidP="00BD6DD7">
      <w:pPr>
        <w:pStyle w:val="1"/>
        <w:shd w:val="clear" w:color="auto" w:fill="auto"/>
        <w:tabs>
          <w:tab w:val="right" w:pos="3048"/>
        </w:tabs>
        <w:ind w:left="360"/>
        <w:jc w:val="both"/>
      </w:pPr>
      <w:r>
        <w:rPr>
          <w:lang w:val="ru-RU" w:eastAsia="ru-RU" w:bidi="ru-RU"/>
        </w:rPr>
        <w:t>упорядочивать числа, записанные в виде обыкновенной</w:t>
      </w:r>
      <w:r>
        <w:rPr>
          <w:lang w:val="ru-RU" w:eastAsia="ru-RU" w:bidi="ru-RU"/>
        </w:rPr>
        <w:tab/>
        <w:t>и</w:t>
      </w:r>
    </w:p>
    <w:p w14:paraId="658C74AF" w14:textId="77777777" w:rsidR="00BD6DD7" w:rsidRDefault="00BD6DD7" w:rsidP="00BD6DD7">
      <w:pPr>
        <w:pStyle w:val="1"/>
        <w:shd w:val="clear" w:color="auto" w:fill="auto"/>
        <w:tabs>
          <w:tab w:val="right" w:pos="3048"/>
        </w:tabs>
        <w:ind w:left="360"/>
        <w:jc w:val="both"/>
      </w:pPr>
      <w:r>
        <w:rPr>
          <w:lang w:val="ru-RU" w:eastAsia="ru-RU" w:bidi="ru-RU"/>
        </w:rPr>
        <w:t>десятичной дроби, числа, записанные</w:t>
      </w:r>
      <w:r>
        <w:rPr>
          <w:lang w:val="ru-RU" w:eastAsia="ru-RU" w:bidi="ru-RU"/>
        </w:rPr>
        <w:tab/>
        <w:t>с</w:t>
      </w:r>
    </w:p>
    <w:p w14:paraId="586558FB" w14:textId="77777777" w:rsidR="00BD6DD7" w:rsidRDefault="00BD6DD7" w:rsidP="00BD6DD7">
      <w:pPr>
        <w:pStyle w:val="1"/>
        <w:shd w:val="clear" w:color="auto" w:fill="auto"/>
        <w:tabs>
          <w:tab w:val="left" w:pos="2400"/>
        </w:tabs>
        <w:ind w:left="360"/>
      </w:pPr>
      <w:r>
        <w:rPr>
          <w:lang w:val="ru-RU" w:eastAsia="ru-RU" w:bidi="ru-RU"/>
        </w:rPr>
        <w:t>использованием арифметического квадратного</w:t>
      </w:r>
      <w:r>
        <w:rPr>
          <w:lang w:val="ru-RU" w:eastAsia="ru-RU" w:bidi="ru-RU"/>
        </w:rPr>
        <w:tab/>
        <w:t>корня,</w:t>
      </w:r>
    </w:p>
    <w:p w14:paraId="4313753E" w14:textId="77777777" w:rsidR="00BD6DD7" w:rsidRDefault="00BD6DD7" w:rsidP="00BD6DD7">
      <w:pPr>
        <w:pStyle w:val="1"/>
        <w:shd w:val="clear" w:color="auto" w:fill="auto"/>
        <w:ind w:firstLine="360"/>
      </w:pPr>
      <w:r>
        <w:rPr>
          <w:lang w:val="ru-RU" w:eastAsia="ru-RU" w:bidi="ru-RU"/>
        </w:rPr>
        <w:t>корней степени больше 2;</w:t>
      </w:r>
    </w:p>
    <w:p w14:paraId="5C85A01E" w14:textId="77777777" w:rsidR="00BD6DD7" w:rsidRDefault="00BD6DD7" w:rsidP="00BD6DD7">
      <w:pPr>
        <w:pStyle w:val="1"/>
        <w:shd w:val="clear" w:color="auto" w:fill="auto"/>
      </w:pPr>
      <w:r>
        <w:rPr>
          <w:color w:val="404040"/>
          <w:lang w:val="ru-RU" w:eastAsia="ru-RU" w:bidi="ru-RU"/>
        </w:rPr>
        <w:t xml:space="preserve">□ </w:t>
      </w:r>
      <w:r>
        <w:rPr>
          <w:lang w:val="ru-RU" w:eastAsia="ru-RU" w:bidi="ru-RU"/>
        </w:rPr>
        <w:t>находить НОД и НОК</w:t>
      </w:r>
    </w:p>
    <w:p w14:paraId="0D5C7B83" w14:textId="77777777" w:rsidR="00BD6DD7" w:rsidRDefault="00BD6DD7" w:rsidP="00BD6DD7">
      <w:pPr>
        <w:pStyle w:val="1"/>
        <w:shd w:val="clear" w:color="auto" w:fill="auto"/>
      </w:pPr>
      <w:r>
        <w:rPr>
          <w:i/>
          <w:iCs/>
          <w:lang w:val="ru-RU" w:eastAsia="ru-RU" w:bidi="ru-RU"/>
        </w:rPr>
        <w:t>об остатках;</w:t>
      </w:r>
    </w:p>
    <w:p w14:paraId="2FFB178C" w14:textId="65F85EB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ind w:left="360" w:hanging="360"/>
      </w:pPr>
      <w:r>
        <w:rPr>
          <w:i/>
          <w:iCs/>
          <w:lang w:val="ru-RU" w:eastAsia="ru-RU" w:bidi="ru-RU"/>
        </w:rPr>
        <w:lastRenderedPageBreak/>
        <w:t>применять при решении за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ач Малую теорему Ферма;</w:t>
      </w:r>
    </w:p>
    <w:p w14:paraId="4EC33039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ind w:left="360" w:hanging="360"/>
      </w:pPr>
      <w:r>
        <w:rPr>
          <w:i/>
          <w:iCs/>
          <w:lang w:val="ru-RU" w:eastAsia="ru-RU" w:bidi="ru-RU"/>
        </w:rPr>
        <w:t>уметь выполнять запись числа в позиционной системе счисления;</w:t>
      </w:r>
    </w:p>
    <w:p w14:paraId="311DD6CC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spacing w:after="0"/>
      </w:pPr>
      <w:r>
        <w:rPr>
          <w:i/>
          <w:iCs/>
          <w:lang w:val="ru-RU" w:eastAsia="ru-RU" w:bidi="ru-RU"/>
        </w:rPr>
        <w:t>применять при решении</w:t>
      </w:r>
    </w:p>
    <w:p w14:paraId="60C60CA6" w14:textId="3A7BB30C" w:rsidR="00BD6DD7" w:rsidRDefault="00BD6DD7" w:rsidP="00BD6DD7">
      <w:pPr>
        <w:pStyle w:val="1"/>
        <w:shd w:val="clear" w:color="auto" w:fill="auto"/>
        <w:tabs>
          <w:tab w:val="left" w:pos="1825"/>
        </w:tabs>
        <w:ind w:firstLine="360"/>
      </w:pPr>
      <w:r>
        <w:rPr>
          <w:i/>
          <w:iCs/>
          <w:lang w:val="ru-RU" w:eastAsia="ru-RU" w:bidi="ru-RU"/>
        </w:rPr>
        <w:t>за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ач</w:t>
      </w:r>
      <w:r>
        <w:rPr>
          <w:i/>
          <w:iCs/>
          <w:lang w:val="ru-RU" w:eastAsia="ru-RU" w:bidi="ru-RU"/>
        </w:rPr>
        <w:tab/>
        <w:t>теоретико</w:t>
      </w:r>
      <w:r>
        <w:rPr>
          <w:i/>
          <w:iCs/>
          <w:lang w:val="ru-RU" w:eastAsia="ru-RU" w:bidi="ru-RU"/>
        </w:rPr>
        <w:softHyphen/>
      </w:r>
    </w:p>
    <w:p w14:paraId="28E03384" w14:textId="77777777" w:rsidR="00BD6DD7" w:rsidRDefault="00BD6DD7" w:rsidP="00BD6DD7">
      <w:pPr>
        <w:pStyle w:val="1"/>
        <w:shd w:val="clear" w:color="auto" w:fill="auto"/>
        <w:ind w:left="360" w:firstLine="20"/>
      </w:pPr>
      <w:r>
        <w:rPr>
          <w:i/>
          <w:iCs/>
          <w:lang w:val="ru-RU" w:eastAsia="ru-RU" w:bidi="ru-RU"/>
        </w:rPr>
        <w:t>числовые функции: число и сумма Делителей, функцию Эйлера;</w:t>
      </w:r>
    </w:p>
    <w:p w14:paraId="3C25286B" w14:textId="0793DD45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ind w:left="360" w:hanging="360"/>
      </w:pPr>
      <w:r>
        <w:rPr>
          <w:i/>
          <w:iCs/>
          <w:lang w:val="ru-RU" w:eastAsia="ru-RU" w:bidi="ru-RU"/>
        </w:rPr>
        <w:t>применять при решении за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ач цепные Дроби;</w:t>
      </w:r>
    </w:p>
    <w:p w14:paraId="788C6610" w14:textId="5C386472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</w:tabs>
        <w:ind w:left="360" w:hanging="360"/>
      </w:pPr>
      <w:r>
        <w:rPr>
          <w:i/>
          <w:iCs/>
          <w:lang w:val="ru-RU" w:eastAsia="ru-RU" w:bidi="ru-RU"/>
        </w:rPr>
        <w:t>применять при решении за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ач многочлены с Действительными и целыми коэффициентами</w:t>
      </w:r>
      <w:r>
        <w:rPr>
          <w:lang w:val="ru-RU" w:eastAsia="ru-RU" w:bidi="ru-RU"/>
        </w:rPr>
        <w:t>;</w:t>
      </w:r>
    </w:p>
    <w:p w14:paraId="3D3461CF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5"/>
          <w:tab w:val="left" w:pos="1825"/>
        </w:tabs>
        <w:spacing w:after="0"/>
      </w:pPr>
      <w:r>
        <w:rPr>
          <w:i/>
          <w:iCs/>
          <w:lang w:val="ru-RU" w:eastAsia="ru-RU" w:bidi="ru-RU"/>
        </w:rPr>
        <w:t>владеть</w:t>
      </w:r>
      <w:r>
        <w:rPr>
          <w:i/>
          <w:iCs/>
          <w:lang w:val="ru-RU" w:eastAsia="ru-RU" w:bidi="ru-RU"/>
        </w:rPr>
        <w:tab/>
        <w:t>понятиями</w:t>
      </w:r>
    </w:p>
    <w:p w14:paraId="1D990E8E" w14:textId="0E6810D2" w:rsidR="00BD6DD7" w:rsidRDefault="00BD6DD7" w:rsidP="00BD6DD7">
      <w:pPr>
        <w:pStyle w:val="1"/>
        <w:shd w:val="clear" w:color="auto" w:fill="auto"/>
        <w:tabs>
          <w:tab w:val="left" w:pos="2911"/>
        </w:tabs>
        <w:ind w:firstLine="360"/>
      </w:pPr>
      <w:r>
        <w:rPr>
          <w:i/>
          <w:iCs/>
          <w:lang w:val="ru-RU" w:eastAsia="ru-RU" w:bidi="ru-RU"/>
        </w:rPr>
        <w:t>приво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имый</w:t>
      </w:r>
      <w:r>
        <w:rPr>
          <w:i/>
          <w:iCs/>
          <w:lang w:val="ru-RU" w:eastAsia="ru-RU" w:bidi="ru-RU"/>
        </w:rPr>
        <w:tab/>
        <w:t>и</w:t>
      </w:r>
    </w:p>
    <w:p w14:paraId="13D01496" w14:textId="1D025588" w:rsidR="00BD6DD7" w:rsidRDefault="00BD6DD7" w:rsidP="00BD6DD7">
      <w:pPr>
        <w:pStyle w:val="1"/>
        <w:shd w:val="clear" w:color="auto" w:fill="auto"/>
        <w:ind w:firstLine="360"/>
        <w:sectPr w:rsidR="00BD6DD7" w:rsidSect="00BD6DD7">
          <w:footnotePr>
            <w:numStart w:val="3"/>
          </w:footnotePr>
          <w:pgSz w:w="16840" w:h="11900" w:orient="landscape"/>
          <w:pgMar w:top="1742" w:right="1094" w:bottom="1459" w:left="5676" w:header="0" w:footer="3" w:gutter="0"/>
          <w:cols w:num="3" w:space="720" w:equalWidth="0">
            <w:col w:w="3112" w:space="558"/>
            <w:col w:w="3112" w:space="175"/>
            <w:col w:w="3112"/>
          </w:cols>
          <w:noEndnote/>
          <w:docGrid w:linePitch="360"/>
        </w:sectPr>
      </w:pPr>
      <w:r>
        <w:rPr>
          <w:i/>
          <w:iCs/>
          <w:lang w:val="ru-RU" w:eastAsia="ru-RU" w:bidi="ru-RU"/>
        </w:rPr>
        <w:t>неприво</w:t>
      </w:r>
      <w:r w:rsidR="009058C0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имый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2578"/>
      </w:tblGrid>
      <w:tr w:rsidR="00BD6DD7" w14:paraId="31C4CA72" w14:textId="77777777" w:rsidTr="00CB69E1">
        <w:trPr>
          <w:trHeight w:hRule="exact" w:val="39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27E68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rPr>
                <w:lang w:val="ba" w:eastAsia="ba" w:bidi="ba"/>
              </w:rPr>
              <w:lastRenderedPageBreak/>
              <w:t>рациональные числа;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8334C" w14:textId="5DBAE1F9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по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становки и</w:t>
            </w:r>
          </w:p>
        </w:tc>
      </w:tr>
      <w:tr w:rsidR="00BD6DD7" w14:paraId="5F20FA11" w14:textId="77777777" w:rsidTr="00CB69E1">
        <w:trPr>
          <w:trHeight w:hRule="exact" w:val="341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597371A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□ изображать точками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29C96B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преобразования;</w:t>
            </w:r>
          </w:p>
        </w:tc>
      </w:tr>
      <w:tr w:rsidR="00BD6DD7" w14:paraId="11E2B3D6" w14:textId="77777777" w:rsidTr="00CB69E1">
        <w:trPr>
          <w:trHeight w:hRule="exact" w:val="341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14:paraId="0F26431C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на числовой прямой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14:paraId="49E92FFC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изображать</w:t>
            </w:r>
          </w:p>
        </w:tc>
      </w:tr>
      <w:tr w:rsidR="00BD6DD7" w14:paraId="66B76EDC" w14:textId="77777777" w:rsidTr="00CB69E1">
        <w:trPr>
          <w:trHeight w:hRule="exact" w:val="312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19D1B0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целые степени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8E2894" w14:textId="5DE95A55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схе</w:t>
            </w:r>
            <w:r w:rsidR="009058C0">
              <w:rPr>
                <w:i/>
                <w:iCs/>
              </w:rPr>
              <w:t>м</w:t>
            </w:r>
            <w:r>
              <w:rPr>
                <w:i/>
                <w:iCs/>
              </w:rPr>
              <w:t>атически угол,</w:t>
            </w:r>
          </w:p>
        </w:tc>
      </w:tr>
      <w:tr w:rsidR="00BD6DD7" w14:paraId="3F703905" w14:textId="77777777" w:rsidTr="00CB69E1">
        <w:trPr>
          <w:trHeight w:hRule="exact" w:val="326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24D77F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чисел, корни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6BFA5A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величина которого</w:t>
            </w:r>
          </w:p>
        </w:tc>
      </w:tr>
      <w:tr w:rsidR="00BD6DD7" w14:paraId="4BCF64C6" w14:textId="77777777" w:rsidTr="00CB69E1">
        <w:trPr>
          <w:trHeight w:hRule="exact" w:val="302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484510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натуральной степени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8E6542" w14:textId="69A68969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выражена в гра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усах</w:t>
            </w:r>
          </w:p>
        </w:tc>
      </w:tr>
      <w:tr w:rsidR="00BD6DD7" w14:paraId="481EB296" w14:textId="77777777" w:rsidTr="00CB69E1">
        <w:trPr>
          <w:trHeight w:hRule="exact" w:val="350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14:paraId="6E59EAED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из чисел, логарифмы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14:paraId="0A966EA0" w14:textId="52F4EC0F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или ра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ианах;</w:t>
            </w:r>
          </w:p>
        </w:tc>
      </w:tr>
      <w:tr w:rsidR="00BD6DD7" w14:paraId="52236629" w14:textId="77777777" w:rsidTr="00CB69E1">
        <w:trPr>
          <w:trHeight w:hRule="exact" w:val="322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B602C0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чисел в простых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D946CEC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использовать при</w:t>
            </w:r>
          </w:p>
        </w:tc>
      </w:tr>
      <w:tr w:rsidR="00BD6DD7" w14:paraId="7AF6412C" w14:textId="77777777" w:rsidTr="00CB69E1">
        <w:trPr>
          <w:trHeight w:hRule="exact" w:val="317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13173A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случаях;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E6EC7DC" w14:textId="384BAD1B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решении за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ач</w:t>
            </w:r>
          </w:p>
        </w:tc>
      </w:tr>
      <w:tr w:rsidR="00BD6DD7" w14:paraId="0D56AFB8" w14:textId="77777777" w:rsidTr="00CB69E1">
        <w:trPr>
          <w:trHeight w:hRule="exact" w:val="326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14:paraId="542F37BC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color w:val="E60C00"/>
              </w:rPr>
              <w:t xml:space="preserve">□ </w:t>
            </w:r>
            <w:r>
              <w:t>выполнять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14:paraId="3279FFCA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табличные значения</w:t>
            </w:r>
          </w:p>
        </w:tc>
      </w:tr>
      <w:tr w:rsidR="00BD6DD7" w14:paraId="72F52CA1" w14:textId="77777777" w:rsidTr="00CB69E1">
        <w:trPr>
          <w:trHeight w:hRule="exact" w:val="317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19FD652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несложные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EDF5A1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тригонооетрических</w:t>
            </w:r>
          </w:p>
        </w:tc>
      </w:tr>
      <w:tr w:rsidR="00BD6DD7" w14:paraId="77FB336B" w14:textId="77777777" w:rsidTr="00CB69E1">
        <w:trPr>
          <w:trHeight w:hRule="exact" w:val="341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14:paraId="42BE022B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преобразования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14:paraId="0E65F1D5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функций углов;</w:t>
            </w:r>
          </w:p>
        </w:tc>
      </w:tr>
      <w:tr w:rsidR="00BD6DD7" w14:paraId="1EF7B34E" w14:textId="77777777" w:rsidTr="00CB69E1">
        <w:trPr>
          <w:trHeight w:hRule="exact" w:val="341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14:paraId="7AF0952A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целых и дробно-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14:paraId="7A9771DA" w14:textId="13B622A8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выполнять перево</w:t>
            </w:r>
            <w:r w:rsidR="009058C0">
              <w:rPr>
                <w:i/>
                <w:iCs/>
              </w:rPr>
              <w:t>д</w:t>
            </w:r>
          </w:p>
        </w:tc>
      </w:tr>
      <w:tr w:rsidR="00BD6DD7" w14:paraId="4B26A1B2" w14:textId="77777777" w:rsidTr="00CB69E1">
        <w:trPr>
          <w:trHeight w:hRule="exact" w:val="302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A67B99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рациональных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E06244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величины угла из</w:t>
            </w:r>
          </w:p>
        </w:tc>
      </w:tr>
      <w:tr w:rsidR="00BD6DD7" w14:paraId="23B8229D" w14:textId="77777777" w:rsidTr="00CB69E1">
        <w:trPr>
          <w:trHeight w:hRule="exact" w:val="317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15FF16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буквенных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E7A529" w14:textId="68C141ED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ра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ианной оеры в</w:t>
            </w:r>
          </w:p>
        </w:tc>
      </w:tr>
      <w:tr w:rsidR="00BD6DD7" w14:paraId="5BA78722" w14:textId="77777777" w:rsidTr="00CB69E1">
        <w:trPr>
          <w:trHeight w:hRule="exact" w:val="734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14:paraId="6A14994E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60"/>
            </w:pPr>
            <w:r>
              <w:t>выражений;</w:t>
            </w:r>
          </w:p>
          <w:p w14:paraId="334A2EFC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□ выражать в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14:paraId="3FF957BB" w14:textId="1A9C1D90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  <w:ind w:firstLine="320"/>
            </w:pPr>
            <w:r>
              <w:rPr>
                <w:i/>
                <w:iCs/>
              </w:rPr>
              <w:t>гра</w:t>
            </w:r>
            <w:r w:rsidR="009058C0">
              <w:rPr>
                <w:i/>
                <w:iCs/>
              </w:rPr>
              <w:t>д</w:t>
            </w:r>
            <w:r>
              <w:rPr>
                <w:i/>
                <w:iCs/>
              </w:rPr>
              <w:t>усную и обратно.</w:t>
            </w:r>
          </w:p>
        </w:tc>
      </w:tr>
      <w:tr w:rsidR="00BD6DD7" w14:paraId="11BF02ED" w14:textId="77777777" w:rsidTr="00CB69E1">
        <w:trPr>
          <w:trHeight w:hRule="exact" w:val="475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F81A43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 xml:space="preserve">простейших случаях </w:t>
            </w:r>
            <w:r>
              <w:rPr>
                <w:i/>
                <w:iCs/>
              </w:rPr>
              <w:t>В повсе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14604A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Дневной жизни и</w:t>
            </w:r>
          </w:p>
        </w:tc>
      </w:tr>
      <w:tr w:rsidR="00BD6DD7" w14:paraId="067328F6" w14:textId="77777777" w:rsidTr="00CB69E1">
        <w:trPr>
          <w:trHeight w:hRule="exact" w:val="302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E0044E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из равенства одну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1205BF" w14:textId="03687089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 xml:space="preserve">при изучении 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ругих</w:t>
            </w:r>
          </w:p>
        </w:tc>
      </w:tr>
      <w:tr w:rsidR="00BD6DD7" w14:paraId="35DDE4B5" w14:textId="77777777" w:rsidTr="00CB69E1">
        <w:trPr>
          <w:trHeight w:hRule="exact" w:val="326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14:paraId="0AF71E2B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переменную через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14:paraId="454CFEF5" w14:textId="28A68482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учебных пре</w:t>
            </w:r>
            <w:r w:rsidR="0021148B">
              <w:rPr>
                <w:i/>
                <w:iCs/>
              </w:rPr>
              <w:t>дм</w:t>
            </w:r>
            <w:r>
              <w:rPr>
                <w:i/>
                <w:iCs/>
              </w:rPr>
              <w:t>етов:</w:t>
            </w:r>
          </w:p>
        </w:tc>
      </w:tr>
      <w:tr w:rsidR="00BD6DD7" w14:paraId="49892355" w14:textId="77777777" w:rsidTr="00CB69E1">
        <w:trPr>
          <w:trHeight w:hRule="exact" w:val="331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9BB638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другие;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AA3A3E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□ выполнять Действия с</w:t>
            </w:r>
          </w:p>
        </w:tc>
      </w:tr>
      <w:tr w:rsidR="00BD6DD7" w14:paraId="5D435FEA" w14:textId="77777777" w:rsidTr="00CB69E1">
        <w:trPr>
          <w:trHeight w:hRule="exact" w:val="346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1D404F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□ вычислять в простых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38D4AA" w14:textId="0A871B3D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числовы</w:t>
            </w:r>
            <w:r w:rsidR="0021148B">
              <w:rPr>
                <w:i/>
                <w:iCs/>
              </w:rPr>
              <w:t>е</w:t>
            </w:r>
            <w:r>
              <w:rPr>
                <w:i/>
                <w:iCs/>
              </w:rPr>
              <w:t xml:space="preserve"> 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анны</w:t>
            </w:r>
            <w:r w:rsidR="0021148B">
              <w:rPr>
                <w:i/>
                <w:iCs/>
              </w:rPr>
              <w:t xml:space="preserve">е </w:t>
            </w:r>
            <w:r>
              <w:rPr>
                <w:i/>
                <w:iCs/>
              </w:rPr>
              <w:t xml:space="preserve"> при</w:t>
            </w:r>
          </w:p>
        </w:tc>
      </w:tr>
      <w:tr w:rsidR="00BD6DD7" w14:paraId="121F4019" w14:textId="77777777" w:rsidTr="00CB69E1">
        <w:trPr>
          <w:trHeight w:hRule="exact" w:val="322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C36BE5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случаях значения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0F32DD" w14:textId="58F5E1E5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решении за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ач</w:t>
            </w:r>
          </w:p>
        </w:tc>
      </w:tr>
      <w:tr w:rsidR="00BD6DD7" w14:paraId="3955A139" w14:textId="77777777" w:rsidTr="00CB69E1">
        <w:trPr>
          <w:trHeight w:hRule="exact" w:val="307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EAC3A4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числовых и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604C22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практического</w:t>
            </w:r>
          </w:p>
        </w:tc>
      </w:tr>
      <w:tr w:rsidR="00BD6DD7" w14:paraId="7E5047F2" w14:textId="77777777" w:rsidTr="00CB69E1">
        <w:trPr>
          <w:trHeight w:hRule="exact" w:val="326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16DEB3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буквенных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6A4E71" w14:textId="39EE55E4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характера и за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ач из</w:t>
            </w:r>
          </w:p>
        </w:tc>
      </w:tr>
      <w:tr w:rsidR="00BD6DD7" w14:paraId="0970EEEF" w14:textId="77777777" w:rsidTr="00CB69E1">
        <w:trPr>
          <w:trHeight w:hRule="exact" w:val="278"/>
        </w:trPr>
        <w:tc>
          <w:tcPr>
            <w:tcW w:w="3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51BB4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t>выражений,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4ADEB" w14:textId="77777777" w:rsidR="00BD6DD7" w:rsidRDefault="00BD6DD7" w:rsidP="00CB69E1">
            <w:pPr>
              <w:pStyle w:val="ab"/>
              <w:framePr w:w="5702" w:h="8698" w:wrap="none" w:hAnchor="page" w:x="2545" w:y="1"/>
              <w:shd w:val="clear" w:color="auto" w:fill="auto"/>
            </w:pPr>
            <w:r>
              <w:rPr>
                <w:i/>
                <w:iCs/>
              </w:rPr>
              <w:t>различных областей</w:t>
            </w:r>
          </w:p>
        </w:tc>
      </w:tr>
    </w:tbl>
    <w:p w14:paraId="4C8B0324" w14:textId="77777777" w:rsidR="00BD6DD7" w:rsidRDefault="00BD6DD7" w:rsidP="00BD6DD7">
      <w:pPr>
        <w:framePr w:w="5702" w:h="8698" w:wrap="none" w:hAnchor="page" w:x="2545" w:y="1"/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9"/>
        <w:gridCol w:w="3293"/>
      </w:tblGrid>
      <w:tr w:rsidR="00BD6DD7" w14:paraId="57143F08" w14:textId="77777777" w:rsidTr="00CB69E1">
        <w:trPr>
          <w:trHeight w:hRule="exact" w:val="754"/>
        </w:trPr>
        <w:tc>
          <w:tcPr>
            <w:tcW w:w="3389" w:type="dxa"/>
            <w:shd w:val="clear" w:color="auto" w:fill="FFFFFF"/>
            <w:vAlign w:val="bottom"/>
          </w:tcPr>
          <w:p w14:paraId="0C045E63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разными способами 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A5BB6E" w14:textId="3DEB6DFC" w:rsidR="00BD6DD7" w:rsidRDefault="0021148B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00"/>
            </w:pPr>
            <w:r>
              <w:rPr>
                <w:i/>
                <w:iCs/>
              </w:rPr>
              <w:t>много</w:t>
            </w:r>
            <w:r w:rsidR="00BD6DD7">
              <w:rPr>
                <w:i/>
                <w:iCs/>
              </w:rPr>
              <w:t>член и</w:t>
            </w:r>
          </w:p>
        </w:tc>
      </w:tr>
      <w:tr w:rsidR="00BD6DD7" w14:paraId="32559BFE" w14:textId="77777777" w:rsidTr="00CB69E1">
        <w:trPr>
          <w:trHeight w:hRule="exact" w:val="326"/>
        </w:trPr>
        <w:tc>
          <w:tcPr>
            <w:tcW w:w="3389" w:type="dxa"/>
            <w:shd w:val="clear" w:color="auto" w:fill="FFFFFF"/>
            <w:vAlign w:val="bottom"/>
          </w:tcPr>
          <w:p w14:paraId="3EC2E81A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использовать их при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F1140" w14:textId="41B95325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при</w:t>
            </w:r>
            <w:r w:rsidR="0021148B">
              <w:rPr>
                <w:i/>
                <w:iCs/>
              </w:rPr>
              <w:t>м</w:t>
            </w:r>
            <w:r>
              <w:rPr>
                <w:i/>
                <w:iCs/>
              </w:rPr>
              <w:t>енять их при</w:t>
            </w:r>
          </w:p>
        </w:tc>
      </w:tr>
      <w:tr w:rsidR="00BD6DD7" w14:paraId="39F7845F" w14:textId="77777777" w:rsidTr="00CB69E1">
        <w:trPr>
          <w:trHeight w:hRule="exact" w:val="331"/>
        </w:trPr>
        <w:tc>
          <w:tcPr>
            <w:tcW w:w="3389" w:type="dxa"/>
            <w:shd w:val="clear" w:color="auto" w:fill="FFFFFF"/>
          </w:tcPr>
          <w:p w14:paraId="194E2DA7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решении задач;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A12FE" w14:textId="1C97CAA5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решении за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ач;</w:t>
            </w:r>
          </w:p>
        </w:tc>
      </w:tr>
      <w:tr w:rsidR="00BD6DD7" w14:paraId="2650242B" w14:textId="77777777" w:rsidTr="00CB69E1">
        <w:trPr>
          <w:trHeight w:hRule="exact" w:val="331"/>
        </w:trPr>
        <w:tc>
          <w:tcPr>
            <w:tcW w:w="3389" w:type="dxa"/>
            <w:shd w:val="clear" w:color="auto" w:fill="FFFFFF"/>
          </w:tcPr>
          <w:p w14:paraId="679E1224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tabs>
                <w:tab w:val="left" w:pos="3298"/>
              </w:tabs>
              <w:ind w:firstLine="180"/>
            </w:pPr>
            <w:r>
              <w:rPr>
                <w:color w:val="404040"/>
              </w:rPr>
              <w:t xml:space="preserve">□ </w:t>
            </w:r>
            <w:r>
              <w:t>выполнять</w:t>
            </w:r>
            <w:r>
              <w:tab/>
              <w:t>[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AE2EB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</w:pPr>
            <w:r>
              <w:t xml:space="preserve">1 </w:t>
            </w:r>
            <w:r>
              <w:rPr>
                <w:i/>
                <w:iCs/>
              </w:rPr>
              <w:t>применять при</w:t>
            </w:r>
          </w:p>
        </w:tc>
      </w:tr>
      <w:tr w:rsidR="00BD6DD7" w14:paraId="26FCD0AC" w14:textId="77777777" w:rsidTr="00CB69E1">
        <w:trPr>
          <w:trHeight w:hRule="exact" w:val="298"/>
        </w:trPr>
        <w:tc>
          <w:tcPr>
            <w:tcW w:w="3389" w:type="dxa"/>
            <w:shd w:val="clear" w:color="auto" w:fill="FFFFFF"/>
            <w:vAlign w:val="bottom"/>
          </w:tcPr>
          <w:p w14:paraId="6B885471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вычисления 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1C768C" w14:textId="45E474CA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решении за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ач</w:t>
            </w:r>
          </w:p>
        </w:tc>
      </w:tr>
      <w:tr w:rsidR="00BD6DD7" w14:paraId="597EE234" w14:textId="77777777" w:rsidTr="00CB69E1">
        <w:trPr>
          <w:trHeight w:hRule="exact" w:val="331"/>
        </w:trPr>
        <w:tc>
          <w:tcPr>
            <w:tcW w:w="3389" w:type="dxa"/>
            <w:shd w:val="clear" w:color="auto" w:fill="FFFFFF"/>
            <w:vAlign w:val="bottom"/>
          </w:tcPr>
          <w:p w14:paraId="4BDE1AF8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преобразования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BD76AF" w14:textId="1474F7A0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Основную теор</w:t>
            </w:r>
            <w:r w:rsidR="0021148B">
              <w:rPr>
                <w:i/>
                <w:iCs/>
              </w:rPr>
              <w:t>ию</w:t>
            </w:r>
          </w:p>
        </w:tc>
      </w:tr>
      <w:tr w:rsidR="00BD6DD7" w14:paraId="171D29A9" w14:textId="77777777" w:rsidTr="00CB69E1">
        <w:trPr>
          <w:trHeight w:hRule="exact" w:val="350"/>
        </w:trPr>
        <w:tc>
          <w:tcPr>
            <w:tcW w:w="3389" w:type="dxa"/>
            <w:shd w:val="clear" w:color="auto" w:fill="FFFFFF"/>
          </w:tcPr>
          <w:p w14:paraId="73B8BB6E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выражений,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B634D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алгебры;</w:t>
            </w:r>
          </w:p>
        </w:tc>
      </w:tr>
      <w:tr w:rsidR="00BD6DD7" w14:paraId="5E94FCA5" w14:textId="77777777" w:rsidTr="00CB69E1">
        <w:trPr>
          <w:trHeight w:hRule="exact" w:val="322"/>
        </w:trPr>
        <w:tc>
          <w:tcPr>
            <w:tcW w:w="3389" w:type="dxa"/>
            <w:shd w:val="clear" w:color="auto" w:fill="FFFFFF"/>
          </w:tcPr>
          <w:p w14:paraId="54D40412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tabs>
                <w:tab w:val="left" w:pos="3322"/>
              </w:tabs>
              <w:ind w:firstLine="440"/>
            </w:pPr>
            <w:r>
              <w:t>содержащих</w:t>
            </w:r>
            <w:r>
              <w:tab/>
              <w:t>[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D11E9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</w:pPr>
            <w:r>
              <w:t xml:space="preserve">И </w:t>
            </w:r>
            <w:r>
              <w:rPr>
                <w:i/>
                <w:iCs/>
              </w:rPr>
              <w:t>применять при</w:t>
            </w:r>
          </w:p>
        </w:tc>
      </w:tr>
      <w:tr w:rsidR="00BD6DD7" w14:paraId="505D813C" w14:textId="77777777" w:rsidTr="00CB69E1">
        <w:trPr>
          <w:trHeight w:hRule="exact" w:val="307"/>
        </w:trPr>
        <w:tc>
          <w:tcPr>
            <w:tcW w:w="3389" w:type="dxa"/>
            <w:shd w:val="clear" w:color="auto" w:fill="FFFFFF"/>
          </w:tcPr>
          <w:p w14:paraId="14AD4074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действительные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E54F1" w14:textId="60BE0E79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решении за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ач</w:t>
            </w:r>
          </w:p>
        </w:tc>
      </w:tr>
      <w:tr w:rsidR="00BD6DD7" w14:paraId="5513345E" w14:textId="77777777" w:rsidTr="00CB69E1">
        <w:trPr>
          <w:trHeight w:hRule="exact" w:val="346"/>
        </w:trPr>
        <w:tc>
          <w:tcPr>
            <w:tcW w:w="3389" w:type="dxa"/>
            <w:shd w:val="clear" w:color="auto" w:fill="FFFFFF"/>
            <w:vAlign w:val="bottom"/>
          </w:tcPr>
          <w:p w14:paraId="2E33B2EA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числа, в том числе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6385DD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простейшие функции</w:t>
            </w:r>
          </w:p>
        </w:tc>
      </w:tr>
      <w:tr w:rsidR="00BD6DD7" w14:paraId="447BE10F" w14:textId="77777777" w:rsidTr="00CB69E1">
        <w:trPr>
          <w:trHeight w:hRule="exact" w:val="326"/>
        </w:trPr>
        <w:tc>
          <w:tcPr>
            <w:tcW w:w="3389" w:type="dxa"/>
            <w:shd w:val="clear" w:color="auto" w:fill="FFFFFF"/>
          </w:tcPr>
          <w:p w14:paraId="5CCCE61E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корни натуральных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50349" w14:textId="5499D296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ко</w:t>
            </w:r>
            <w:r w:rsidR="0021148B">
              <w:rPr>
                <w:i/>
                <w:iCs/>
              </w:rPr>
              <w:t>м</w:t>
            </w:r>
            <w:r>
              <w:rPr>
                <w:i/>
                <w:iCs/>
              </w:rPr>
              <w:t>плексной</w:t>
            </w:r>
          </w:p>
        </w:tc>
      </w:tr>
      <w:tr w:rsidR="00BD6DD7" w14:paraId="764B4195" w14:textId="77777777" w:rsidTr="00CB69E1">
        <w:trPr>
          <w:trHeight w:hRule="exact" w:val="322"/>
        </w:trPr>
        <w:tc>
          <w:tcPr>
            <w:tcW w:w="3389" w:type="dxa"/>
            <w:shd w:val="clear" w:color="auto" w:fill="FFFFFF"/>
          </w:tcPr>
          <w:p w14:paraId="5F75D89C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степеней;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3C28C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переоенной как</w:t>
            </w:r>
          </w:p>
        </w:tc>
      </w:tr>
      <w:tr w:rsidR="00BD6DD7" w14:paraId="7B82A97B" w14:textId="77777777" w:rsidTr="00CB69E1">
        <w:trPr>
          <w:trHeight w:hRule="exact" w:val="302"/>
        </w:trPr>
        <w:tc>
          <w:tcPr>
            <w:tcW w:w="3389" w:type="dxa"/>
            <w:shd w:val="clear" w:color="auto" w:fill="FFFFFF"/>
          </w:tcPr>
          <w:p w14:paraId="401FF155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180"/>
            </w:pPr>
            <w:r>
              <w:rPr>
                <w:color w:val="404040"/>
              </w:rPr>
              <w:t xml:space="preserve">□ </w:t>
            </w:r>
            <w:r>
              <w:t>выполнять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A1BA1" w14:textId="568C2266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гео</w:t>
            </w:r>
            <w:r w:rsidR="009058C0">
              <w:rPr>
                <w:i/>
                <w:iCs/>
              </w:rPr>
              <w:t>м</w:t>
            </w:r>
            <w:r>
              <w:rPr>
                <w:i/>
                <w:iCs/>
              </w:rPr>
              <w:t>етрические</w:t>
            </w:r>
          </w:p>
        </w:tc>
      </w:tr>
      <w:tr w:rsidR="00BD6DD7" w14:paraId="539283EF" w14:textId="77777777" w:rsidTr="00CB69E1">
        <w:trPr>
          <w:trHeight w:hRule="exact" w:val="346"/>
        </w:trPr>
        <w:tc>
          <w:tcPr>
            <w:tcW w:w="3389" w:type="dxa"/>
            <w:shd w:val="clear" w:color="auto" w:fill="FFFFFF"/>
          </w:tcPr>
          <w:p w14:paraId="5EACC426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стандартные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DD85F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300"/>
            </w:pPr>
            <w:r>
              <w:rPr>
                <w:i/>
                <w:iCs/>
              </w:rPr>
              <w:t>преобразования</w:t>
            </w:r>
          </w:p>
        </w:tc>
      </w:tr>
      <w:tr w:rsidR="00BD6DD7" w14:paraId="38FEC72D" w14:textId="77777777" w:rsidTr="00CB69E1">
        <w:trPr>
          <w:trHeight w:hRule="exact" w:val="288"/>
        </w:trPr>
        <w:tc>
          <w:tcPr>
            <w:tcW w:w="3389" w:type="dxa"/>
            <w:shd w:val="clear" w:color="auto" w:fill="FFFFFF"/>
            <w:vAlign w:val="bottom"/>
          </w:tcPr>
          <w:p w14:paraId="36DC5658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тождественные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944BC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  <w:tr w:rsidR="00BD6DD7" w14:paraId="4149B991" w14:textId="77777777" w:rsidTr="00CB69E1">
        <w:trPr>
          <w:trHeight w:hRule="exact" w:val="355"/>
        </w:trPr>
        <w:tc>
          <w:tcPr>
            <w:tcW w:w="3389" w:type="dxa"/>
            <w:shd w:val="clear" w:color="auto" w:fill="FFFFFF"/>
          </w:tcPr>
          <w:p w14:paraId="212BCBE3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преобразования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98255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  <w:tr w:rsidR="00BD6DD7" w14:paraId="74394089" w14:textId="77777777" w:rsidTr="00CB69E1">
        <w:trPr>
          <w:trHeight w:hRule="exact" w:val="293"/>
        </w:trPr>
        <w:tc>
          <w:tcPr>
            <w:tcW w:w="3389" w:type="dxa"/>
            <w:shd w:val="clear" w:color="auto" w:fill="FFFFFF"/>
            <w:vAlign w:val="bottom"/>
          </w:tcPr>
          <w:p w14:paraId="4460BC7A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тригонометрических,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B7521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  <w:tr w:rsidR="00BD6DD7" w14:paraId="052FBA3B" w14:textId="77777777" w:rsidTr="00CB69E1">
        <w:trPr>
          <w:trHeight w:hRule="exact" w:val="350"/>
        </w:trPr>
        <w:tc>
          <w:tcPr>
            <w:tcW w:w="3389" w:type="dxa"/>
            <w:shd w:val="clear" w:color="auto" w:fill="FFFFFF"/>
          </w:tcPr>
          <w:p w14:paraId="536DC7E5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логарифмических,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A8D69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  <w:tr w:rsidR="00BD6DD7" w14:paraId="21F25E5C" w14:textId="77777777" w:rsidTr="00CB69E1">
        <w:trPr>
          <w:trHeight w:hRule="exact" w:val="302"/>
        </w:trPr>
        <w:tc>
          <w:tcPr>
            <w:tcW w:w="3389" w:type="dxa"/>
            <w:shd w:val="clear" w:color="auto" w:fill="FFFFFF"/>
            <w:vAlign w:val="bottom"/>
          </w:tcPr>
          <w:p w14:paraId="13082F0C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степенных,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18905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  <w:tr w:rsidR="00BD6DD7" w14:paraId="31231412" w14:textId="77777777" w:rsidTr="00CB69E1">
        <w:trPr>
          <w:trHeight w:hRule="exact" w:val="346"/>
        </w:trPr>
        <w:tc>
          <w:tcPr>
            <w:tcW w:w="3389" w:type="dxa"/>
            <w:shd w:val="clear" w:color="auto" w:fill="FFFFFF"/>
            <w:vAlign w:val="bottom"/>
          </w:tcPr>
          <w:p w14:paraId="6A1AA538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иррациональных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13F38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  <w:tr w:rsidR="00BD6DD7" w14:paraId="0A5BC60A" w14:textId="77777777" w:rsidTr="00CB69E1">
        <w:trPr>
          <w:trHeight w:hRule="exact" w:val="413"/>
        </w:trPr>
        <w:tc>
          <w:tcPr>
            <w:tcW w:w="3389" w:type="dxa"/>
            <w:shd w:val="clear" w:color="auto" w:fill="FFFFFF"/>
          </w:tcPr>
          <w:p w14:paraId="29C5D061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440"/>
            </w:pPr>
            <w:r>
              <w:t>выражений.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7EAE9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  <w:tr w:rsidR="00BD6DD7" w14:paraId="11731AE2" w14:textId="77777777" w:rsidTr="00CB69E1">
        <w:trPr>
          <w:trHeight w:hRule="exact" w:val="432"/>
        </w:trPr>
        <w:tc>
          <w:tcPr>
            <w:tcW w:w="3389" w:type="dxa"/>
            <w:shd w:val="clear" w:color="auto" w:fill="FFFFFF"/>
            <w:vAlign w:val="bottom"/>
          </w:tcPr>
          <w:p w14:paraId="7DC9157E" w14:textId="5B32B1F3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180"/>
            </w:pPr>
            <w:r>
              <w:t xml:space="preserve">В </w:t>
            </w:r>
            <w:r>
              <w:rPr>
                <w:i/>
                <w:iCs/>
              </w:rPr>
              <w:t>повсе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невной жизни и при из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4A74E4" w14:textId="41FD25E8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</w:pPr>
            <w:r>
              <w:rPr>
                <w:i/>
                <w:iCs/>
              </w:rPr>
              <w:t>учении Других пре</w:t>
            </w:r>
            <w:r w:rsidR="0021148B">
              <w:rPr>
                <w:i/>
                <w:iCs/>
              </w:rPr>
              <w:t>дм</w:t>
            </w:r>
            <w:r>
              <w:rPr>
                <w:i/>
                <w:iCs/>
              </w:rPr>
              <w:t>етов:</w:t>
            </w:r>
          </w:p>
        </w:tc>
      </w:tr>
      <w:tr w:rsidR="00BD6DD7" w14:paraId="4F49F9A1" w14:textId="77777777" w:rsidTr="00CB69E1">
        <w:trPr>
          <w:trHeight w:hRule="exact" w:val="734"/>
        </w:trPr>
        <w:tc>
          <w:tcPr>
            <w:tcW w:w="3389" w:type="dxa"/>
            <w:tcBorders>
              <w:bottom w:val="single" w:sz="4" w:space="0" w:color="auto"/>
            </w:tcBorders>
            <w:shd w:val="clear" w:color="auto" w:fill="FFFFFF"/>
          </w:tcPr>
          <w:p w14:paraId="07DB1198" w14:textId="77777777" w:rsidR="00BD6DD7" w:rsidRDefault="00BD6DD7" w:rsidP="00CB69E1">
            <w:pPr>
              <w:pStyle w:val="ab"/>
              <w:framePr w:w="6682" w:h="8506" w:wrap="none" w:hAnchor="page" w:x="9178" w:y="203"/>
              <w:shd w:val="clear" w:color="auto" w:fill="auto"/>
              <w:ind w:firstLine="180"/>
            </w:pPr>
            <w:r>
              <w:rPr>
                <w:color w:val="404040"/>
              </w:rPr>
              <w:t xml:space="preserve">□ </w:t>
            </w:r>
            <w:r>
              <w:t>выполнять и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E9E40" w14:textId="77777777" w:rsidR="00BD6DD7" w:rsidRDefault="00BD6DD7" w:rsidP="00CB69E1">
            <w:pPr>
              <w:framePr w:w="6682" w:h="8506" w:wrap="none" w:hAnchor="page" w:x="9178" w:y="203"/>
              <w:rPr>
                <w:sz w:val="10"/>
                <w:szCs w:val="10"/>
              </w:rPr>
            </w:pPr>
          </w:p>
        </w:tc>
      </w:tr>
    </w:tbl>
    <w:p w14:paraId="63FA8368" w14:textId="77777777" w:rsidR="00BD6DD7" w:rsidRDefault="00BD6DD7" w:rsidP="00BD6DD7">
      <w:pPr>
        <w:framePr w:w="6682" w:h="8506" w:wrap="none" w:hAnchor="page" w:x="9178" w:y="203"/>
        <w:spacing w:line="1" w:lineRule="exact"/>
      </w:pPr>
    </w:p>
    <w:p w14:paraId="1C901888" w14:textId="77777777" w:rsidR="00BD6DD7" w:rsidRDefault="00BD6DD7" w:rsidP="00BD6DD7">
      <w:pPr>
        <w:spacing w:line="360" w:lineRule="exact"/>
      </w:pPr>
    </w:p>
    <w:p w14:paraId="5F09D486" w14:textId="77777777" w:rsidR="00BD6DD7" w:rsidRDefault="00BD6DD7" w:rsidP="00BD6DD7">
      <w:pPr>
        <w:spacing w:line="360" w:lineRule="exact"/>
      </w:pPr>
    </w:p>
    <w:p w14:paraId="172AFE96" w14:textId="77777777" w:rsidR="00BD6DD7" w:rsidRDefault="00BD6DD7" w:rsidP="00BD6DD7">
      <w:pPr>
        <w:spacing w:line="360" w:lineRule="exact"/>
      </w:pPr>
    </w:p>
    <w:p w14:paraId="6775752A" w14:textId="77777777" w:rsidR="00BD6DD7" w:rsidRDefault="00BD6DD7" w:rsidP="00BD6DD7">
      <w:pPr>
        <w:spacing w:line="360" w:lineRule="exact"/>
      </w:pPr>
    </w:p>
    <w:p w14:paraId="201CC0B3" w14:textId="77777777" w:rsidR="00BD6DD7" w:rsidRDefault="00BD6DD7" w:rsidP="00BD6DD7">
      <w:pPr>
        <w:spacing w:line="360" w:lineRule="exact"/>
      </w:pPr>
    </w:p>
    <w:p w14:paraId="0A1950D9" w14:textId="77777777" w:rsidR="00BD6DD7" w:rsidRDefault="00BD6DD7" w:rsidP="00BD6DD7">
      <w:pPr>
        <w:spacing w:line="360" w:lineRule="exact"/>
      </w:pPr>
    </w:p>
    <w:p w14:paraId="083F42B1" w14:textId="77777777" w:rsidR="00BD6DD7" w:rsidRDefault="00BD6DD7" w:rsidP="00BD6DD7">
      <w:pPr>
        <w:spacing w:line="360" w:lineRule="exact"/>
      </w:pPr>
    </w:p>
    <w:p w14:paraId="7DEE3A11" w14:textId="77777777" w:rsidR="00BD6DD7" w:rsidRDefault="00BD6DD7" w:rsidP="00BD6DD7">
      <w:pPr>
        <w:spacing w:line="360" w:lineRule="exact"/>
      </w:pPr>
    </w:p>
    <w:p w14:paraId="3736A01A" w14:textId="77777777" w:rsidR="00BD6DD7" w:rsidRDefault="00BD6DD7" w:rsidP="00BD6DD7">
      <w:pPr>
        <w:spacing w:line="360" w:lineRule="exact"/>
      </w:pPr>
    </w:p>
    <w:p w14:paraId="45A8DE16" w14:textId="77777777" w:rsidR="00BD6DD7" w:rsidRDefault="00BD6DD7" w:rsidP="00BD6DD7">
      <w:pPr>
        <w:spacing w:line="360" w:lineRule="exact"/>
      </w:pPr>
    </w:p>
    <w:p w14:paraId="7A5CC742" w14:textId="77777777" w:rsidR="00BD6DD7" w:rsidRDefault="00BD6DD7" w:rsidP="00BD6DD7">
      <w:pPr>
        <w:spacing w:line="360" w:lineRule="exact"/>
      </w:pPr>
    </w:p>
    <w:p w14:paraId="545523F0" w14:textId="77777777" w:rsidR="00BD6DD7" w:rsidRDefault="00BD6DD7" w:rsidP="00BD6DD7">
      <w:pPr>
        <w:spacing w:line="360" w:lineRule="exact"/>
      </w:pPr>
    </w:p>
    <w:p w14:paraId="61509CDB" w14:textId="77777777" w:rsidR="00BD6DD7" w:rsidRDefault="00BD6DD7" w:rsidP="00BD6DD7">
      <w:pPr>
        <w:spacing w:line="360" w:lineRule="exact"/>
      </w:pPr>
    </w:p>
    <w:p w14:paraId="6C9E6243" w14:textId="77777777" w:rsidR="00BD6DD7" w:rsidRDefault="00BD6DD7" w:rsidP="00BD6DD7">
      <w:pPr>
        <w:spacing w:line="360" w:lineRule="exact"/>
      </w:pPr>
    </w:p>
    <w:p w14:paraId="132C82FA" w14:textId="77777777" w:rsidR="00BD6DD7" w:rsidRDefault="00BD6DD7" w:rsidP="00BD6DD7">
      <w:pPr>
        <w:spacing w:line="360" w:lineRule="exact"/>
      </w:pPr>
    </w:p>
    <w:p w14:paraId="2DA9742F" w14:textId="77777777" w:rsidR="00BD6DD7" w:rsidRDefault="00BD6DD7" w:rsidP="00BD6DD7">
      <w:pPr>
        <w:spacing w:line="360" w:lineRule="exact"/>
      </w:pPr>
    </w:p>
    <w:p w14:paraId="58DAEDDD" w14:textId="77777777" w:rsidR="00BD6DD7" w:rsidRDefault="00BD6DD7" w:rsidP="00BD6DD7">
      <w:pPr>
        <w:spacing w:line="360" w:lineRule="exact"/>
      </w:pPr>
    </w:p>
    <w:p w14:paraId="61E4195D" w14:textId="77777777" w:rsidR="00BD6DD7" w:rsidRDefault="00BD6DD7" w:rsidP="00BD6DD7">
      <w:pPr>
        <w:spacing w:line="360" w:lineRule="exact"/>
      </w:pPr>
    </w:p>
    <w:p w14:paraId="06ADFC13" w14:textId="77777777" w:rsidR="00BD6DD7" w:rsidRDefault="00BD6DD7" w:rsidP="00BD6DD7">
      <w:pPr>
        <w:spacing w:line="360" w:lineRule="exact"/>
      </w:pPr>
    </w:p>
    <w:p w14:paraId="5BAC1EF8" w14:textId="77777777" w:rsidR="00BD6DD7" w:rsidRDefault="00BD6DD7" w:rsidP="00BD6DD7">
      <w:pPr>
        <w:spacing w:line="360" w:lineRule="exact"/>
      </w:pPr>
    </w:p>
    <w:p w14:paraId="752D0787" w14:textId="77777777" w:rsidR="00BD6DD7" w:rsidRDefault="00BD6DD7" w:rsidP="00BD6DD7">
      <w:pPr>
        <w:spacing w:line="360" w:lineRule="exact"/>
      </w:pPr>
    </w:p>
    <w:p w14:paraId="5B86B469" w14:textId="77777777" w:rsidR="00BD6DD7" w:rsidRDefault="00BD6DD7" w:rsidP="00BD6DD7">
      <w:pPr>
        <w:spacing w:line="360" w:lineRule="exact"/>
      </w:pPr>
    </w:p>
    <w:p w14:paraId="59C40F69" w14:textId="77777777" w:rsidR="00BD6DD7" w:rsidRDefault="00BD6DD7" w:rsidP="00BD6DD7">
      <w:pPr>
        <w:spacing w:line="360" w:lineRule="exact"/>
      </w:pPr>
    </w:p>
    <w:p w14:paraId="5190253B" w14:textId="77777777" w:rsidR="00BD6DD7" w:rsidRDefault="00BD6DD7" w:rsidP="00BD6DD7">
      <w:pPr>
        <w:spacing w:after="426" w:line="1" w:lineRule="exact"/>
      </w:pPr>
    </w:p>
    <w:p w14:paraId="21F12C77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pgSz w:w="16840" w:h="11900" w:orient="landscape"/>
          <w:pgMar w:top="1697" w:right="982" w:bottom="1085" w:left="1440" w:header="0" w:footer="3" w:gutter="0"/>
          <w:cols w:space="720"/>
          <w:noEndnote/>
          <w:docGrid w:linePitch="360"/>
        </w:sectPr>
      </w:pPr>
    </w:p>
    <w:p w14:paraId="3C439784" w14:textId="77777777" w:rsidR="00BD6DD7" w:rsidRDefault="00BD6DD7" w:rsidP="00BD6DD7">
      <w:pPr>
        <w:pStyle w:val="1"/>
        <w:shd w:val="clear" w:color="auto" w:fill="auto"/>
        <w:spacing w:line="283" w:lineRule="auto"/>
        <w:ind w:left="380"/>
      </w:pPr>
      <w:r>
        <w:rPr>
          <w:lang w:val="ru-RU" w:eastAsia="ru-RU" w:bidi="ru-RU"/>
        </w:rPr>
        <w:lastRenderedPageBreak/>
        <w:t>осуществляя необходимые подстановки и преобразования;</w:t>
      </w:r>
    </w:p>
    <w:p w14:paraId="081864F8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2"/>
        </w:tabs>
        <w:spacing w:after="0" w:line="283" w:lineRule="auto"/>
        <w:ind w:left="380" w:hanging="380"/>
      </w:pPr>
      <w:r>
        <w:rPr>
          <w:lang w:val="ru-RU" w:eastAsia="ru-RU" w:bidi="ru-RU"/>
        </w:rPr>
        <w:t>изображать схематически угол, величина которого выражена в градусах;</w:t>
      </w:r>
    </w:p>
    <w:p w14:paraId="2AE6328C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2"/>
        </w:tabs>
        <w:spacing w:after="300" w:line="283" w:lineRule="auto"/>
        <w:ind w:left="380" w:hanging="380"/>
      </w:pPr>
      <w:r>
        <w:rPr>
          <w:lang w:val="ru-RU" w:eastAsia="ru-RU" w:bidi="ru-RU"/>
        </w:rPr>
        <w:t>оценивать знаки синуса, косинуса, тангенса, котангенса конкретных углов.</w:t>
      </w:r>
    </w:p>
    <w:p w14:paraId="5C2DDE07" w14:textId="77777777" w:rsidR="00BD6DD7" w:rsidRDefault="00BD6DD7" w:rsidP="00BD6DD7">
      <w:pPr>
        <w:pStyle w:val="1"/>
        <w:shd w:val="clear" w:color="auto" w:fill="auto"/>
        <w:spacing w:line="283" w:lineRule="auto"/>
        <w:ind w:left="380" w:hanging="380"/>
      </w:pPr>
      <w:r>
        <w:rPr>
          <w:i/>
          <w:iCs/>
          <w:lang w:val="ru-RU" w:eastAsia="ru-RU" w:bidi="ru-RU"/>
        </w:rPr>
        <w:t>В повседневной жизни и при изучении других учебных предметов:</w:t>
      </w:r>
    </w:p>
    <w:p w14:paraId="66ABA315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2"/>
        </w:tabs>
        <w:spacing w:after="0" w:line="283" w:lineRule="auto"/>
        <w:ind w:left="380" w:hanging="380"/>
      </w:pPr>
      <w:r>
        <w:rPr>
          <w:lang w:val="ru-RU" w:eastAsia="ru-RU" w:bidi="ru-RU"/>
        </w:rPr>
        <w:t>выполнять вычисления при решении задач практического характера;</w:t>
      </w:r>
    </w:p>
    <w:p w14:paraId="619C5616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2"/>
        </w:tabs>
        <w:spacing w:after="120" w:line="283" w:lineRule="auto"/>
      </w:pPr>
      <w:r>
        <w:rPr>
          <w:lang w:val="ru-RU" w:eastAsia="ru-RU" w:bidi="ru-RU"/>
        </w:rPr>
        <w:t>выполнять</w:t>
      </w:r>
    </w:p>
    <w:p w14:paraId="459F74B1" w14:textId="77777777" w:rsidR="00BD6DD7" w:rsidRDefault="00BD6DD7" w:rsidP="00BD6DD7">
      <w:pPr>
        <w:pStyle w:val="1"/>
        <w:shd w:val="clear" w:color="auto" w:fill="auto"/>
        <w:ind w:left="380"/>
      </w:pPr>
      <w:r>
        <w:rPr>
          <w:lang w:val="ru-RU" w:eastAsia="ru-RU" w:bidi="ru-RU"/>
        </w:rPr>
        <w:t xml:space="preserve">практические расчеты с </w:t>
      </w:r>
      <w:r>
        <w:rPr>
          <w:i/>
          <w:iCs/>
          <w:lang w:val="ru-RU" w:eastAsia="ru-RU" w:bidi="ru-RU"/>
        </w:rPr>
        <w:t xml:space="preserve">знаний, </w:t>
      </w:r>
      <w:r>
        <w:rPr>
          <w:i/>
          <w:iCs/>
          <w:lang w:val="ru-RU" w:eastAsia="ru-RU" w:bidi="ru-RU"/>
        </w:rPr>
        <w:lastRenderedPageBreak/>
        <w:t>используя при необходимости справочные материалы и вычислительные устройства;</w:t>
      </w:r>
    </w:p>
    <w:p w14:paraId="114C76F5" w14:textId="77777777" w:rsidR="00BD6DD7" w:rsidRDefault="00BD6DD7" w:rsidP="00BD6DD7">
      <w:pPr>
        <w:pStyle w:val="1"/>
        <w:shd w:val="clear" w:color="auto" w:fill="auto"/>
      </w:pPr>
      <w:r>
        <w:rPr>
          <w:i/>
          <w:iCs/>
          <w:lang w:val="ru-RU" w:eastAsia="ru-RU" w:bidi="ru-RU"/>
        </w:rPr>
        <w:t>□ 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</w:r>
    </w:p>
    <w:p w14:paraId="3D7C4183" w14:textId="77777777" w:rsidR="00BD6DD7" w:rsidRDefault="00BD6DD7" w:rsidP="00BD6DD7">
      <w:pPr>
        <w:pStyle w:val="1"/>
        <w:shd w:val="clear" w:color="auto" w:fill="auto"/>
        <w:spacing w:line="283" w:lineRule="auto"/>
        <w:ind w:left="320"/>
      </w:pPr>
      <w:r>
        <w:rPr>
          <w:lang w:val="ru-RU" w:eastAsia="ru-RU" w:bidi="ru-RU"/>
        </w:rPr>
        <w:t>объяснять сравнение результатов вычислений при решении практических задач, в том числе приближенных вычислений, используя разные способы сравнений; записывать, сравнивать, округлять числовые данные реальных величин с использованием разных систем измерения;</w:t>
      </w:r>
    </w:p>
    <w:p w14:paraId="62EA1462" w14:textId="77777777" w:rsidR="00BD6DD7" w:rsidRDefault="00BD6DD7" w:rsidP="00BD6DD7">
      <w:pPr>
        <w:pStyle w:val="1"/>
        <w:shd w:val="clear" w:color="auto" w:fill="auto"/>
        <w:spacing w:line="283" w:lineRule="auto"/>
        <w:ind w:left="320" w:hanging="320"/>
        <w:sectPr w:rsidR="00BD6DD7" w:rsidSect="00BD6DD7">
          <w:footnotePr>
            <w:numStart w:val="3"/>
          </w:footnotePr>
          <w:pgSz w:w="16840" w:h="11900" w:orient="landscape"/>
          <w:pgMar w:top="1166" w:right="4782" w:bottom="2035" w:left="2636" w:header="738" w:footer="3" w:gutter="0"/>
          <w:cols w:num="3" w:space="720" w:equalWidth="0">
            <w:col w:w="2563" w:space="557"/>
            <w:col w:w="2909" w:space="751"/>
            <w:col w:w="2642"/>
          </w:cols>
          <w:noEndnote/>
          <w:docGrid w:linePitch="360"/>
        </w:sectPr>
      </w:pPr>
      <w:r>
        <w:rPr>
          <w:lang w:val="ru-RU" w:eastAsia="ru-RU" w:bidi="ru-RU"/>
        </w:rPr>
        <w:lastRenderedPageBreak/>
        <w:t>□ составлять и оценивать разными способами числовые выражения при решении практических задач и задач из других учебных предметов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3125"/>
        <w:gridCol w:w="3461"/>
        <w:gridCol w:w="3274"/>
        <w:gridCol w:w="3293"/>
      </w:tblGrid>
      <w:tr w:rsidR="00BD6DD7" w14:paraId="61C82742" w14:textId="77777777" w:rsidTr="00CB69E1">
        <w:trPr>
          <w:trHeight w:hRule="exact" w:val="684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CCC9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29B24" w14:textId="77777777" w:rsidR="00BD6DD7" w:rsidRDefault="00BD6DD7" w:rsidP="0021148B">
            <w:pPr>
              <w:pStyle w:val="ab"/>
              <w:shd w:val="clear" w:color="auto" w:fill="auto"/>
              <w:spacing w:line="276" w:lineRule="auto"/>
              <w:ind w:firstLine="0"/>
              <w:jc w:val="both"/>
            </w:pPr>
            <w:r>
              <w:t>использованием при необходимости справочных материалов и вычислительных устройств;</w:t>
            </w:r>
          </w:p>
          <w:p w14:paraId="4066BACD" w14:textId="77777777" w:rsidR="00BD6DD7" w:rsidRDefault="00BD6DD7">
            <w:pPr>
              <w:pStyle w:val="ab"/>
              <w:numPr>
                <w:ilvl w:val="0"/>
                <w:numId w:val="48"/>
              </w:numPr>
              <w:shd w:val="clear" w:color="auto" w:fill="auto"/>
              <w:tabs>
                <w:tab w:val="left" w:pos="173"/>
              </w:tabs>
              <w:spacing w:after="0" w:line="276" w:lineRule="auto"/>
              <w:ind w:left="180" w:hanging="180"/>
            </w:pPr>
            <w:r>
              <w:t>соотносить реальные величины, характеристики объектов окружающего мира с их конкретными числовыми значениями;</w:t>
            </w:r>
          </w:p>
          <w:p w14:paraId="401914BA" w14:textId="77777777" w:rsidR="00BD6DD7" w:rsidRDefault="00BD6DD7">
            <w:pPr>
              <w:pStyle w:val="ab"/>
              <w:numPr>
                <w:ilvl w:val="0"/>
                <w:numId w:val="48"/>
              </w:numPr>
              <w:shd w:val="clear" w:color="auto" w:fill="auto"/>
              <w:tabs>
                <w:tab w:val="left" w:pos="170"/>
              </w:tabs>
              <w:spacing w:after="0" w:line="276" w:lineRule="auto"/>
              <w:ind w:left="180" w:hanging="180"/>
            </w:pPr>
            <w:r>
              <w:t>использовать методы округления, приближения и прикидки при решении практических задач повседневной жизни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CFDA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B166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846F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F4856B1" w14:textId="77777777" w:rsidTr="00CB69E1">
        <w:trPr>
          <w:trHeight w:hRule="exact" w:val="197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6F68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Уравнения и</w:t>
            </w:r>
          </w:p>
          <w:p w14:paraId="787C73E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неравенств</w:t>
            </w:r>
          </w:p>
          <w:p w14:paraId="597857F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364C9" w14:textId="77777777" w:rsidR="00BD6DD7" w:rsidRDefault="00BD6DD7" w:rsidP="00CB69E1">
            <w:pPr>
              <w:pStyle w:val="ab"/>
              <w:shd w:val="clear" w:color="auto" w:fill="auto"/>
            </w:pPr>
            <w:r>
              <w:t>□ Решать линейные</w:t>
            </w:r>
          </w:p>
          <w:p w14:paraId="60CE6CDA" w14:textId="77777777" w:rsidR="00BD6DD7" w:rsidRDefault="00BD6DD7" w:rsidP="00CB69E1">
            <w:pPr>
              <w:pStyle w:val="ab"/>
              <w:shd w:val="clear" w:color="auto" w:fill="auto"/>
              <w:ind w:firstLine="180"/>
            </w:pPr>
            <w:r>
              <w:t>уравнения и</w:t>
            </w:r>
          </w:p>
          <w:p w14:paraId="6A32CE85" w14:textId="77777777" w:rsidR="00BD6DD7" w:rsidRDefault="00BD6DD7" w:rsidP="00CB69E1">
            <w:pPr>
              <w:pStyle w:val="ab"/>
              <w:shd w:val="clear" w:color="auto" w:fill="auto"/>
              <w:ind w:firstLine="180"/>
            </w:pPr>
            <w:r>
              <w:t>неравенства,</w:t>
            </w:r>
          </w:p>
          <w:p w14:paraId="3A29B0AA" w14:textId="502234E6" w:rsidR="00BD6DD7" w:rsidRDefault="00BD6DD7" w:rsidP="00CB69E1">
            <w:pPr>
              <w:pStyle w:val="ab"/>
              <w:shd w:val="clear" w:color="auto" w:fill="auto"/>
              <w:ind w:firstLine="180"/>
            </w:pPr>
            <w:r>
              <w:t>Квадратные у</w:t>
            </w:r>
            <w:r w:rsidR="0021148B">
              <w:t>р</w:t>
            </w:r>
            <w:r>
              <w:t>авнения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B3642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Решать рациональные, показательные и логарифмические уравнения и неравенства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D6D46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</w:pPr>
            <w:r>
              <w:rPr>
                <w:color w:val="404040"/>
              </w:rPr>
              <w:t xml:space="preserve">□ </w:t>
            </w:r>
            <w:r>
              <w:t>Свободно оперировать понятиями: уравнение, неравенство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25F476" w14:textId="77777777" w:rsidR="00BD6DD7" w:rsidRDefault="00BD6DD7">
            <w:pPr>
              <w:pStyle w:val="ab"/>
              <w:numPr>
                <w:ilvl w:val="0"/>
                <w:numId w:val="49"/>
              </w:numPr>
              <w:shd w:val="clear" w:color="auto" w:fill="auto"/>
              <w:tabs>
                <w:tab w:val="left" w:pos="302"/>
              </w:tabs>
              <w:spacing w:after="240"/>
            </w:pPr>
            <w:r>
              <w:rPr>
                <w:i/>
                <w:iCs/>
              </w:rPr>
              <w:t>Достижение</w:t>
            </w:r>
          </w:p>
          <w:p w14:paraId="5920517F" w14:textId="78B9738D" w:rsidR="00BD6DD7" w:rsidRDefault="00BD6DD7" w:rsidP="00CB69E1">
            <w:pPr>
              <w:pStyle w:val="ab"/>
              <w:shd w:val="clear" w:color="auto" w:fill="auto"/>
              <w:spacing w:after="300"/>
              <w:ind w:firstLine="320"/>
            </w:pPr>
            <w:r>
              <w:rPr>
                <w:i/>
                <w:iCs/>
              </w:rPr>
              <w:t>результатов раз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ела</w:t>
            </w:r>
          </w:p>
          <w:p w14:paraId="47E34DED" w14:textId="77777777" w:rsidR="00BD6DD7" w:rsidRDefault="00BD6DD7" w:rsidP="00CB69E1">
            <w:pPr>
              <w:pStyle w:val="ab"/>
              <w:shd w:val="clear" w:color="auto" w:fill="auto"/>
              <w:spacing w:after="240"/>
            </w:pPr>
            <w:r>
              <w:rPr>
                <w:i/>
                <w:iCs/>
              </w:rPr>
              <w:t>II;</w:t>
            </w:r>
          </w:p>
          <w:p w14:paraId="7631604D" w14:textId="77777777" w:rsidR="00BD6DD7" w:rsidRDefault="00BD6DD7">
            <w:pPr>
              <w:pStyle w:val="ab"/>
              <w:numPr>
                <w:ilvl w:val="0"/>
                <w:numId w:val="49"/>
              </w:numPr>
              <w:shd w:val="clear" w:color="auto" w:fill="auto"/>
              <w:tabs>
                <w:tab w:val="left" w:pos="312"/>
              </w:tabs>
              <w:spacing w:after="280"/>
            </w:pPr>
            <w:r>
              <w:rPr>
                <w:i/>
                <w:iCs/>
              </w:rPr>
              <w:t>свободно определять тип</w:t>
            </w:r>
          </w:p>
        </w:tc>
      </w:tr>
    </w:tbl>
    <w:p w14:paraId="7532B3B7" w14:textId="77777777" w:rsidR="00BD6DD7" w:rsidRDefault="00BD6DD7" w:rsidP="00BD6DD7">
      <w:pPr>
        <w:sectPr w:rsidR="00BD6DD7" w:rsidSect="00BD6DD7">
          <w:footerReference w:type="even" r:id="rId16"/>
          <w:footerReference w:type="default" r:id="rId17"/>
          <w:footnotePr>
            <w:numStart w:val="3"/>
          </w:footnotePr>
          <w:pgSz w:w="16840" w:h="11900" w:orient="landscape"/>
          <w:pgMar w:top="1398" w:right="855" w:bottom="1398" w:left="1119" w:header="970" w:footer="970" w:gutter="0"/>
          <w:pgNumType w:start="10"/>
          <w:cols w:space="720"/>
          <w:noEndnote/>
          <w:docGrid w:linePitch="360"/>
        </w:sectPr>
      </w:pPr>
    </w:p>
    <w:p w14:paraId="35257781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CE80F" wp14:editId="4DFF8780">
                <wp:simplePos x="0" y="0"/>
                <wp:positionH relativeFrom="page">
                  <wp:posOffset>886460</wp:posOffset>
                </wp:positionH>
                <wp:positionV relativeFrom="paragraph">
                  <wp:posOffset>12700</wp:posOffset>
                </wp:positionV>
                <wp:extent cx="2670175" cy="728345"/>
                <wp:effectExtent l="0" t="0" r="0" b="0"/>
                <wp:wrapSquare wrapText="bothSides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0C7905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lang w:val="ru-RU" w:eastAsia="ru-RU" w:bidi="ru-RU"/>
                              </w:rPr>
                              <w:t>□ решать</w:t>
                            </w:r>
                          </w:p>
                          <w:p w14:paraId="5E8B740E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логарифмические уравнения вида </w:t>
                            </w:r>
                            <w:r>
                              <w:rPr>
                                <w:lang w:val="en-US" w:eastAsia="en-US" w:bidi="en-US"/>
                              </w:rPr>
                              <w:t>log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</w:t>
                            </w:r>
                          </w:p>
                          <w:p w14:paraId="26F0229E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spacing w:after="140"/>
                            </w:pPr>
                            <w:r>
                              <w:rPr>
                                <w:lang w:val="en-US" w:eastAsia="en-US" w:bidi="en-US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bx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 xml:space="preserve">+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c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) </w:t>
                            </w:r>
                            <w:r>
                              <w:rPr>
                                <w:lang w:val="ru-RU" w:eastAsia="ru-RU" w:bidi="ru-RU"/>
                              </w:rPr>
                              <w:t xml:space="preserve">=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d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>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1CE80F" id="Shape 19" o:spid="_x0000_s1030" type="#_x0000_t202" style="position:absolute;margin-left:69.8pt;margin-top:1pt;width:210.25pt;height:57.3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" filled="f" stroked="f">
                <v:textbox inset="0,0,0,0">
                  <w:txbxContent>
                    <w:p w14:paraId="290C7905" w14:textId="77777777" w:rsidR="00BD6DD7" w:rsidRDefault="00BD6DD7" w:rsidP="00BD6DD7">
                      <w:pPr>
                        <w:pStyle w:val="1"/>
                        <w:shd w:val="clear" w:color="auto" w:fill="auto"/>
                        <w:jc w:val="center"/>
                      </w:pPr>
                      <w:r>
                        <w:rPr>
                          <w:lang w:val="ru-RU" w:eastAsia="ru-RU" w:bidi="ru-RU"/>
                        </w:rPr>
                        <w:t>□ решать</w:t>
                      </w:r>
                    </w:p>
                    <w:p w14:paraId="5E8B740E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 xml:space="preserve">логарифмические уравнения вида </w:t>
                      </w:r>
                      <w:r>
                        <w:rPr>
                          <w:lang w:val="en-US" w:eastAsia="en-US" w:bidi="en-US"/>
                        </w:rPr>
                        <w:t>log</w:t>
                      </w:r>
                      <w:r w:rsidRPr="00BD6DD7">
                        <w:rPr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a</w:t>
                      </w:r>
                    </w:p>
                    <w:p w14:paraId="26F0229E" w14:textId="77777777" w:rsidR="00BD6DD7" w:rsidRDefault="00BD6DD7" w:rsidP="00BD6DD7">
                      <w:pPr>
                        <w:pStyle w:val="1"/>
                        <w:shd w:val="clear" w:color="auto" w:fill="auto"/>
                        <w:spacing w:after="140"/>
                      </w:pPr>
                      <w:r>
                        <w:rPr>
                          <w:lang w:val="en-US" w:eastAsia="en-US" w:bidi="en-US"/>
                        </w:rPr>
                        <w:t>(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bx</w:t>
                      </w:r>
                      <w:r>
                        <w:rPr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 xml:space="preserve">+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c</w:t>
                      </w:r>
                      <w:r>
                        <w:rPr>
                          <w:lang w:val="en-US" w:eastAsia="en-US" w:bidi="en-US"/>
                        </w:rPr>
                        <w:t xml:space="preserve">) </w:t>
                      </w:r>
                      <w:r>
                        <w:rPr>
                          <w:lang w:val="ru-RU" w:eastAsia="ru-RU" w:bidi="ru-RU"/>
                        </w:rPr>
                        <w:t xml:space="preserve">=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d</w:t>
                      </w:r>
                      <w:r>
                        <w:rPr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>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E23AC" wp14:editId="56AB6615">
                <wp:simplePos x="0" y="0"/>
                <wp:positionH relativeFrom="page">
                  <wp:posOffset>891540</wp:posOffset>
                </wp:positionH>
                <wp:positionV relativeFrom="paragraph">
                  <wp:posOffset>879475</wp:posOffset>
                </wp:positionV>
                <wp:extent cx="2665730" cy="202565"/>
                <wp:effectExtent l="0" t="0" r="0" b="0"/>
                <wp:wrapSquare wrapText="bothSides"/>
                <wp:docPr id="6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FF0CE7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простейшие неравенства вида </w:t>
                            </w:r>
                            <w:r>
                              <w:rPr>
                                <w:lang w:val="en-US" w:eastAsia="en-US" w:bidi="en-US"/>
                              </w:rPr>
                              <w:t>log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</w:t>
                            </w:r>
                            <w:r w:rsidRPr="00BD6DD7">
                              <w:rPr>
                                <w:i/>
                                <w:iCs/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x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>&lt;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FE23AC" id="Shape 21" o:spid="_x0000_s1031" type="#_x0000_t202" style="position:absolute;margin-left:70.2pt;margin-top:69.25pt;width:209.9pt;height:15.9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" filled="f" stroked="f">
                <v:textbox inset="0,0,0,0">
                  <w:txbxContent>
                    <w:p w14:paraId="17FF0CE7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 xml:space="preserve">простейшие неравенства вида </w:t>
                      </w:r>
                      <w:r>
                        <w:rPr>
                          <w:lang w:val="en-US" w:eastAsia="en-US" w:bidi="en-US"/>
                        </w:rPr>
                        <w:t>log</w:t>
                      </w:r>
                      <w:r w:rsidRPr="00BD6DD7">
                        <w:rPr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a</w:t>
                      </w:r>
                      <w:r w:rsidRPr="00BD6DD7">
                        <w:rPr>
                          <w:i/>
                          <w:iCs/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x</w:t>
                      </w:r>
                      <w:r w:rsidRPr="00BD6DD7">
                        <w:rPr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>&lt;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8235A" wp14:editId="03F0E082">
                <wp:simplePos x="0" y="0"/>
                <wp:positionH relativeFrom="page">
                  <wp:posOffset>888365</wp:posOffset>
                </wp:positionH>
                <wp:positionV relativeFrom="paragraph">
                  <wp:posOffset>1052830</wp:posOffset>
                </wp:positionV>
                <wp:extent cx="170815" cy="199390"/>
                <wp:effectExtent l="0" t="0" r="0" b="0"/>
                <wp:wrapSquare wrapText="bothSides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B39EC1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jc w:val="right"/>
                            </w:pP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d</w:t>
                            </w:r>
                            <w:r>
                              <w:rPr>
                                <w:lang w:val="en-US" w:eastAsia="en-US" w:bidi="en-US"/>
                              </w:rPr>
                              <w:t>;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78235A" id="Shape 23" o:spid="_x0000_s1032" type="#_x0000_t202" style="position:absolute;margin-left:69.95pt;margin-top:82.9pt;width:13.45pt;height:15.7pt;z-index:251665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" filled="f" stroked="f">
                <v:textbox inset="0,0,0,0">
                  <w:txbxContent>
                    <w:p w14:paraId="19B39EC1" w14:textId="77777777" w:rsidR="00BD6DD7" w:rsidRDefault="00BD6DD7" w:rsidP="00BD6DD7">
                      <w:pPr>
                        <w:pStyle w:val="1"/>
                        <w:shd w:val="clear" w:color="auto" w:fill="auto"/>
                        <w:jc w:val="right"/>
                      </w:pPr>
                      <w:r>
                        <w:rPr>
                          <w:i/>
                          <w:iCs/>
                          <w:lang w:val="en-US" w:eastAsia="en-US" w:bidi="en-US"/>
                        </w:rPr>
                        <w:t>d</w:t>
                      </w:r>
                      <w:r>
                        <w:rPr>
                          <w:lang w:val="en-US" w:eastAsia="en-US" w:bidi="en-US"/>
                        </w:rPr>
                        <w:t>;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E1802A" wp14:editId="47FEBA27">
                <wp:simplePos x="0" y="0"/>
                <wp:positionH relativeFrom="page">
                  <wp:posOffset>888365</wp:posOffset>
                </wp:positionH>
                <wp:positionV relativeFrom="paragraph">
                  <wp:posOffset>1402080</wp:posOffset>
                </wp:positionV>
                <wp:extent cx="2671445" cy="728345"/>
                <wp:effectExtent l="0" t="0" r="0" b="0"/>
                <wp:wrapSquare wrapText="bothSides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445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ABED7C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lang w:val="ru-RU" w:eastAsia="ru-RU" w:bidi="ru-RU"/>
                              </w:rPr>
                              <w:t>□ решать</w:t>
                            </w:r>
                          </w:p>
                          <w:p w14:paraId="4BC291DA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показательные уравнения, вида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  <w:lang w:val="en-US" w:eastAsia="en-US" w:bidi="en-US"/>
                              </w:rPr>
                              <w:t>bx</w:t>
                            </w:r>
                            <w:r w:rsidRPr="00BD6DD7">
                              <w:rPr>
                                <w:i/>
                                <w:iCs/>
                                <w:vertAlign w:val="superscript"/>
                                <w:lang w:val="ru-RU" w:eastAsia="en-US" w:bidi="en-US"/>
                              </w:rPr>
                              <w:t>+</w:t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  <w:lang w:val="en-US" w:eastAsia="en-US" w:bidi="en-US"/>
                              </w:rPr>
                              <w:t>c</w:t>
                            </w:r>
                            <w:r w:rsidRPr="00BD6DD7">
                              <w:rPr>
                                <w:i/>
                                <w:iCs/>
                                <w:lang w:val="ru-RU" w:eastAsia="en-US" w:bidi="en-US"/>
                              </w:rPr>
                              <w:t xml:space="preserve">=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d</w:t>
                            </w:r>
                            <w:r w:rsidRPr="00BD6DD7">
                              <w:rPr>
                                <w:i/>
                                <w:iCs/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 xml:space="preserve">(где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E1802A" id="Shape 25" o:spid="_x0000_s1033" type="#_x0000_t202" style="position:absolute;margin-left:69.95pt;margin-top:110.4pt;width:210.35pt;height:57.3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" filled="f" stroked="f">
                <v:textbox inset="0,0,0,0">
                  <w:txbxContent>
                    <w:p w14:paraId="51ABED7C" w14:textId="77777777" w:rsidR="00BD6DD7" w:rsidRDefault="00BD6DD7" w:rsidP="00BD6DD7">
                      <w:pPr>
                        <w:pStyle w:val="1"/>
                        <w:shd w:val="clear" w:color="auto" w:fill="auto"/>
                        <w:jc w:val="center"/>
                      </w:pPr>
                      <w:r>
                        <w:rPr>
                          <w:lang w:val="ru-RU" w:eastAsia="ru-RU" w:bidi="ru-RU"/>
                        </w:rPr>
                        <w:t>□ решать</w:t>
                      </w:r>
                    </w:p>
                    <w:p w14:paraId="4BC291DA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 xml:space="preserve">показательные уравнения, вида </w:t>
                      </w:r>
                      <w:proofErr w:type="spellStart"/>
                      <w:r>
                        <w:rPr>
                          <w:i/>
                          <w:iCs/>
                          <w:lang w:val="en-US" w:eastAsia="en-US" w:bidi="en-US"/>
                        </w:rPr>
                        <w:t>a</w:t>
                      </w:r>
                      <w:r>
                        <w:rPr>
                          <w:i/>
                          <w:iCs/>
                          <w:vertAlign w:val="superscript"/>
                          <w:lang w:val="en-US" w:eastAsia="en-US" w:bidi="en-US"/>
                        </w:rPr>
                        <w:t>bx</w:t>
                      </w:r>
                      <w:proofErr w:type="spellEnd"/>
                      <w:r w:rsidRPr="00BD6DD7">
                        <w:rPr>
                          <w:i/>
                          <w:iCs/>
                          <w:vertAlign w:val="superscript"/>
                          <w:lang w:val="ru-RU" w:eastAsia="en-US" w:bidi="en-US"/>
                        </w:rPr>
                        <w:t>+</w:t>
                      </w:r>
                      <w:r>
                        <w:rPr>
                          <w:i/>
                          <w:iCs/>
                          <w:vertAlign w:val="superscript"/>
                          <w:lang w:val="en-US" w:eastAsia="en-US" w:bidi="en-US"/>
                        </w:rPr>
                        <w:t>c</w:t>
                      </w:r>
                      <w:r w:rsidRPr="00BD6DD7">
                        <w:rPr>
                          <w:i/>
                          <w:iCs/>
                          <w:lang w:val="ru-RU" w:eastAsia="en-US" w:bidi="en-US"/>
                        </w:rPr>
                        <w:t xml:space="preserve">=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d</w:t>
                      </w:r>
                      <w:r w:rsidRPr="00BD6DD7">
                        <w:rPr>
                          <w:i/>
                          <w:iCs/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 xml:space="preserve">(где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83D6B" wp14:editId="1298DDC8">
                <wp:simplePos x="0" y="0"/>
                <wp:positionH relativeFrom="page">
                  <wp:posOffset>894080</wp:posOffset>
                </wp:positionH>
                <wp:positionV relativeFrom="paragraph">
                  <wp:posOffset>2281555</wp:posOffset>
                </wp:positionV>
                <wp:extent cx="2498090" cy="202565"/>
                <wp:effectExtent l="0" t="0" r="0" b="0"/>
                <wp:wrapSquare wrapText="bothSides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090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D5D891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>можно представить в виде степени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383D6B" id="Shape 27" o:spid="_x0000_s1034" type="#_x0000_t202" style="position:absolute;margin-left:70.4pt;margin-top:179.65pt;width:196.7pt;height:15.9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" filled="f" stroked="f">
                <v:textbox inset="0,0,0,0">
                  <w:txbxContent>
                    <w:p w14:paraId="0BD5D891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>можно представить в виде степени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10612" wp14:editId="29D28DCC">
                <wp:simplePos x="0" y="0"/>
                <wp:positionH relativeFrom="page">
                  <wp:posOffset>889635</wp:posOffset>
                </wp:positionH>
                <wp:positionV relativeFrom="paragraph">
                  <wp:posOffset>2485390</wp:posOffset>
                </wp:positionV>
                <wp:extent cx="2662555" cy="379730"/>
                <wp:effectExtent l="0" t="0" r="0" b="0"/>
                <wp:wrapSquare wrapText="bothSides"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555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418F17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основанием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) </w:t>
                            </w:r>
                            <w:r>
                              <w:rPr>
                                <w:lang w:val="ru-RU" w:eastAsia="ru-RU" w:bidi="ru-RU"/>
                              </w:rPr>
                              <w:t xml:space="preserve">и простейшие неравенства вида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  <w:lang w:val="en-US" w:eastAsia="en-US" w:bidi="en-US"/>
                              </w:rPr>
                              <w:t>x</w:t>
                            </w:r>
                            <w:r w:rsidRPr="00BD6DD7">
                              <w:rPr>
                                <w:i/>
                                <w:iCs/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 xml:space="preserve">&lt;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d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 xml:space="preserve">(где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d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>можно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810612" id="Shape 29" o:spid="_x0000_s1035" type="#_x0000_t202" style="position:absolute;margin-left:70.05pt;margin-top:195.7pt;width:209.65pt;height:29.9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" filled="f" stroked="f">
                <v:textbox inset="0,0,0,0">
                  <w:txbxContent>
                    <w:p w14:paraId="66418F17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 xml:space="preserve">основанием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a</w:t>
                      </w:r>
                      <w:r w:rsidRPr="00BD6DD7">
                        <w:rPr>
                          <w:lang w:val="ru-RU" w:eastAsia="en-US" w:bidi="en-US"/>
                        </w:rPr>
                        <w:t xml:space="preserve">) </w:t>
                      </w:r>
                      <w:r>
                        <w:rPr>
                          <w:lang w:val="ru-RU" w:eastAsia="ru-RU" w:bidi="ru-RU"/>
                        </w:rPr>
                        <w:t xml:space="preserve">и простейшие неравенства вида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a</w:t>
                      </w:r>
                      <w:r>
                        <w:rPr>
                          <w:i/>
                          <w:iCs/>
                          <w:vertAlign w:val="superscript"/>
                          <w:lang w:val="en-US" w:eastAsia="en-US" w:bidi="en-US"/>
                        </w:rPr>
                        <w:t>x</w:t>
                      </w:r>
                      <w:r w:rsidRPr="00BD6DD7">
                        <w:rPr>
                          <w:i/>
                          <w:iCs/>
                          <w:lang w:val="ru-RU" w:eastAsia="en-US" w:bidi="en-US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  <w:lang w:val="ru-RU" w:eastAsia="ru-RU" w:bidi="ru-RU"/>
                        </w:rPr>
                        <w:t xml:space="preserve">&lt;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d</w:t>
                      </w:r>
                      <w:proofErr w:type="gramEnd"/>
                      <w:r w:rsidRPr="00BD6DD7">
                        <w:rPr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 xml:space="preserve">(где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d</w:t>
                      </w:r>
                      <w:r w:rsidRPr="00BD6DD7">
                        <w:rPr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>можно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699DD" wp14:editId="65996316">
                <wp:simplePos x="0" y="0"/>
                <wp:positionH relativeFrom="page">
                  <wp:posOffset>892810</wp:posOffset>
                </wp:positionH>
                <wp:positionV relativeFrom="paragraph">
                  <wp:posOffset>2866390</wp:posOffset>
                </wp:positionV>
                <wp:extent cx="2653030" cy="379730"/>
                <wp:effectExtent l="0" t="0" r="0" b="0"/>
                <wp:wrapSquare wrapText="bothSides"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9A1D2D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представить в виде степени с основанием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>)</w:t>
                            </w:r>
                            <w:r w:rsidRPr="00BD6DD7">
                              <w:rPr>
                                <w:color w:val="FF0000"/>
                                <w:lang w:val="ru-RU" w:eastAsia="en-US" w:bidi="en-US"/>
                              </w:rPr>
                              <w:t>;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9699DD" id="Shape 31" o:spid="_x0000_s1036" type="#_x0000_t202" style="position:absolute;margin-left:70.3pt;margin-top:225.7pt;width:208.9pt;height:29.9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" filled="f" stroked="f">
                <v:textbox inset="0,0,0,0">
                  <w:txbxContent>
                    <w:p w14:paraId="3F9A1D2D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 xml:space="preserve">представить в виде степени с основанием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a</w:t>
                      </w:r>
                      <w:proofErr w:type="gramStart"/>
                      <w:r w:rsidRPr="00BD6DD7">
                        <w:rPr>
                          <w:lang w:val="ru-RU" w:eastAsia="en-US" w:bidi="en-US"/>
                        </w:rPr>
                        <w:t>)</w:t>
                      </w:r>
                      <w:r w:rsidRPr="00BD6DD7">
                        <w:rPr>
                          <w:color w:val="FF0000"/>
                          <w:lang w:val="ru-RU" w:eastAsia="en-US" w:bidi="en-US"/>
                        </w:rPr>
                        <w:t>;</w:t>
                      </w:r>
                      <w:r w:rsidRPr="00BD6DD7">
                        <w:rPr>
                          <w:lang w:val="ru-RU" w:eastAsia="en-US" w:bidi="en-US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B3ED9" wp14:editId="3B26EE56">
                <wp:simplePos x="0" y="0"/>
                <wp:positionH relativeFrom="page">
                  <wp:posOffset>1685290</wp:posOffset>
                </wp:positionH>
                <wp:positionV relativeFrom="paragraph">
                  <wp:posOffset>3331210</wp:posOffset>
                </wp:positionV>
                <wp:extent cx="1871345" cy="1082040"/>
                <wp:effectExtent l="0" t="0" r="0" b="0"/>
                <wp:wrapSquare wrapText="bothSides"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D30FA1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tabs>
                                <w:tab w:val="left" w:pos="1781"/>
                              </w:tabs>
                              <w:jc w:val="right"/>
                            </w:pPr>
                            <w:r>
                              <w:rPr>
                                <w:lang w:val="ru-RU" w:eastAsia="ru-RU" w:bidi="ru-RU"/>
                              </w:rPr>
                              <w:t>□ приводить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несколько</w:t>
                            </w:r>
                          </w:p>
                          <w:p w14:paraId="660B68AE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tabs>
                                <w:tab w:val="left" w:pos="2157"/>
                              </w:tabs>
                              <w:ind w:firstLine="340"/>
                            </w:pPr>
                            <w:r>
                              <w:rPr>
                                <w:lang w:val="ru-RU" w:eastAsia="ru-RU" w:bidi="ru-RU"/>
                              </w:rPr>
                              <w:t>примеров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корней</w:t>
                            </w:r>
                          </w:p>
                          <w:p w14:paraId="5EBBC934" w14:textId="7D92D4A4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40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простейшего тригонометрического уравнения вида: </w:t>
                            </w:r>
                            <w:r>
                              <w:rPr>
                                <w:lang w:val="en-US" w:eastAsia="en-US" w:bidi="en-US"/>
                              </w:rPr>
                              <w:t>sin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x</w:t>
                            </w:r>
                            <w:r w:rsidRPr="00BD6DD7">
                              <w:rPr>
                                <w:lang w:val="ru-RU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>=</w:t>
                            </w:r>
                          </w:p>
                          <w:p w14:paraId="6522C29B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a,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 cos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x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 xml:space="preserve">=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a,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 tg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x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7B3ED9" id="Shape 33" o:spid="_x0000_s1037" type="#_x0000_t202" style="position:absolute;margin-left:132.7pt;margin-top:262.3pt;width:147.35pt;height:85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" filled="f" stroked="f">
                <v:textbox inset="0,0,0,0">
                  <w:txbxContent>
                    <w:p w14:paraId="32D30FA1" w14:textId="77777777" w:rsidR="00BD6DD7" w:rsidRDefault="00BD6DD7" w:rsidP="00BD6DD7">
                      <w:pPr>
                        <w:pStyle w:val="1"/>
                        <w:shd w:val="clear" w:color="auto" w:fill="auto"/>
                        <w:tabs>
                          <w:tab w:val="left" w:pos="1781"/>
                        </w:tabs>
                        <w:jc w:val="right"/>
                      </w:pPr>
                      <w:r>
                        <w:rPr>
                          <w:lang w:val="ru-RU" w:eastAsia="ru-RU" w:bidi="ru-RU"/>
                        </w:rPr>
                        <w:t>□ приводить</w:t>
                      </w:r>
                      <w:r>
                        <w:rPr>
                          <w:lang w:val="ru-RU" w:eastAsia="ru-RU" w:bidi="ru-RU"/>
                        </w:rPr>
                        <w:tab/>
                        <w:t>несколько</w:t>
                      </w:r>
                    </w:p>
                    <w:p w14:paraId="660B68AE" w14:textId="77777777" w:rsidR="00BD6DD7" w:rsidRDefault="00BD6DD7" w:rsidP="00BD6DD7">
                      <w:pPr>
                        <w:pStyle w:val="1"/>
                        <w:shd w:val="clear" w:color="auto" w:fill="auto"/>
                        <w:tabs>
                          <w:tab w:val="left" w:pos="2157"/>
                        </w:tabs>
                        <w:ind w:firstLine="340"/>
                      </w:pPr>
                      <w:r>
                        <w:rPr>
                          <w:lang w:val="ru-RU" w:eastAsia="ru-RU" w:bidi="ru-RU"/>
                        </w:rPr>
                        <w:t>примеров</w:t>
                      </w:r>
                      <w:r>
                        <w:rPr>
                          <w:lang w:val="ru-RU" w:eastAsia="ru-RU" w:bidi="ru-RU"/>
                        </w:rPr>
                        <w:tab/>
                        <w:t>корней</w:t>
                      </w:r>
                    </w:p>
                    <w:p w14:paraId="5EBBC934" w14:textId="7D92D4A4" w:rsidR="00BD6DD7" w:rsidRDefault="00BD6DD7" w:rsidP="00BD6DD7">
                      <w:pPr>
                        <w:pStyle w:val="1"/>
                        <w:shd w:val="clear" w:color="auto" w:fill="auto"/>
                        <w:ind w:left="340"/>
                      </w:pPr>
                      <w:r>
                        <w:rPr>
                          <w:lang w:val="ru-RU" w:eastAsia="ru-RU" w:bidi="ru-RU"/>
                        </w:rPr>
                        <w:t xml:space="preserve">простейшего тригонометрического уравнения вида: </w:t>
                      </w:r>
                      <w:r>
                        <w:rPr>
                          <w:lang w:val="en-US" w:eastAsia="en-US" w:bidi="en-US"/>
                        </w:rPr>
                        <w:t>sin</w:t>
                      </w:r>
                      <w:r w:rsidRPr="00BD6DD7">
                        <w:rPr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x</w:t>
                      </w:r>
                      <w:r w:rsidRPr="00BD6DD7">
                        <w:rPr>
                          <w:lang w:val="ru-RU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>=</w:t>
                      </w:r>
                    </w:p>
                    <w:p w14:paraId="6522C29B" w14:textId="77777777" w:rsidR="00BD6DD7" w:rsidRDefault="00BD6DD7" w:rsidP="00BD6DD7">
                      <w:pPr>
                        <w:pStyle w:val="1"/>
                        <w:shd w:val="clear" w:color="auto" w:fill="auto"/>
                        <w:ind w:firstLine="340"/>
                      </w:pPr>
                      <w:r>
                        <w:rPr>
                          <w:i/>
                          <w:iCs/>
                          <w:lang w:val="en-US" w:eastAsia="en-US" w:bidi="en-US"/>
                        </w:rPr>
                        <w:t>a,</w:t>
                      </w:r>
                      <w:r>
                        <w:rPr>
                          <w:lang w:val="en-US" w:eastAsia="en-US" w:bidi="en-US"/>
                        </w:rPr>
                        <w:t xml:space="preserve"> cos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x</w:t>
                      </w:r>
                      <w:r>
                        <w:rPr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 xml:space="preserve">=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a,</w:t>
                      </w:r>
                      <w:r>
                        <w:rPr>
                          <w:lang w:val="en-US" w:eastAsia="en-US" w:bidi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 w:eastAsia="en-US" w:bidi="en-US"/>
                        </w:rPr>
                        <w:t>tg</w:t>
                      </w:r>
                      <w:proofErr w:type="spellEnd"/>
                      <w:r>
                        <w:rPr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lang w:val="en-US" w:eastAsia="en-US" w:bidi="en-US"/>
                        </w:rPr>
                        <w:t>x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88900" distR="88900" simplePos="0" relativeHeight="251671552" behindDoc="0" locked="0" layoutInCell="1" allowOverlap="1" wp14:anchorId="5F923B79" wp14:editId="08006FD2">
                <wp:simplePos x="0" y="0"/>
                <wp:positionH relativeFrom="page">
                  <wp:posOffset>3637280</wp:posOffset>
                </wp:positionH>
                <wp:positionV relativeFrom="paragraph">
                  <wp:posOffset>178435</wp:posOffset>
                </wp:positionV>
                <wp:extent cx="2155190" cy="553085"/>
                <wp:effectExtent l="0" t="0" r="0" b="0"/>
                <wp:wrapSquare wrapText="bothSides"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313366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простейшие иррациональные и тригонометрические уравнения, неравенства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923B79" id="Shape 35" o:spid="_x0000_s1038" type="#_x0000_t202" style="position:absolute;margin-left:286.4pt;margin-top:14.05pt;width:169.7pt;height:43.55pt;z-index:251671552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" filled="f" stroked="f">
                <v:textbox inset="0,0,0,0">
                  <w:txbxContent>
                    <w:p w14:paraId="22313366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простейшие иррациональные и тригонометрические уравнения, неравенства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88900" distR="88900" simplePos="0" relativeHeight="251672576" behindDoc="0" locked="0" layoutInCell="1" allowOverlap="1" wp14:anchorId="13CE7D1F" wp14:editId="73A2B9B8">
                <wp:simplePos x="0" y="0"/>
                <wp:positionH relativeFrom="page">
                  <wp:posOffset>3657600</wp:posOffset>
                </wp:positionH>
                <wp:positionV relativeFrom="paragraph">
                  <wp:posOffset>879475</wp:posOffset>
                </wp:positionV>
                <wp:extent cx="2136775" cy="4235450"/>
                <wp:effectExtent l="0" t="0" r="0" b="0"/>
                <wp:wrapSquare wrapText="bothSides"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4235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62775F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 их системы;</w:t>
                            </w:r>
                          </w:p>
                          <w:p w14:paraId="318A6C40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50"/>
                              </w:numPr>
                              <w:shd w:val="clear" w:color="auto" w:fill="auto"/>
                              <w:tabs>
                                <w:tab w:val="left" w:pos="336"/>
                                <w:tab w:val="left" w:pos="2419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использовать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методы</w:t>
                            </w:r>
                          </w:p>
                          <w:p w14:paraId="2667ACF1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tabs>
                                <w:tab w:val="left" w:pos="2074"/>
                              </w:tabs>
                              <w:ind w:firstLine="32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решения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уравнений:</w:t>
                            </w:r>
                          </w:p>
                          <w:p w14:paraId="72625D49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tabs>
                                <w:tab w:val="left" w:pos="2041"/>
                              </w:tabs>
                              <w:ind w:firstLine="32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приведение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к виду</w:t>
                            </w:r>
                          </w:p>
                          <w:p w14:paraId="42A19B27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20" w:firstLine="4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«произведение равно нулю» или «частное равно нулю», замена переменных;</w:t>
                            </w:r>
                          </w:p>
                          <w:p w14:paraId="4CC9F4B8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50"/>
                              </w:numPr>
                              <w:shd w:val="clear" w:color="auto" w:fill="auto"/>
                              <w:tabs>
                                <w:tab w:val="left" w:pos="336"/>
                                <w:tab w:val="left" w:pos="2580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использовать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метод</w:t>
                            </w:r>
                          </w:p>
                          <w:p w14:paraId="7ABE109B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20" w:firstLine="4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интервалов для решения неравенств;</w:t>
                            </w:r>
                          </w:p>
                          <w:p w14:paraId="688FFB60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20" w:firstLine="4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использовать графический метод для приближенного решения уравнений и неравенств;</w:t>
                            </w:r>
                          </w:p>
                          <w:p w14:paraId="76AB6F75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tabs>
                                <w:tab w:val="left" w:pos="2953"/>
                              </w:tabs>
                              <w:ind w:firstLine="32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изображать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на</w:t>
                            </w:r>
                          </w:p>
                          <w:p w14:paraId="29DFD6B0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firstLine="32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тригонометрической</w:t>
                            </w:r>
                          </w:p>
                          <w:p w14:paraId="0B3BE918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tabs>
                                <w:tab w:val="left" w:pos="2014"/>
                              </w:tabs>
                              <w:ind w:left="320" w:firstLine="4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окружности множество решений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простейших</w:t>
                            </w:r>
                          </w:p>
                          <w:p w14:paraId="1469F851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20" w:firstLine="4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тригонометрических уравнений и неравенств;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CE7D1F" id="Shape 37" o:spid="_x0000_s1039" type="#_x0000_t202" style="position:absolute;margin-left:4in;margin-top:69.25pt;width:168.25pt;height:333.5pt;z-index:251672576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" filled="f" stroked="f">
                <v:textbox inset="0,0,0,0">
                  <w:txbxContent>
                    <w:p w14:paraId="5962775F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 их системы;</w:t>
                      </w:r>
                    </w:p>
                    <w:p w14:paraId="318A6C40" w14:textId="77777777" w:rsidR="00BD6DD7" w:rsidRDefault="00BD6DD7">
                      <w:pPr>
                        <w:pStyle w:val="1"/>
                        <w:numPr>
                          <w:ilvl w:val="0"/>
                          <w:numId w:val="50"/>
                        </w:numPr>
                        <w:shd w:val="clear" w:color="auto" w:fill="auto"/>
                        <w:tabs>
                          <w:tab w:val="left" w:pos="336"/>
                          <w:tab w:val="left" w:pos="2419"/>
                        </w:tabs>
                        <w:spacing w:after="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использовать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методы</w:t>
                      </w:r>
                    </w:p>
                    <w:p w14:paraId="2667ACF1" w14:textId="77777777" w:rsidR="00BD6DD7" w:rsidRDefault="00BD6DD7" w:rsidP="00BD6DD7">
                      <w:pPr>
                        <w:pStyle w:val="1"/>
                        <w:shd w:val="clear" w:color="auto" w:fill="auto"/>
                        <w:tabs>
                          <w:tab w:val="left" w:pos="2074"/>
                        </w:tabs>
                        <w:ind w:firstLine="32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решения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уравнений:</w:t>
                      </w:r>
                    </w:p>
                    <w:p w14:paraId="72625D49" w14:textId="77777777" w:rsidR="00BD6DD7" w:rsidRDefault="00BD6DD7" w:rsidP="00BD6DD7">
                      <w:pPr>
                        <w:pStyle w:val="1"/>
                        <w:shd w:val="clear" w:color="auto" w:fill="auto"/>
                        <w:tabs>
                          <w:tab w:val="left" w:pos="2041"/>
                        </w:tabs>
                        <w:ind w:firstLine="32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приведение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к виду</w:t>
                      </w:r>
                    </w:p>
                    <w:p w14:paraId="42A19B27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20" w:firstLine="4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«произведение равно нулю» или «частное равно нулю», замена переменных;</w:t>
                      </w:r>
                    </w:p>
                    <w:p w14:paraId="4CC9F4B8" w14:textId="77777777" w:rsidR="00BD6DD7" w:rsidRDefault="00BD6DD7">
                      <w:pPr>
                        <w:pStyle w:val="1"/>
                        <w:numPr>
                          <w:ilvl w:val="0"/>
                          <w:numId w:val="50"/>
                        </w:numPr>
                        <w:shd w:val="clear" w:color="auto" w:fill="auto"/>
                        <w:tabs>
                          <w:tab w:val="left" w:pos="336"/>
                          <w:tab w:val="left" w:pos="2580"/>
                        </w:tabs>
                        <w:spacing w:after="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использовать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метод</w:t>
                      </w:r>
                    </w:p>
                    <w:p w14:paraId="7ABE109B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20" w:firstLine="4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интервалов для решения неравенств;</w:t>
                      </w:r>
                    </w:p>
                    <w:p w14:paraId="688FFB60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20" w:firstLine="4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использовать графический метод для приближенного решения уравнений и неравенств;</w:t>
                      </w:r>
                    </w:p>
                    <w:p w14:paraId="76AB6F75" w14:textId="77777777" w:rsidR="00BD6DD7" w:rsidRDefault="00BD6DD7" w:rsidP="00BD6DD7">
                      <w:pPr>
                        <w:pStyle w:val="1"/>
                        <w:shd w:val="clear" w:color="auto" w:fill="auto"/>
                        <w:tabs>
                          <w:tab w:val="left" w:pos="2953"/>
                        </w:tabs>
                        <w:ind w:firstLine="32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изображать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на</w:t>
                      </w:r>
                    </w:p>
                    <w:p w14:paraId="29DFD6B0" w14:textId="77777777" w:rsidR="00BD6DD7" w:rsidRDefault="00BD6DD7" w:rsidP="00BD6DD7">
                      <w:pPr>
                        <w:pStyle w:val="1"/>
                        <w:shd w:val="clear" w:color="auto" w:fill="auto"/>
                        <w:ind w:firstLine="32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тригонометрической</w:t>
                      </w:r>
                    </w:p>
                    <w:p w14:paraId="0B3BE918" w14:textId="77777777" w:rsidR="00BD6DD7" w:rsidRDefault="00BD6DD7" w:rsidP="00BD6DD7">
                      <w:pPr>
                        <w:pStyle w:val="1"/>
                        <w:shd w:val="clear" w:color="auto" w:fill="auto"/>
                        <w:tabs>
                          <w:tab w:val="left" w:pos="2014"/>
                        </w:tabs>
                        <w:ind w:left="320" w:firstLine="4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окружности множество решений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простейших</w:t>
                      </w:r>
                    </w:p>
                    <w:p w14:paraId="1469F851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20" w:firstLine="4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тригонометрических уравнений и неравенств;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9666BCC" w14:textId="77777777" w:rsidR="00BD6DD7" w:rsidRDefault="00BD6DD7" w:rsidP="00BD6DD7">
      <w:pPr>
        <w:pStyle w:val="1"/>
        <w:shd w:val="clear" w:color="auto" w:fill="auto"/>
        <w:spacing w:line="283" w:lineRule="auto"/>
        <w:ind w:left="240"/>
      </w:pPr>
      <w:r>
        <w:rPr>
          <w:lang w:val="ru-RU" w:eastAsia="ru-RU" w:bidi="ru-RU"/>
        </w:rPr>
        <w:t>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14:paraId="69426C70" w14:textId="77777777" w:rsidR="00BD6DD7" w:rsidRDefault="00BD6DD7" w:rsidP="00BD6DD7">
      <w:pPr>
        <w:pStyle w:val="1"/>
        <w:shd w:val="clear" w:color="auto" w:fill="auto"/>
        <w:spacing w:line="283" w:lineRule="auto"/>
        <w:ind w:left="240" w:hanging="240"/>
      </w:pPr>
      <w:r>
        <w:rPr>
          <w:color w:val="404040"/>
          <w:lang w:val="ru-RU" w:eastAsia="ru-RU" w:bidi="ru-RU"/>
        </w:rPr>
        <w:t xml:space="preserve">□ </w:t>
      </w:r>
      <w:r>
        <w:rPr>
          <w:lang w:val="ru-RU" w:eastAsia="ru-RU" w:bidi="ru-RU"/>
        </w:rPr>
        <w:t xml:space="preserve">решать разные виды уравнений и неравенств и их систем, в том числе некоторые уравнения 3-й и 4-й степеней, дробно-рациональные и иррациональные; овладеть основными типами показательных, логарифмических, иррациональных, степенных уравнений </w:t>
      </w:r>
      <w:r>
        <w:rPr>
          <w:i/>
          <w:iCs/>
          <w:lang w:val="ru-RU" w:eastAsia="ru-RU" w:bidi="ru-RU"/>
        </w:rPr>
        <w:t xml:space="preserve">метод решения показательных и </w:t>
      </w:r>
      <w:r>
        <w:rPr>
          <w:i/>
          <w:iCs/>
          <w:lang w:val="ru-RU" w:eastAsia="ru-RU" w:bidi="ru-RU"/>
        </w:rPr>
        <w:lastRenderedPageBreak/>
        <w:t>логарифмических уравнений и неравенств, иррациональных уравнений и неравенств, тригонометрических уравнений и неравенств, их систем;</w:t>
      </w:r>
    </w:p>
    <w:p w14:paraId="3447044B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0"/>
        </w:tabs>
        <w:spacing w:after="0" w:line="276" w:lineRule="auto"/>
        <w:ind w:left="300" w:hanging="300"/>
      </w:pPr>
      <w:r>
        <w:rPr>
          <w:i/>
          <w:iCs/>
          <w:lang w:val="ru-RU" w:eastAsia="ru-RU" w:bidi="ru-RU"/>
        </w:rPr>
        <w:t>свободно решать системы линейных уравнений;</w:t>
      </w:r>
    </w:p>
    <w:p w14:paraId="237C7189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0"/>
        </w:tabs>
        <w:spacing w:after="0" w:line="276" w:lineRule="auto"/>
        <w:ind w:left="300" w:hanging="300"/>
      </w:pPr>
      <w:r>
        <w:rPr>
          <w:i/>
          <w:iCs/>
          <w:lang w:val="ru-RU" w:eastAsia="ru-RU" w:bidi="ru-RU"/>
        </w:rPr>
        <w:t>решать основные типы уравнений и неравенств с параметрами;</w:t>
      </w:r>
    </w:p>
    <w:p w14:paraId="781C68C3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0"/>
        </w:tabs>
        <w:spacing w:after="0" w:line="276" w:lineRule="auto"/>
        <w:ind w:left="300" w:hanging="300"/>
      </w:pPr>
      <w:r>
        <w:rPr>
          <w:i/>
          <w:iCs/>
          <w:lang w:val="ru-RU" w:eastAsia="ru-RU" w:bidi="ru-RU"/>
        </w:rPr>
        <w:t>применять при решении задач неравенства Коши — Буняковского, Бернулли;</w:t>
      </w:r>
    </w:p>
    <w:p w14:paraId="74EBF26E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0"/>
        </w:tabs>
        <w:spacing w:after="0" w:line="317" w:lineRule="auto"/>
        <w:ind w:left="300" w:hanging="300"/>
        <w:jc w:val="both"/>
        <w:sectPr w:rsidR="00BD6DD7" w:rsidSect="00BD6DD7">
          <w:footnotePr>
            <w:numStart w:val="3"/>
          </w:footnotePr>
          <w:pgSz w:w="16840" w:h="11900" w:orient="landscape"/>
          <w:pgMar w:top="1687" w:right="1684" w:bottom="850" w:left="9376" w:header="1259" w:footer="422" w:gutter="0"/>
          <w:pgNumType w:start="12"/>
          <w:cols w:num="2" w:space="609"/>
          <w:noEndnote/>
          <w:docGrid w:linePitch="360"/>
        </w:sectPr>
      </w:pPr>
      <w:r>
        <w:rPr>
          <w:i/>
          <w:iCs/>
          <w:lang w:val="ru-RU" w:eastAsia="ru-RU" w:bidi="ru-RU"/>
        </w:rPr>
        <w:t>иметь представление о неравенствах</w:t>
      </w:r>
    </w:p>
    <w:p w14:paraId="1AC04DE4" w14:textId="77777777" w:rsidR="00BD6DD7" w:rsidRDefault="00BD6DD7" w:rsidP="00BD6DD7">
      <w:pPr>
        <w:pStyle w:val="1"/>
        <w:framePr w:w="446" w:h="314" w:wrap="none" w:hAnchor="page" w:x="1405" w:y="1"/>
        <w:shd w:val="clear" w:color="auto" w:fill="auto"/>
      </w:pPr>
      <w:r>
        <w:rPr>
          <w:lang w:bidi="ba"/>
        </w:rPr>
        <w:lastRenderedPageBreak/>
        <w:t xml:space="preserve">= </w:t>
      </w:r>
      <w:r>
        <w:rPr>
          <w:i/>
          <w:iCs/>
          <w:lang w:val="en-US" w:eastAsia="en-US" w:bidi="en-US"/>
        </w:rPr>
        <w:t>a,</w:t>
      </w:r>
    </w:p>
    <w:p w14:paraId="5E78D4E8" w14:textId="77777777" w:rsidR="00BD6DD7" w:rsidRDefault="00BD6DD7" w:rsidP="00BD6DD7">
      <w:pPr>
        <w:pStyle w:val="1"/>
        <w:framePr w:w="708" w:h="319" w:wrap="none" w:hAnchor="page" w:x="1853" w:y="1"/>
        <w:shd w:val="clear" w:color="auto" w:fill="auto"/>
      </w:pPr>
      <w:r>
        <w:rPr>
          <w:lang w:val="en-US" w:eastAsia="en-US" w:bidi="en-US"/>
        </w:rPr>
        <w:t xml:space="preserve">ctg </w:t>
      </w:r>
      <w:r>
        <w:rPr>
          <w:i/>
          <w:iCs/>
          <w:lang w:val="en-US" w:eastAsia="en-US" w:bidi="en-US"/>
        </w:rPr>
        <w:t>x</w:t>
      </w:r>
      <w:r>
        <w:rPr>
          <w:lang w:val="en-US" w:eastAsia="en-US" w:bidi="en-US"/>
        </w:rPr>
        <w:t xml:space="preserve"> </w:t>
      </w:r>
      <w:r>
        <w:rPr>
          <w:lang w:bidi="ba"/>
        </w:rPr>
        <w:t>=</w:t>
      </w:r>
    </w:p>
    <w:p w14:paraId="5C8CA125" w14:textId="77777777" w:rsidR="00BD6DD7" w:rsidRDefault="00BD6DD7" w:rsidP="00BD6DD7">
      <w:pPr>
        <w:pStyle w:val="1"/>
        <w:framePr w:w="991" w:h="314" w:wrap="none" w:hAnchor="page" w:x="2564" w:y="1"/>
        <w:shd w:val="clear" w:color="auto" w:fill="auto"/>
      </w:pPr>
      <w:r>
        <w:rPr>
          <w:i/>
          <w:iCs/>
          <w:lang w:val="ru-RU" w:eastAsia="ru-RU" w:bidi="ru-RU"/>
        </w:rPr>
        <w:t>а,</w:t>
      </w:r>
      <w:r>
        <w:rPr>
          <w:lang w:val="ru-RU" w:eastAsia="ru-RU" w:bidi="ru-RU"/>
        </w:rPr>
        <w:t xml:space="preserve"> где </w:t>
      </w:r>
      <w:r>
        <w:rPr>
          <w:i/>
          <w:iCs/>
          <w:lang w:val="en-US" w:eastAsia="en-US" w:bidi="en-US"/>
        </w:rPr>
        <w:t>a</w:t>
      </w:r>
      <w:r>
        <w:rPr>
          <w:lang w:val="en-US" w:eastAsia="en-US" w:bidi="en-US"/>
        </w:rPr>
        <w:t xml:space="preserve"> -</w:t>
      </w:r>
    </w:p>
    <w:p w14:paraId="1A0EF29E" w14:textId="77777777" w:rsidR="00BD6DD7" w:rsidRDefault="00BD6DD7" w:rsidP="00BD6DD7">
      <w:pPr>
        <w:pStyle w:val="1"/>
        <w:framePr w:w="4178" w:h="3358" w:wrap="none" w:hAnchor="page" w:x="1402" w:y="553"/>
        <w:shd w:val="clear" w:color="auto" w:fill="auto"/>
      </w:pPr>
      <w:r>
        <w:rPr>
          <w:lang w:val="ru-RU" w:eastAsia="ru-RU" w:bidi="ru-RU"/>
        </w:rPr>
        <w:t>табличное значение соответствующей тригонометрической функции.</w:t>
      </w:r>
    </w:p>
    <w:p w14:paraId="4A7E59A2" w14:textId="02C75B6E" w:rsidR="00BD6DD7" w:rsidRDefault="00BD6DD7" w:rsidP="00BD6DD7">
      <w:pPr>
        <w:pStyle w:val="1"/>
        <w:framePr w:w="4178" w:h="3358" w:wrap="none" w:hAnchor="page" w:x="1402" w:y="553"/>
        <w:shd w:val="clear" w:color="auto" w:fill="auto"/>
        <w:ind w:left="1600" w:hanging="360"/>
      </w:pPr>
      <w:r>
        <w:rPr>
          <w:lang w:val="ru-RU" w:eastAsia="ru-RU" w:bidi="ru-RU"/>
        </w:rPr>
        <w:t xml:space="preserve">В </w:t>
      </w:r>
      <w:r>
        <w:rPr>
          <w:i/>
          <w:iCs/>
          <w:lang w:val="ru-RU" w:eastAsia="ru-RU" w:bidi="ru-RU"/>
        </w:rPr>
        <w:t>повсе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невной жизни и при изучении Других пре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метов:</w:t>
      </w:r>
    </w:p>
    <w:p w14:paraId="6C418B91" w14:textId="77777777" w:rsidR="00BD6DD7" w:rsidRDefault="00BD6DD7" w:rsidP="00BD6DD7">
      <w:pPr>
        <w:pStyle w:val="1"/>
        <w:framePr w:w="4178" w:h="3358" w:wrap="none" w:hAnchor="page" w:x="1402" w:y="553"/>
        <w:shd w:val="clear" w:color="auto" w:fill="auto"/>
        <w:ind w:left="1600" w:hanging="360"/>
      </w:pPr>
      <w:r w:rsidRPr="00155C84">
        <w:rPr>
          <w:color w:val="404040"/>
          <w:lang w:val="ru-RU" w:eastAsia="en-US" w:bidi="en-US"/>
        </w:rPr>
        <w:t xml:space="preserve">□ </w:t>
      </w:r>
      <w:r>
        <w:rPr>
          <w:lang w:val="ru-RU" w:eastAsia="ru-RU" w:bidi="ru-RU"/>
        </w:rPr>
        <w:t>составлять и решать уравнения и системы уравнений при решении несложных практических задач</w:t>
      </w:r>
    </w:p>
    <w:p w14:paraId="29943336" w14:textId="77777777" w:rsidR="00BD6DD7" w:rsidRDefault="00BD6DD7" w:rsidP="00BD6DD7">
      <w:pPr>
        <w:pStyle w:val="1"/>
        <w:framePr w:w="3158" w:h="1428" w:wrap="none" w:hAnchor="page" w:x="6044" w:y="320"/>
        <w:shd w:val="clear" w:color="auto" w:fill="auto"/>
        <w:tabs>
          <w:tab w:val="left" w:pos="1166"/>
        </w:tabs>
        <w:jc w:val="both"/>
      </w:pPr>
      <w:r>
        <w:rPr>
          <w:i/>
          <w:iCs/>
          <w:lang w:val="ru-RU" w:eastAsia="ru-RU" w:bidi="ru-RU"/>
        </w:rPr>
        <w:t>выполнять отбор корней уравнений или решений неравенств в соответствии с</w:t>
      </w:r>
      <w:r>
        <w:rPr>
          <w:i/>
          <w:iCs/>
          <w:lang w:val="ru-RU" w:eastAsia="ru-RU" w:bidi="ru-RU"/>
        </w:rPr>
        <w:tab/>
        <w:t>Дополнительными</w:t>
      </w:r>
    </w:p>
    <w:p w14:paraId="357D6A12" w14:textId="77777777" w:rsidR="00BD6DD7" w:rsidRDefault="00BD6DD7" w:rsidP="00BD6DD7">
      <w:pPr>
        <w:pStyle w:val="1"/>
        <w:framePr w:w="3158" w:h="1428" w:wrap="none" w:hAnchor="page" w:x="6044" w:y="320"/>
        <w:shd w:val="clear" w:color="auto" w:fill="auto"/>
        <w:jc w:val="both"/>
      </w:pPr>
      <w:r>
        <w:rPr>
          <w:i/>
          <w:iCs/>
          <w:lang w:val="ru-RU" w:eastAsia="ru-RU" w:bidi="ru-RU"/>
        </w:rPr>
        <w:t>условиями и ограничениями.</w:t>
      </w:r>
    </w:p>
    <w:p w14:paraId="275B0B02" w14:textId="77777777" w:rsidR="00BD6DD7" w:rsidRDefault="00BD6DD7" w:rsidP="00BD6DD7">
      <w:pPr>
        <w:pStyle w:val="1"/>
        <w:framePr w:w="2330" w:h="1003" w:wrap="none" w:hAnchor="page" w:x="9706" w:y="596"/>
        <w:shd w:val="clear" w:color="auto" w:fill="auto"/>
      </w:pPr>
      <w:r>
        <w:rPr>
          <w:lang w:val="ru-RU" w:eastAsia="ru-RU" w:bidi="ru-RU"/>
        </w:rPr>
        <w:t>и неравенств и стандартными методами их решений</w:t>
      </w:r>
    </w:p>
    <w:p w14:paraId="6AC216BA" w14:textId="589C8B5D" w:rsidR="00BD6DD7" w:rsidRDefault="00BD6DD7" w:rsidP="00BD6DD7">
      <w:pPr>
        <w:pStyle w:val="1"/>
        <w:framePr w:w="1778" w:h="641" w:wrap="none" w:hAnchor="page" w:x="12663" w:y="601"/>
        <w:shd w:val="clear" w:color="auto" w:fill="auto"/>
        <w:spacing w:after="40"/>
      </w:pPr>
      <w:r>
        <w:rPr>
          <w:i/>
          <w:iCs/>
          <w:lang w:val="ru-RU" w:eastAsia="ru-RU" w:bidi="ru-RU"/>
        </w:rPr>
        <w:t>меж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у сре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ними</w:t>
      </w:r>
    </w:p>
    <w:p w14:paraId="32EED6F5" w14:textId="77777777" w:rsidR="00BD6DD7" w:rsidRDefault="00BD6DD7" w:rsidP="00BD6DD7">
      <w:pPr>
        <w:pStyle w:val="1"/>
        <w:framePr w:w="1778" w:h="641" w:wrap="none" w:hAnchor="page" w:x="12663" w:y="601"/>
        <w:shd w:val="clear" w:color="auto" w:fill="auto"/>
      </w:pPr>
      <w:r>
        <w:rPr>
          <w:i/>
          <w:iCs/>
          <w:lang w:val="ru-RU" w:eastAsia="ru-RU" w:bidi="ru-RU"/>
        </w:rPr>
        <w:t>степенными</w:t>
      </w:r>
    </w:p>
    <w:p w14:paraId="0FB93260" w14:textId="77777777" w:rsidR="00BD6DD7" w:rsidRDefault="00BD6DD7" w:rsidP="00BD6DD7">
      <w:pPr>
        <w:pStyle w:val="1"/>
        <w:framePr w:w="3706" w:h="324" w:wrap="none" w:hAnchor="page" w:x="9361" w:y="1796"/>
        <w:shd w:val="clear" w:color="auto" w:fill="auto"/>
      </w:pPr>
      <w:r>
        <w:rPr>
          <w:lang w:val="ru-RU" w:eastAsia="ru-RU" w:bidi="ru-RU"/>
        </w:rPr>
        <w:t>и применять их при решении задач;</w:t>
      </w:r>
    </w:p>
    <w:p w14:paraId="4ECE3749" w14:textId="7F9E3DE8" w:rsidR="00BD6DD7" w:rsidRDefault="00BD6DD7" w:rsidP="00BD6DD7">
      <w:pPr>
        <w:pStyle w:val="1"/>
        <w:framePr w:w="3461" w:h="2532" w:wrap="none" w:hAnchor="page" w:x="5741" w:y="2209"/>
        <w:shd w:val="clear" w:color="auto" w:fill="auto"/>
        <w:ind w:left="340" w:hanging="340"/>
        <w:jc w:val="both"/>
      </w:pPr>
      <w:r>
        <w:rPr>
          <w:lang w:val="ru-RU" w:eastAsia="ru-RU" w:bidi="ru-RU"/>
        </w:rPr>
        <w:t xml:space="preserve">В </w:t>
      </w:r>
      <w:r>
        <w:rPr>
          <w:i/>
          <w:iCs/>
          <w:lang w:val="ru-RU" w:eastAsia="ru-RU" w:bidi="ru-RU"/>
        </w:rPr>
        <w:t>повсе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невной жизни и при изучении Других учебных пре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метов:</w:t>
      </w:r>
    </w:p>
    <w:p w14:paraId="582BBE04" w14:textId="77777777" w:rsidR="00BD6DD7" w:rsidRDefault="00BD6DD7" w:rsidP="00BD6DD7">
      <w:pPr>
        <w:pStyle w:val="1"/>
        <w:framePr w:w="3461" w:h="2532" w:wrap="none" w:hAnchor="page" w:x="5741" w:y="2209"/>
        <w:shd w:val="clear" w:color="auto" w:fill="auto"/>
        <w:tabs>
          <w:tab w:val="right" w:pos="3329"/>
        </w:tabs>
        <w:ind w:left="300"/>
        <w:jc w:val="right"/>
      </w:pPr>
      <w:r>
        <w:rPr>
          <w:i/>
          <w:iCs/>
          <w:lang w:val="ru-RU" w:eastAsia="ru-RU" w:bidi="ru-RU"/>
        </w:rPr>
        <w:t>составлять и решать уравнения,</w:t>
      </w:r>
      <w:r>
        <w:rPr>
          <w:i/>
          <w:iCs/>
          <w:lang w:val="ru-RU" w:eastAsia="ru-RU" w:bidi="ru-RU"/>
        </w:rPr>
        <w:tab/>
        <w:t>системы</w:t>
      </w:r>
    </w:p>
    <w:p w14:paraId="212578C5" w14:textId="389976F1" w:rsidR="00BD6DD7" w:rsidRDefault="00BD6DD7" w:rsidP="00BD6DD7">
      <w:pPr>
        <w:pStyle w:val="1"/>
        <w:framePr w:w="3461" w:h="2532" w:wrap="none" w:hAnchor="page" w:x="5741" w:y="2209"/>
        <w:shd w:val="clear" w:color="auto" w:fill="auto"/>
        <w:spacing w:after="120"/>
        <w:ind w:left="340" w:firstLine="20"/>
        <w:jc w:val="both"/>
      </w:pPr>
      <w:r>
        <w:rPr>
          <w:i/>
          <w:iCs/>
          <w:lang w:val="ru-RU" w:eastAsia="ru-RU" w:bidi="ru-RU"/>
        </w:rPr>
        <w:t>уравнений и неравенства при решении за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ач Других учебных пре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метов;</w:t>
      </w:r>
    </w:p>
    <w:p w14:paraId="3596E4D3" w14:textId="77777777" w:rsidR="00BD6DD7" w:rsidRDefault="00BD6DD7" w:rsidP="00BD6DD7">
      <w:pPr>
        <w:pStyle w:val="1"/>
        <w:framePr w:w="4958" w:h="324" w:wrap="none" w:hAnchor="page" w:x="9706" w:y="2348"/>
        <w:shd w:val="clear" w:color="auto" w:fill="auto"/>
      </w:pPr>
      <w:r>
        <w:rPr>
          <w:lang w:val="ru-RU" w:eastAsia="ru-RU" w:bidi="ru-RU"/>
        </w:rPr>
        <w:t>применять теорему Безу к решению уравнений;</w:t>
      </w:r>
    </w:p>
    <w:p w14:paraId="78D54286" w14:textId="77777777" w:rsidR="00BD6DD7" w:rsidRDefault="00BD6DD7" w:rsidP="00BD6DD7">
      <w:pPr>
        <w:pStyle w:val="1"/>
        <w:framePr w:w="5734" w:h="598" w:wrap="none" w:hAnchor="page" w:x="9704" w:y="2900"/>
        <w:shd w:val="clear" w:color="auto" w:fill="auto"/>
      </w:pPr>
      <w:r>
        <w:rPr>
          <w:lang w:val="ru-RU" w:eastAsia="ru-RU" w:bidi="ru-RU"/>
        </w:rPr>
        <w:t>применять теорему Виета, для решения некоторых уравнений степени выше второй;</w:t>
      </w:r>
    </w:p>
    <w:p w14:paraId="286600A6" w14:textId="77777777" w:rsidR="00BD6DD7" w:rsidRDefault="00BD6DD7" w:rsidP="00BD6DD7">
      <w:pPr>
        <w:pStyle w:val="1"/>
        <w:framePr w:w="6048" w:h="871" w:wrap="none" w:hAnchor="page" w:x="9387" w:y="3731"/>
        <w:shd w:val="clear" w:color="auto" w:fill="auto"/>
        <w:ind w:left="340" w:hanging="340"/>
        <w:jc w:val="both"/>
      </w:pPr>
      <w:r>
        <w:rPr>
          <w:color w:val="404040"/>
          <w:lang w:val="ru-RU" w:eastAsia="ru-RU" w:bidi="ru-RU"/>
        </w:rPr>
        <w:t xml:space="preserve">□ </w:t>
      </w:r>
      <w:r>
        <w:rPr>
          <w:lang w:val="ru-RU" w:eastAsia="ru-RU" w:bidi="ru-RU"/>
        </w:rPr>
        <w:t>понимать смысл теорем о равносильных и неравносильных преобразованиях уравнений и уметь их доказывать;</w:t>
      </w:r>
    </w:p>
    <w:p w14:paraId="6C339E6B" w14:textId="1A2BAB7F" w:rsidR="00BD6DD7" w:rsidRDefault="00BD6DD7" w:rsidP="00BD6DD7">
      <w:pPr>
        <w:pStyle w:val="1"/>
        <w:framePr w:w="3163" w:h="1706" w:wrap="none" w:hAnchor="page" w:x="6039" w:y="4964"/>
        <w:shd w:val="clear" w:color="auto" w:fill="auto"/>
        <w:jc w:val="both"/>
      </w:pPr>
      <w:r>
        <w:rPr>
          <w:i/>
          <w:iCs/>
          <w:lang w:val="ru-RU" w:eastAsia="ru-RU" w:bidi="ru-RU"/>
        </w:rPr>
        <w:t>использовать уравнения и неравенства Для построения и иссле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ования простейших математических мо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елей реальных ситуаций или прикла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ных за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ач;</w:t>
      </w:r>
    </w:p>
    <w:p w14:paraId="13515EF8" w14:textId="77777777" w:rsidR="00BD6DD7" w:rsidRDefault="00BD6DD7" w:rsidP="00BD6DD7">
      <w:pPr>
        <w:pStyle w:val="1"/>
        <w:framePr w:w="6046" w:h="866" w:wrap="none" w:hAnchor="page" w:x="9387" w:y="4835"/>
        <w:shd w:val="clear" w:color="auto" w:fill="auto"/>
        <w:ind w:left="340" w:hanging="340"/>
        <w:jc w:val="both"/>
      </w:pPr>
      <w:r>
        <w:rPr>
          <w:color w:val="404040"/>
          <w:lang w:val="ru-RU" w:eastAsia="ru-RU" w:bidi="ru-RU"/>
        </w:rPr>
        <w:t xml:space="preserve">□ </w:t>
      </w:r>
      <w:r>
        <w:rPr>
          <w:lang w:val="ru-RU" w:eastAsia="ru-RU" w:bidi="ru-RU"/>
        </w:rPr>
        <w:t>владеть методами решения уравнений, неравенств и их систем, уметь выбирать метод решения и обосновывать свой</w:t>
      </w:r>
    </w:p>
    <w:p w14:paraId="33B4F961" w14:textId="77777777" w:rsidR="00BD6DD7" w:rsidRDefault="00BD6DD7" w:rsidP="00BD6DD7">
      <w:pPr>
        <w:spacing w:line="360" w:lineRule="exact"/>
      </w:pPr>
    </w:p>
    <w:p w14:paraId="40CFDB4D" w14:textId="77777777" w:rsidR="00BD6DD7" w:rsidRDefault="00BD6DD7" w:rsidP="00BD6DD7">
      <w:pPr>
        <w:spacing w:line="360" w:lineRule="exact"/>
      </w:pPr>
    </w:p>
    <w:p w14:paraId="011CE361" w14:textId="77777777" w:rsidR="00BD6DD7" w:rsidRDefault="00BD6DD7" w:rsidP="00BD6DD7">
      <w:pPr>
        <w:spacing w:line="360" w:lineRule="exact"/>
      </w:pPr>
    </w:p>
    <w:p w14:paraId="4C4BC1E0" w14:textId="77777777" w:rsidR="00BD6DD7" w:rsidRDefault="00BD6DD7" w:rsidP="00BD6DD7">
      <w:pPr>
        <w:spacing w:line="360" w:lineRule="exact"/>
      </w:pPr>
    </w:p>
    <w:p w14:paraId="11598CB7" w14:textId="77777777" w:rsidR="00BD6DD7" w:rsidRDefault="00BD6DD7" w:rsidP="00BD6DD7">
      <w:pPr>
        <w:spacing w:line="360" w:lineRule="exact"/>
      </w:pPr>
    </w:p>
    <w:p w14:paraId="3377FB5C" w14:textId="77777777" w:rsidR="00BD6DD7" w:rsidRDefault="00BD6DD7" w:rsidP="00BD6DD7">
      <w:pPr>
        <w:spacing w:line="360" w:lineRule="exact"/>
      </w:pPr>
    </w:p>
    <w:p w14:paraId="1CF2B8B6" w14:textId="77777777" w:rsidR="00BD6DD7" w:rsidRDefault="00BD6DD7" w:rsidP="00BD6DD7">
      <w:pPr>
        <w:spacing w:line="360" w:lineRule="exact"/>
      </w:pPr>
    </w:p>
    <w:p w14:paraId="26A4F21D" w14:textId="77777777" w:rsidR="00BD6DD7" w:rsidRDefault="00BD6DD7" w:rsidP="00BD6DD7">
      <w:pPr>
        <w:spacing w:line="360" w:lineRule="exact"/>
      </w:pPr>
    </w:p>
    <w:p w14:paraId="20E90DC4" w14:textId="77777777" w:rsidR="00BD6DD7" w:rsidRDefault="00BD6DD7" w:rsidP="00BD6DD7">
      <w:pPr>
        <w:spacing w:line="360" w:lineRule="exact"/>
      </w:pPr>
    </w:p>
    <w:p w14:paraId="27C1D9C4" w14:textId="77777777" w:rsidR="00BD6DD7" w:rsidRDefault="00BD6DD7" w:rsidP="00BD6DD7">
      <w:pPr>
        <w:spacing w:line="360" w:lineRule="exact"/>
      </w:pPr>
    </w:p>
    <w:p w14:paraId="52CC0B92" w14:textId="77777777" w:rsidR="00BD6DD7" w:rsidRDefault="00BD6DD7" w:rsidP="00BD6DD7">
      <w:pPr>
        <w:spacing w:line="360" w:lineRule="exact"/>
      </w:pPr>
    </w:p>
    <w:p w14:paraId="78E4B1EF" w14:textId="77777777" w:rsidR="00BD6DD7" w:rsidRDefault="00BD6DD7" w:rsidP="00BD6DD7">
      <w:pPr>
        <w:spacing w:line="360" w:lineRule="exact"/>
      </w:pPr>
    </w:p>
    <w:p w14:paraId="788B0C1E" w14:textId="77777777" w:rsidR="00BD6DD7" w:rsidRDefault="00BD6DD7" w:rsidP="00BD6DD7">
      <w:pPr>
        <w:spacing w:line="360" w:lineRule="exact"/>
      </w:pPr>
    </w:p>
    <w:p w14:paraId="095CC321" w14:textId="77777777" w:rsidR="00BD6DD7" w:rsidRDefault="00BD6DD7" w:rsidP="00BD6DD7">
      <w:pPr>
        <w:spacing w:line="360" w:lineRule="exact"/>
      </w:pPr>
    </w:p>
    <w:p w14:paraId="46B66F94" w14:textId="77777777" w:rsidR="00BD6DD7" w:rsidRDefault="00BD6DD7" w:rsidP="00BD6DD7">
      <w:pPr>
        <w:spacing w:line="360" w:lineRule="exact"/>
      </w:pPr>
    </w:p>
    <w:p w14:paraId="5FE34925" w14:textId="77777777" w:rsidR="00BD6DD7" w:rsidRDefault="00BD6DD7" w:rsidP="00BD6DD7">
      <w:pPr>
        <w:spacing w:line="360" w:lineRule="exact"/>
      </w:pPr>
    </w:p>
    <w:p w14:paraId="2D79FC1D" w14:textId="77777777" w:rsidR="00BD6DD7" w:rsidRDefault="00BD6DD7" w:rsidP="00BD6DD7">
      <w:pPr>
        <w:spacing w:line="360" w:lineRule="exact"/>
      </w:pPr>
    </w:p>
    <w:p w14:paraId="3BC9BF0D" w14:textId="77777777" w:rsidR="00BD6DD7" w:rsidRDefault="00BD6DD7" w:rsidP="00BD6DD7">
      <w:pPr>
        <w:spacing w:after="549" w:line="1" w:lineRule="exact"/>
      </w:pPr>
    </w:p>
    <w:p w14:paraId="45B31962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pgSz w:w="16840" w:h="11900" w:orient="landscape"/>
          <w:pgMar w:top="1691" w:right="1403" w:bottom="3133" w:left="1401" w:header="1263" w:footer="3" w:gutter="0"/>
          <w:pgNumType w:start="10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25"/>
        <w:gridCol w:w="3614"/>
        <w:gridCol w:w="3283"/>
        <w:gridCol w:w="3293"/>
      </w:tblGrid>
      <w:tr w:rsidR="00BD6DD7" w14:paraId="44F80CD9" w14:textId="77777777" w:rsidTr="00CB69E1">
        <w:trPr>
          <w:trHeight w:hRule="exact" w:val="8530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19F4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7C54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8ED65" w14:textId="37712229" w:rsidR="00BD6DD7" w:rsidRDefault="00BD6DD7" w:rsidP="00CB69E1">
            <w:pPr>
              <w:pStyle w:val="ab"/>
              <w:shd w:val="clear" w:color="auto" w:fill="auto"/>
              <w:spacing w:before="80" w:line="283" w:lineRule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уметь интерпретировать полученный при решении уравнения, неравенства или системы результат, оценивать его прав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опо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обие в контексте за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анной реальной ситуации или прикла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ной за</w:t>
            </w:r>
            <w:r w:rsidR="0021148B">
              <w:rPr>
                <w:i/>
                <w:iCs/>
              </w:rPr>
              <w:t>д</w:t>
            </w:r>
            <w:r>
              <w:rPr>
                <w:i/>
                <w:iCs/>
              </w:rPr>
              <w:t>ачи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C8250B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20"/>
              <w:jc w:val="both"/>
            </w:pPr>
            <w:r>
              <w:t>выбор;</w:t>
            </w:r>
          </w:p>
          <w:p w14:paraId="2C41D94F" w14:textId="77777777" w:rsidR="00BD6DD7" w:rsidRDefault="00BD6DD7">
            <w:pPr>
              <w:pStyle w:val="ab"/>
              <w:numPr>
                <w:ilvl w:val="0"/>
                <w:numId w:val="51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  <w:jc w:val="both"/>
            </w:pPr>
            <w:r>
              <w:t>использовать метод интервалов для решения неравенств, в том числе дробно</w:t>
            </w:r>
            <w:r>
              <w:softHyphen/>
              <w:t>рациональных и включающих в себя иррациональные выражения;</w:t>
            </w:r>
          </w:p>
          <w:p w14:paraId="753A7C05" w14:textId="77777777" w:rsidR="00BD6DD7" w:rsidRDefault="00BD6DD7">
            <w:pPr>
              <w:pStyle w:val="ab"/>
              <w:numPr>
                <w:ilvl w:val="0"/>
                <w:numId w:val="51"/>
              </w:numPr>
              <w:shd w:val="clear" w:color="auto" w:fill="auto"/>
              <w:tabs>
                <w:tab w:val="left" w:pos="307"/>
              </w:tabs>
              <w:spacing w:after="0" w:line="276" w:lineRule="auto"/>
              <w:ind w:left="320" w:hanging="320"/>
              <w:jc w:val="both"/>
            </w:pPr>
            <w:r>
              <w:t>решать алгебраические уравнения и неравенства и их системы с параметрами алгебраическим и графическим методами;</w:t>
            </w:r>
          </w:p>
          <w:p w14:paraId="5FB4C13A" w14:textId="77777777" w:rsidR="00BD6DD7" w:rsidRDefault="00BD6DD7">
            <w:pPr>
              <w:pStyle w:val="ab"/>
              <w:numPr>
                <w:ilvl w:val="0"/>
                <w:numId w:val="51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  <w:jc w:val="both"/>
            </w:pPr>
            <w:r>
              <w:t>владеть разными методами доказательства неравенств;</w:t>
            </w:r>
          </w:p>
          <w:p w14:paraId="3465C030" w14:textId="77777777" w:rsidR="00BD6DD7" w:rsidRDefault="00BD6DD7">
            <w:pPr>
              <w:pStyle w:val="ab"/>
              <w:numPr>
                <w:ilvl w:val="0"/>
                <w:numId w:val="51"/>
              </w:numPr>
              <w:shd w:val="clear" w:color="auto" w:fill="auto"/>
              <w:tabs>
                <w:tab w:val="left" w:pos="307"/>
              </w:tabs>
              <w:spacing w:after="0" w:line="276" w:lineRule="auto"/>
              <w:ind w:left="320" w:hanging="320"/>
              <w:jc w:val="both"/>
            </w:pPr>
            <w:r>
              <w:t>решать уравнения в целых числах;</w:t>
            </w:r>
          </w:p>
          <w:p w14:paraId="3E8ABD6A" w14:textId="77777777" w:rsidR="00BD6DD7" w:rsidRDefault="00BD6DD7">
            <w:pPr>
              <w:pStyle w:val="ab"/>
              <w:numPr>
                <w:ilvl w:val="0"/>
                <w:numId w:val="51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  <w:jc w:val="both"/>
            </w:pPr>
            <w:r>
              <w:t>изображать множества на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16C6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7B11B679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pgSz w:w="16840" w:h="11900" w:orient="landscape"/>
          <w:pgMar w:top="1671" w:right="968" w:bottom="1499" w:left="1006" w:header="1243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3125"/>
        <w:gridCol w:w="3600"/>
        <w:gridCol w:w="3288"/>
        <w:gridCol w:w="3298"/>
      </w:tblGrid>
      <w:tr w:rsidR="00BD6DD7" w14:paraId="539A98E1" w14:textId="77777777" w:rsidTr="00CB69E1">
        <w:trPr>
          <w:trHeight w:hRule="exact" w:val="5554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23165" w14:textId="77777777" w:rsidR="00BD6DD7" w:rsidRDefault="00BD6DD7" w:rsidP="0021148B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lastRenderedPageBreak/>
              <w:t>плоскости,</w:t>
            </w:r>
          </w:p>
          <w:p w14:paraId="107DF032" w14:textId="77777777" w:rsidR="00BD6DD7" w:rsidRDefault="00BD6DD7" w:rsidP="0021148B">
            <w:pPr>
              <w:pStyle w:val="ab"/>
              <w:shd w:val="clear" w:color="auto" w:fill="auto"/>
              <w:spacing w:after="540"/>
              <w:ind w:left="400"/>
            </w:pPr>
            <w:r>
              <w:rPr>
                <w:lang w:val="ba" w:eastAsia="ba" w:bidi="ba"/>
              </w:rPr>
              <w:t>задаваемые уравнениям неравенств системами</w:t>
            </w:r>
          </w:p>
          <w:p w14:paraId="4A74756C" w14:textId="77777777" w:rsidR="00BD6DD7" w:rsidRDefault="00BD6DD7" w:rsidP="0021148B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использова</w:t>
            </w:r>
          </w:p>
          <w:p w14:paraId="70C9801B" w14:textId="77777777" w:rsidR="00BD6DD7" w:rsidRDefault="00BD6DD7" w:rsidP="0021148B">
            <w:pPr>
              <w:pStyle w:val="ab"/>
              <w:shd w:val="clear" w:color="auto" w:fill="auto"/>
              <w:spacing w:after="400"/>
              <w:ind w:firstLine="400"/>
            </w:pPr>
            <w:r>
              <w:rPr>
                <w:lang w:val="ba" w:eastAsia="ba" w:bidi="ba"/>
              </w:rPr>
              <w:t>тождествен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47DC5" w14:textId="77777777" w:rsidR="00BD6DD7" w:rsidRDefault="00BD6DD7" w:rsidP="00CB69E1">
            <w:pPr>
              <w:pStyle w:val="ab"/>
              <w:shd w:val="clear" w:color="auto" w:fill="auto"/>
              <w:spacing w:before="500" w:after="60"/>
            </w:pPr>
            <w:r>
              <w:t>*</w:t>
            </w:r>
          </w:p>
          <w:p w14:paraId="4799F969" w14:textId="77777777" w:rsidR="00BD6DD7" w:rsidRDefault="00BD6DD7" w:rsidP="00CB69E1">
            <w:pPr>
              <w:pStyle w:val="ab"/>
              <w:shd w:val="clear" w:color="auto" w:fill="auto"/>
              <w:spacing w:after="820"/>
            </w:pPr>
            <w:r>
              <w:rPr>
                <w:lang w:val="ba" w:eastAsia="ba" w:bidi="ba"/>
              </w:rPr>
              <w:t>и, ами и их</w:t>
            </w:r>
          </w:p>
          <w:p w14:paraId="7901FAF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ть</w:t>
            </w:r>
          </w:p>
          <w:p w14:paraId="5C0512E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ные преобразования при реше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2B42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нии уравнений и систем уравнений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54721" w14:textId="77777777" w:rsidR="00BD6DD7" w:rsidRDefault="00BD6DD7">
            <w:pPr>
              <w:pStyle w:val="ab"/>
              <w:numPr>
                <w:ilvl w:val="0"/>
                <w:numId w:val="52"/>
              </w:numPr>
              <w:shd w:val="clear" w:color="auto" w:fill="auto"/>
              <w:tabs>
                <w:tab w:val="left" w:pos="326"/>
              </w:tabs>
              <w:spacing w:after="820"/>
            </w:pPr>
            <w:r>
              <w:t>свободно</w:t>
            </w:r>
          </w:p>
          <w:p w14:paraId="3076A17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en-US" w:eastAsia="en-US" w:bidi="en-US"/>
              </w:rPr>
              <w:t>i</w:t>
            </w:r>
          </w:p>
          <w:p w14:paraId="521D4253" w14:textId="77777777" w:rsidR="00BD6DD7" w:rsidRDefault="00BD6DD7" w:rsidP="00CB69E1">
            <w:pPr>
              <w:pStyle w:val="ab"/>
              <w:shd w:val="clear" w:color="auto" w:fill="auto"/>
            </w:pPr>
            <w:r>
              <w:t xml:space="preserve">В </w:t>
            </w:r>
            <w:r>
              <w:rPr>
                <w:i/>
                <w:iCs/>
              </w:rPr>
              <w:t>повседневной жизни и при из</w:t>
            </w:r>
          </w:p>
          <w:p w14:paraId="478639CD" w14:textId="77777777" w:rsidR="00BD6DD7" w:rsidRDefault="00BD6DD7">
            <w:pPr>
              <w:pStyle w:val="ab"/>
              <w:numPr>
                <w:ilvl w:val="0"/>
                <w:numId w:val="52"/>
              </w:numPr>
              <w:shd w:val="clear" w:color="auto" w:fill="auto"/>
              <w:tabs>
                <w:tab w:val="left" w:pos="326"/>
              </w:tabs>
              <w:ind w:left="440" w:hanging="440"/>
            </w:pPr>
            <w:r>
              <w:t>составлять и решать ур системы при решении предметов;</w:t>
            </w:r>
          </w:p>
          <w:p w14:paraId="03644A8A" w14:textId="77777777" w:rsidR="00BD6DD7" w:rsidRDefault="00BD6DD7">
            <w:pPr>
              <w:pStyle w:val="ab"/>
              <w:numPr>
                <w:ilvl w:val="0"/>
                <w:numId w:val="52"/>
              </w:numPr>
              <w:shd w:val="clear" w:color="auto" w:fill="auto"/>
              <w:tabs>
                <w:tab w:val="left" w:pos="322"/>
              </w:tabs>
              <w:ind w:left="440" w:hanging="440"/>
            </w:pPr>
            <w:r>
              <w:t>выполнять оценку пра получаемых при решении р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8C342D" w14:textId="77777777" w:rsidR="00BD6DD7" w:rsidRDefault="00BD6DD7" w:rsidP="00CB69E1">
            <w:pPr>
              <w:pStyle w:val="ab"/>
              <w:shd w:val="clear" w:color="auto" w:fill="auto"/>
              <w:spacing w:after="100" w:line="398" w:lineRule="auto"/>
            </w:pPr>
            <w:r>
              <w:rPr>
                <w:i/>
                <w:iCs/>
              </w:rPr>
              <w:t>учении других предметов:</w:t>
            </w:r>
          </w:p>
          <w:p w14:paraId="52BA63FC" w14:textId="77777777" w:rsidR="00BD6DD7" w:rsidRDefault="00BD6DD7" w:rsidP="00CB69E1">
            <w:pPr>
              <w:pStyle w:val="ab"/>
              <w:shd w:val="clear" w:color="auto" w:fill="auto"/>
              <w:spacing w:line="398" w:lineRule="auto"/>
              <w:jc w:val="both"/>
            </w:pPr>
            <w:r>
              <w:t>авнения, неравенства, их задач других учебных вдоподобия результатов, азличных</w:t>
            </w:r>
          </w:p>
        </w:tc>
      </w:tr>
      <w:tr w:rsidR="00BD6DD7" w14:paraId="46144F62" w14:textId="77777777" w:rsidTr="00CB69E1">
        <w:trPr>
          <w:trHeight w:hRule="exact" w:val="2938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7E3E0" w14:textId="644146E4" w:rsidR="00BD6DD7" w:rsidRDefault="00BD6DD7" w:rsidP="0021148B">
            <w:pPr>
              <w:pStyle w:val="ab"/>
              <w:shd w:val="clear" w:color="auto" w:fill="auto"/>
              <w:spacing w:before="540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DF70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B45C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0A28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820F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14364549" w14:textId="77777777" w:rsidR="00BD6DD7" w:rsidRDefault="00BD6DD7" w:rsidP="00BD6DD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3120"/>
        <w:gridCol w:w="3605"/>
        <w:gridCol w:w="3288"/>
        <w:gridCol w:w="3298"/>
      </w:tblGrid>
      <w:tr w:rsidR="00BD6DD7" w14:paraId="0B6D08E3" w14:textId="77777777" w:rsidTr="00CB69E1">
        <w:trPr>
          <w:trHeight w:hRule="exact" w:val="500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CBD77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lastRenderedPageBreak/>
              <w:t>уравнений</w:t>
            </w:r>
          </w:p>
          <w:p w14:paraId="60CD3DB1" w14:textId="77777777" w:rsidR="00BD6DD7" w:rsidRDefault="00BD6DD7" w:rsidP="00CB69E1">
            <w:pPr>
              <w:pStyle w:val="ab"/>
              <w:shd w:val="clear" w:color="auto" w:fill="auto"/>
              <w:ind w:left="400"/>
            </w:pPr>
            <w:r>
              <w:rPr>
                <w:lang w:val="ba" w:eastAsia="ba" w:bidi="ba"/>
              </w:rPr>
              <w:t>неравенств систем при задач други</w:t>
            </w:r>
          </w:p>
          <w:p w14:paraId="3CC4A9BC" w14:textId="77777777" w:rsidR="00BD6DD7" w:rsidRDefault="00BD6DD7" w:rsidP="00CB69E1">
            <w:pPr>
              <w:pStyle w:val="ab"/>
              <w:shd w:val="clear" w:color="auto" w:fill="auto"/>
              <w:spacing w:line="3312" w:lineRule="exact"/>
              <w:ind w:left="400"/>
            </w:pPr>
            <w:r>
              <w:rPr>
                <w:lang w:val="ba" w:eastAsia="ba" w:bidi="ba"/>
              </w:rPr>
              <w:t>предметов; программн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06EF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и их</w:t>
            </w:r>
          </w:p>
          <w:p w14:paraId="0E9D88C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решении</w:t>
            </w:r>
          </w:p>
          <w:p w14:paraId="4C959AC7" w14:textId="77777777" w:rsidR="00BD6DD7" w:rsidRDefault="00BD6DD7" w:rsidP="00CB69E1">
            <w:pPr>
              <w:pStyle w:val="ab"/>
              <w:shd w:val="clear" w:color="auto" w:fill="auto"/>
              <w:spacing w:after="3300"/>
            </w:pPr>
            <w:r>
              <w:rPr>
                <w:lang w:val="ba" w:eastAsia="ba" w:bidi="ba"/>
              </w:rPr>
              <w:t>х учебных</w:t>
            </w:r>
          </w:p>
          <w:p w14:paraId="225FA5A1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ые средства при решении отде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1C31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льных классов уравнений 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62CA3" w14:textId="77777777" w:rsidR="00BD6DD7" w:rsidRDefault="00BD6DD7">
            <w:pPr>
              <w:pStyle w:val="ab"/>
              <w:numPr>
                <w:ilvl w:val="0"/>
                <w:numId w:val="53"/>
              </w:numPr>
              <w:shd w:val="clear" w:color="auto" w:fill="auto"/>
              <w:tabs>
                <w:tab w:val="left" w:pos="326"/>
              </w:tabs>
              <w:ind w:left="440" w:hanging="440"/>
              <w:jc w:val="both"/>
            </w:pPr>
            <w:r>
              <w:t>составлять и решать ура параметрами при решени предметов;</w:t>
            </w:r>
          </w:p>
          <w:p w14:paraId="6D6B368A" w14:textId="77777777" w:rsidR="00BD6DD7" w:rsidRDefault="00BD6DD7">
            <w:pPr>
              <w:pStyle w:val="ab"/>
              <w:numPr>
                <w:ilvl w:val="0"/>
                <w:numId w:val="53"/>
              </w:numPr>
              <w:shd w:val="clear" w:color="auto" w:fill="auto"/>
              <w:tabs>
                <w:tab w:val="left" w:pos="326"/>
              </w:tabs>
              <w:ind w:left="440" w:hanging="440"/>
              <w:jc w:val="both"/>
            </w:pPr>
            <w:r>
              <w:t>составлять уравнение, нер описывающие реальную с задачу, интерпретировать п</w:t>
            </w:r>
          </w:p>
          <w:p w14:paraId="4518375B" w14:textId="77777777" w:rsidR="00BD6DD7" w:rsidRDefault="00BD6DD7">
            <w:pPr>
              <w:pStyle w:val="ab"/>
              <w:numPr>
                <w:ilvl w:val="0"/>
                <w:numId w:val="53"/>
              </w:numPr>
              <w:shd w:val="clear" w:color="auto" w:fill="auto"/>
              <w:tabs>
                <w:tab w:val="left" w:pos="406"/>
              </w:tabs>
            </w:pPr>
            <w:r>
              <w:t>использовать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07533" w14:textId="77777777" w:rsidR="00BD6DD7" w:rsidRDefault="00BD6DD7" w:rsidP="00CB69E1">
            <w:pPr>
              <w:pStyle w:val="ab"/>
              <w:shd w:val="clear" w:color="auto" w:fill="auto"/>
              <w:spacing w:line="360" w:lineRule="auto"/>
            </w:pPr>
            <w:r>
              <w:t>внения и неравенства с и задач других учебных авенство или их систему, итуацию или прикладную олученные результаты;</w:t>
            </w:r>
          </w:p>
        </w:tc>
      </w:tr>
      <w:tr w:rsidR="00BD6DD7" w14:paraId="7C15AC0A" w14:textId="77777777" w:rsidTr="00CB69E1">
        <w:trPr>
          <w:trHeight w:hRule="exact" w:val="3485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A9A65" w14:textId="13732336" w:rsidR="00BD6DD7" w:rsidRDefault="00BD6DD7" w:rsidP="00CB69E1">
            <w:pPr>
              <w:pStyle w:val="ab"/>
              <w:shd w:val="clear" w:color="auto" w:fill="auto"/>
              <w:spacing w:before="520"/>
              <w:ind w:firstLine="400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1FBC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5723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A74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C982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6675EB59" w14:textId="77777777" w:rsidR="00BD6DD7" w:rsidRDefault="00BD6DD7" w:rsidP="00BD6DD7">
      <w:pPr>
        <w:spacing w:line="1" w:lineRule="exact"/>
        <w:sectPr w:rsidR="00BD6DD7" w:rsidSect="00BD6DD7">
          <w:footerReference w:type="even" r:id="rId18"/>
          <w:footerReference w:type="default" r:id="rId19"/>
          <w:footnotePr>
            <w:numStart w:val="3"/>
          </w:footnotePr>
          <w:pgSz w:w="16840" w:h="11900" w:orient="landscape"/>
          <w:pgMar w:top="1671" w:right="968" w:bottom="1499" w:left="1006" w:header="1243" w:footer="1071" w:gutter="0"/>
          <w:pgNumType w:start="1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3115"/>
        <w:gridCol w:w="3624"/>
        <w:gridCol w:w="3278"/>
        <w:gridCol w:w="3293"/>
      </w:tblGrid>
      <w:tr w:rsidR="00BD6DD7" w14:paraId="6AB5A111" w14:textId="77777777" w:rsidTr="00CB69E1">
        <w:trPr>
          <w:trHeight w:hRule="exact" w:val="36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2AEF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E25D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DD41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D3D70" w14:textId="77777777" w:rsidR="00BD6DD7" w:rsidRDefault="00BD6DD7" w:rsidP="00CB69E1">
            <w:pPr>
              <w:pStyle w:val="ab"/>
              <w:shd w:val="clear" w:color="auto" w:fill="auto"/>
            </w:pPr>
            <w:r>
              <w:t>неравенств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A9A1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2E802D8B" w14:textId="77777777" w:rsidTr="00CB69E1">
        <w:trPr>
          <w:trHeight w:hRule="exact" w:val="812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1050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Функции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5AE769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t>□ 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C8960" w14:textId="77777777" w:rsidR="00BD6DD7" w:rsidRDefault="00BD6DD7">
            <w:pPr>
              <w:pStyle w:val="ab"/>
              <w:numPr>
                <w:ilvl w:val="0"/>
                <w:numId w:val="54"/>
              </w:numPr>
              <w:shd w:val="clear" w:color="auto" w:fill="auto"/>
              <w:tabs>
                <w:tab w:val="left" w:pos="341"/>
              </w:tabs>
              <w:spacing w:after="0" w:line="276" w:lineRule="auto"/>
              <w:ind w:left="340" w:hanging="340"/>
            </w:pPr>
            <w:r>
              <w:rPr>
                <w:i/>
                <w:iCs/>
              </w:rPr>
              <w:t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числовом! промежутке, наибольшее и наименьшее значение функции на числовом промелкутке, периодическая функция, период, четная и нечетная функции;</w:t>
            </w:r>
          </w:p>
          <w:p w14:paraId="55DF06BC" w14:textId="77777777" w:rsidR="00BD6DD7" w:rsidRDefault="00BD6DD7">
            <w:pPr>
              <w:pStyle w:val="ab"/>
              <w:numPr>
                <w:ilvl w:val="0"/>
                <w:numId w:val="54"/>
              </w:numPr>
              <w:shd w:val="clear" w:color="auto" w:fill="auto"/>
              <w:tabs>
                <w:tab w:val="left" w:pos="336"/>
              </w:tabs>
              <w:spacing w:after="0" w:line="276" w:lineRule="auto"/>
              <w:ind w:left="340" w:hanging="340"/>
            </w:pPr>
            <w:r>
              <w:rPr>
                <w:i/>
                <w:iCs/>
              </w:rPr>
              <w:t>оперировать понятиями: прямая 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12327C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t>□ 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 уметь применять эти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7B73C" w14:textId="77777777" w:rsidR="00BD6DD7" w:rsidRDefault="00BD6DD7">
            <w:pPr>
              <w:pStyle w:val="ab"/>
              <w:numPr>
                <w:ilvl w:val="0"/>
                <w:numId w:val="55"/>
              </w:numPr>
              <w:shd w:val="clear" w:color="auto" w:fill="auto"/>
              <w:tabs>
                <w:tab w:val="left" w:pos="302"/>
              </w:tabs>
              <w:spacing w:after="0" w:line="264" w:lineRule="auto"/>
              <w:ind w:left="320" w:hanging="320"/>
            </w:pPr>
            <w:r>
              <w:rPr>
                <w:i/>
                <w:iCs/>
              </w:rPr>
              <w:t>Цостижение результатов раздела</w:t>
            </w:r>
          </w:p>
          <w:p w14:paraId="17AD39C3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20"/>
              <w:jc w:val="both"/>
            </w:pPr>
            <w:r>
              <w:rPr>
                <w:i/>
                <w:iCs/>
              </w:rPr>
              <w:t>II;</w:t>
            </w:r>
          </w:p>
          <w:p w14:paraId="6B8DB3D2" w14:textId="77777777" w:rsidR="00BD6DD7" w:rsidRDefault="00BD6DD7">
            <w:pPr>
              <w:pStyle w:val="ab"/>
              <w:numPr>
                <w:ilvl w:val="0"/>
                <w:numId w:val="55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</w:pPr>
            <w:r>
              <w:rPr>
                <w:i/>
                <w:iCs/>
              </w:rPr>
              <w:t>владеть понятием асимптоты и уметь его применять при решении задач;</w:t>
            </w:r>
          </w:p>
          <w:p w14:paraId="36387228" w14:textId="77777777" w:rsidR="00BD6DD7" w:rsidRDefault="00BD6DD7">
            <w:pPr>
              <w:pStyle w:val="ab"/>
              <w:numPr>
                <w:ilvl w:val="0"/>
                <w:numId w:val="55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</w:pPr>
            <w:r>
              <w:rPr>
                <w:i/>
                <w:iCs/>
              </w:rPr>
              <w:t>применять методы решения простейших дифференциальных уравнений первого и второго порядков</w:t>
            </w:r>
          </w:p>
        </w:tc>
      </w:tr>
    </w:tbl>
    <w:p w14:paraId="065FEC24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1671" w:right="968" w:bottom="1499" w:left="1006" w:header="1243" w:footer="3" w:gutter="0"/>
          <w:pgNumType w:start="107"/>
          <w:cols w:space="720"/>
          <w:noEndnote/>
          <w:docGrid w:linePitch="360"/>
        </w:sectPr>
      </w:pPr>
    </w:p>
    <w:p w14:paraId="28F2CEDC" w14:textId="77777777" w:rsidR="00BD6DD7" w:rsidRDefault="00BD6DD7" w:rsidP="00BD6DD7">
      <w:pPr>
        <w:pStyle w:val="1"/>
        <w:framePr w:w="1358" w:h="319" w:wrap="none" w:hAnchor="page" w:x="1407" w:y="1"/>
        <w:shd w:val="clear" w:color="auto" w:fill="auto"/>
      </w:pPr>
      <w:r>
        <w:rPr>
          <w:lang w:bidi="ba"/>
        </w:rPr>
        <w:lastRenderedPageBreak/>
        <w:t>промежутке,</w:t>
      </w:r>
    </w:p>
    <w:p w14:paraId="05F6A717" w14:textId="77777777" w:rsidR="00BD6DD7" w:rsidRDefault="00BD6DD7" w:rsidP="00BD6DD7">
      <w:pPr>
        <w:pStyle w:val="1"/>
        <w:framePr w:w="1882" w:h="598" w:wrap="none" w:hAnchor="page" w:x="1400" w:y="601"/>
        <w:shd w:val="clear" w:color="auto" w:fill="auto"/>
      </w:pPr>
      <w:r>
        <w:rPr>
          <w:lang w:bidi="ba"/>
        </w:rPr>
        <w:t>периодическая функция, период;</w:t>
      </w:r>
    </w:p>
    <w:p w14:paraId="6274D6AD" w14:textId="77777777" w:rsidR="00BD6DD7" w:rsidRDefault="00BD6DD7" w:rsidP="00BD6DD7">
      <w:pPr>
        <w:pStyle w:val="1"/>
        <w:framePr w:w="931" w:h="319" w:wrap="none" w:hAnchor="page" w:x="1400" w:y="4695"/>
        <w:shd w:val="clear" w:color="auto" w:fill="auto"/>
      </w:pPr>
      <w:r>
        <w:rPr>
          <w:lang w:bidi="ba"/>
        </w:rPr>
        <w:t>графики</w:t>
      </w:r>
    </w:p>
    <w:p w14:paraId="375C82F7" w14:textId="77777777" w:rsidR="00BD6DD7" w:rsidRDefault="00BD6DD7">
      <w:pPr>
        <w:pStyle w:val="1"/>
        <w:framePr w:w="2926" w:h="3362" w:wrap="none" w:hAnchor="page" w:x="2655" w:y="1379"/>
        <w:numPr>
          <w:ilvl w:val="0"/>
          <w:numId w:val="56"/>
        </w:numPr>
        <w:shd w:val="clear" w:color="auto" w:fill="auto"/>
        <w:tabs>
          <w:tab w:val="left" w:pos="331"/>
        </w:tabs>
        <w:ind w:left="340" w:hanging="340"/>
      </w:pPr>
      <w:r>
        <w:rPr>
          <w:lang w:val="ru-RU" w:eastAsia="ru-RU" w:bidi="ru-RU"/>
        </w:rPr>
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</w:r>
    </w:p>
    <w:p w14:paraId="73190895" w14:textId="77777777" w:rsidR="00BD6DD7" w:rsidRDefault="00BD6DD7">
      <w:pPr>
        <w:pStyle w:val="1"/>
        <w:framePr w:w="2926" w:h="3362" w:wrap="none" w:hAnchor="page" w:x="2655" w:y="1379"/>
        <w:numPr>
          <w:ilvl w:val="0"/>
          <w:numId w:val="56"/>
        </w:numPr>
        <w:shd w:val="clear" w:color="auto" w:fill="auto"/>
        <w:tabs>
          <w:tab w:val="left" w:pos="326"/>
        </w:tabs>
        <w:spacing w:after="0"/>
      </w:pPr>
      <w:r>
        <w:rPr>
          <w:lang w:val="ru-RU" w:eastAsia="ru-RU" w:bidi="ru-RU"/>
        </w:rPr>
        <w:t>распознавать</w:t>
      </w:r>
    </w:p>
    <w:p w14:paraId="226B2794" w14:textId="77777777" w:rsidR="00BD6DD7" w:rsidRDefault="00BD6DD7" w:rsidP="00BD6DD7">
      <w:pPr>
        <w:pStyle w:val="1"/>
        <w:framePr w:w="4178" w:h="598" w:wrap="none" w:hAnchor="page" w:x="1400" w:y="5247"/>
        <w:shd w:val="clear" w:color="auto" w:fill="auto"/>
      </w:pPr>
      <w:r>
        <w:rPr>
          <w:lang w:val="ru-RU" w:eastAsia="ru-RU" w:bidi="ru-RU"/>
        </w:rPr>
        <w:t>элементарных функций: прямой и обратной пропорциональности ,</w:t>
      </w:r>
    </w:p>
    <w:p w14:paraId="03DA1E87" w14:textId="77777777" w:rsidR="00BD6DD7" w:rsidRDefault="00BD6DD7" w:rsidP="00BD6DD7">
      <w:pPr>
        <w:pStyle w:val="1"/>
        <w:framePr w:w="4178" w:h="871" w:wrap="none" w:hAnchor="page" w:x="1400" w:y="5847"/>
        <w:shd w:val="clear" w:color="auto" w:fill="auto"/>
        <w:tabs>
          <w:tab w:val="left" w:pos="2621"/>
        </w:tabs>
      </w:pPr>
      <w:r>
        <w:rPr>
          <w:lang w:val="ru-RU" w:eastAsia="ru-RU" w:bidi="ru-RU"/>
        </w:rPr>
        <w:t>линейной,</w:t>
      </w:r>
      <w:r>
        <w:rPr>
          <w:lang w:val="ru-RU" w:eastAsia="ru-RU" w:bidi="ru-RU"/>
        </w:rPr>
        <w:tab/>
        <w:t>квадратичной,</w:t>
      </w:r>
    </w:p>
    <w:p w14:paraId="61D1D8A3" w14:textId="77777777" w:rsidR="00BD6DD7" w:rsidRDefault="00BD6DD7" w:rsidP="00BD6DD7">
      <w:pPr>
        <w:pStyle w:val="1"/>
        <w:framePr w:w="4178" w:h="871" w:wrap="none" w:hAnchor="page" w:x="1400" w:y="5847"/>
        <w:shd w:val="clear" w:color="auto" w:fill="auto"/>
      </w:pPr>
      <w:r>
        <w:rPr>
          <w:lang w:val="ru-RU" w:eastAsia="ru-RU" w:bidi="ru-RU"/>
        </w:rPr>
        <w:t>логарифмической и показательной функций,</w:t>
      </w:r>
    </w:p>
    <w:p w14:paraId="4A70DCE0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</w:pPr>
      <w:r>
        <w:rPr>
          <w:i/>
          <w:iCs/>
          <w:lang w:val="ru-RU" w:eastAsia="ru-RU" w:bidi="ru-RU"/>
        </w:rPr>
        <w:t>обратная</w:t>
      </w:r>
    </w:p>
    <w:p w14:paraId="66D65A49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</w:pPr>
      <w:r>
        <w:rPr>
          <w:i/>
          <w:iCs/>
          <w:lang w:val="ru-RU" w:eastAsia="ru-RU" w:bidi="ru-RU"/>
        </w:rPr>
        <w:t>пропорциональность,</w:t>
      </w:r>
    </w:p>
    <w:p w14:paraId="4852855A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</w:pPr>
      <w:r>
        <w:rPr>
          <w:i/>
          <w:iCs/>
          <w:lang w:val="ru-RU" w:eastAsia="ru-RU" w:bidi="ru-RU"/>
        </w:rPr>
        <w:t>линейная, квадратичная, логарифмическая и показательная функции, тригонометрические функции;</w:t>
      </w:r>
    </w:p>
    <w:p w14:paraId="20D29794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  <w:tabs>
          <w:tab w:val="left" w:pos="2426"/>
        </w:tabs>
        <w:ind w:firstLine="360"/>
      </w:pPr>
      <w:r>
        <w:rPr>
          <w:i/>
          <w:iCs/>
          <w:lang w:val="ru-RU" w:eastAsia="ru-RU" w:bidi="ru-RU"/>
        </w:rPr>
        <w:t>определять</w:t>
      </w:r>
      <w:r>
        <w:rPr>
          <w:i/>
          <w:iCs/>
          <w:lang w:val="ru-RU" w:eastAsia="ru-RU" w:bidi="ru-RU"/>
        </w:rPr>
        <w:tab/>
        <w:t>значение</w:t>
      </w:r>
    </w:p>
    <w:p w14:paraId="4A0DBFFD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  <w:ind w:left="360" w:firstLine="20"/>
      </w:pPr>
      <w:r>
        <w:rPr>
          <w:i/>
          <w:iCs/>
          <w:lang w:val="ru-RU" w:eastAsia="ru-RU" w:bidi="ru-RU"/>
        </w:rPr>
        <w:t>функции по значению аргумента при различных способах задания функции;</w:t>
      </w:r>
    </w:p>
    <w:p w14:paraId="0C8B21BC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  <w:ind w:left="360" w:firstLine="20"/>
      </w:pPr>
      <w:r>
        <w:rPr>
          <w:i/>
          <w:iCs/>
          <w:lang w:val="ru-RU" w:eastAsia="ru-RU" w:bidi="ru-RU"/>
        </w:rPr>
        <w:t>строить графики изученных функций;</w:t>
      </w:r>
    </w:p>
    <w:p w14:paraId="5099CE16" w14:textId="77777777" w:rsidR="00BD6DD7" w:rsidRDefault="00BD6DD7">
      <w:pPr>
        <w:pStyle w:val="1"/>
        <w:framePr w:w="3427" w:h="8321" w:wrap="none" w:hAnchor="page" w:x="5741" w:y="320"/>
        <w:numPr>
          <w:ilvl w:val="0"/>
          <w:numId w:val="57"/>
        </w:numPr>
        <w:shd w:val="clear" w:color="auto" w:fill="auto"/>
        <w:tabs>
          <w:tab w:val="left" w:pos="336"/>
        </w:tabs>
        <w:spacing w:after="0"/>
      </w:pPr>
      <w:r>
        <w:rPr>
          <w:i/>
          <w:iCs/>
          <w:lang w:val="ru-RU" w:eastAsia="ru-RU" w:bidi="ru-RU"/>
        </w:rPr>
        <w:t>описывать по графику и в</w:t>
      </w:r>
    </w:p>
    <w:p w14:paraId="378402F3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  <w:tabs>
          <w:tab w:val="right" w:pos="3334"/>
        </w:tabs>
        <w:ind w:left="360" w:firstLine="20"/>
      </w:pPr>
      <w:r>
        <w:rPr>
          <w:i/>
          <w:iCs/>
          <w:lang w:val="ru-RU" w:eastAsia="ru-RU" w:bidi="ru-RU"/>
        </w:rPr>
        <w:t>простейших случаях по формуле поведение и свойства</w:t>
      </w:r>
      <w:r>
        <w:rPr>
          <w:i/>
          <w:iCs/>
          <w:lang w:val="ru-RU" w:eastAsia="ru-RU" w:bidi="ru-RU"/>
        </w:rPr>
        <w:tab/>
        <w:t>функций,</w:t>
      </w:r>
    </w:p>
    <w:p w14:paraId="5E71FFC3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  <w:ind w:left="360" w:firstLine="20"/>
      </w:pPr>
      <w:r>
        <w:rPr>
          <w:i/>
          <w:iCs/>
          <w:lang w:val="ru-RU" w:eastAsia="ru-RU" w:bidi="ru-RU"/>
        </w:rPr>
        <w:t>находить по графику функции наибольшие и наименьшие значения;</w:t>
      </w:r>
    </w:p>
    <w:p w14:paraId="566DD3B9" w14:textId="77777777" w:rsidR="00BD6DD7" w:rsidRDefault="00BD6DD7">
      <w:pPr>
        <w:pStyle w:val="1"/>
        <w:framePr w:w="3427" w:h="8321" w:wrap="none" w:hAnchor="page" w:x="5741" w:y="320"/>
        <w:numPr>
          <w:ilvl w:val="0"/>
          <w:numId w:val="57"/>
        </w:numPr>
        <w:shd w:val="clear" w:color="auto" w:fill="auto"/>
        <w:tabs>
          <w:tab w:val="left" w:pos="336"/>
        </w:tabs>
        <w:spacing w:after="0"/>
      </w:pPr>
      <w:r>
        <w:rPr>
          <w:i/>
          <w:iCs/>
          <w:lang w:val="ru-RU" w:eastAsia="ru-RU" w:bidi="ru-RU"/>
        </w:rPr>
        <w:t>строить эскиз графика</w:t>
      </w:r>
    </w:p>
    <w:p w14:paraId="4E605206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  <w:tabs>
          <w:tab w:val="right" w:pos="3336"/>
        </w:tabs>
        <w:ind w:left="360" w:firstLine="20"/>
      </w:pPr>
      <w:r>
        <w:rPr>
          <w:i/>
          <w:iCs/>
          <w:lang w:val="ru-RU" w:eastAsia="ru-RU" w:bidi="ru-RU"/>
        </w:rPr>
        <w:t>функции, удовлетворяющей приведенному</w:t>
      </w:r>
      <w:r>
        <w:rPr>
          <w:i/>
          <w:iCs/>
          <w:lang w:val="ru-RU" w:eastAsia="ru-RU" w:bidi="ru-RU"/>
        </w:rPr>
        <w:tab/>
        <w:t>набору</w:t>
      </w:r>
    </w:p>
    <w:p w14:paraId="603786A5" w14:textId="77777777" w:rsidR="00BD6DD7" w:rsidRDefault="00BD6DD7" w:rsidP="00BD6DD7">
      <w:pPr>
        <w:pStyle w:val="1"/>
        <w:framePr w:w="3427" w:h="8321" w:wrap="none" w:hAnchor="page" w:x="5741" w:y="320"/>
        <w:shd w:val="clear" w:color="auto" w:fill="auto"/>
        <w:ind w:firstLine="360"/>
      </w:pPr>
      <w:r>
        <w:rPr>
          <w:i/>
          <w:iCs/>
          <w:lang w:val="ru-RU" w:eastAsia="ru-RU" w:bidi="ru-RU"/>
        </w:rPr>
        <w:t>условий (промежутки</w:t>
      </w:r>
    </w:p>
    <w:p w14:paraId="4D35594F" w14:textId="77777777" w:rsidR="00BD6DD7" w:rsidRDefault="00BD6DD7" w:rsidP="00BD6DD7">
      <w:pPr>
        <w:pStyle w:val="1"/>
        <w:framePr w:w="2290" w:h="276" w:wrap="none" w:hAnchor="page" w:x="9363" w:y="323"/>
        <w:shd w:val="clear" w:color="auto" w:fill="auto"/>
      </w:pPr>
      <w:r>
        <w:rPr>
          <w:lang w:val="ru-RU" w:eastAsia="ru-RU" w:bidi="ru-RU"/>
        </w:rPr>
        <w:t>понятия при решении</w:t>
      </w:r>
    </w:p>
    <w:p w14:paraId="12AFFEB9" w14:textId="77777777" w:rsidR="00BD6DD7" w:rsidRDefault="00BD6DD7" w:rsidP="00BD6DD7">
      <w:pPr>
        <w:pStyle w:val="1"/>
        <w:framePr w:w="684" w:h="314" w:wrap="none" w:hAnchor="page" w:x="9358" w:y="831"/>
        <w:shd w:val="clear" w:color="auto" w:fill="auto"/>
      </w:pPr>
      <w:r>
        <w:rPr>
          <w:lang w:val="ru-RU" w:eastAsia="ru-RU" w:bidi="ru-RU"/>
        </w:rPr>
        <w:t>задач;</w:t>
      </w:r>
    </w:p>
    <w:p w14:paraId="04CBBC94" w14:textId="77777777" w:rsidR="00BD6DD7" w:rsidRDefault="00BD6DD7" w:rsidP="00BD6DD7">
      <w:pPr>
        <w:pStyle w:val="1"/>
        <w:framePr w:w="4447" w:h="876" w:wrap="none" w:hAnchor="page" w:x="9706" w:y="1379"/>
        <w:shd w:val="clear" w:color="auto" w:fill="auto"/>
      </w:pPr>
      <w:r>
        <w:rPr>
          <w:lang w:val="ru-RU" w:eastAsia="ru-RU" w:bidi="ru-RU"/>
        </w:rPr>
        <w:t>владеть понятием степенная функция; график и уметь применять свойства функции при решении задач;</w:t>
      </w:r>
    </w:p>
    <w:p w14:paraId="170E242E" w14:textId="77777777" w:rsidR="00BD6DD7" w:rsidRDefault="00BD6DD7" w:rsidP="00BD6DD7">
      <w:pPr>
        <w:pStyle w:val="1"/>
        <w:framePr w:w="1250" w:h="593" w:wrap="none" w:hAnchor="page" w:x="14185" w:y="1379"/>
        <w:shd w:val="clear" w:color="auto" w:fill="auto"/>
        <w:jc w:val="right"/>
      </w:pPr>
      <w:r>
        <w:rPr>
          <w:lang w:val="ru-RU" w:eastAsia="ru-RU" w:bidi="ru-RU"/>
        </w:rPr>
        <w:t>строить ее степенной</w:t>
      </w:r>
    </w:p>
    <w:p w14:paraId="148EA4D9" w14:textId="77777777" w:rsidR="00BD6DD7" w:rsidRDefault="00BD6DD7" w:rsidP="00BD6DD7">
      <w:pPr>
        <w:pStyle w:val="1"/>
        <w:framePr w:w="5563" w:h="876" w:wrap="none" w:hAnchor="page" w:x="9701" w:y="2483"/>
        <w:shd w:val="clear" w:color="auto" w:fill="auto"/>
      </w:pPr>
      <w:r>
        <w:rPr>
          <w:lang w:val="ru-RU" w:eastAsia="ru-RU" w:bidi="ru-RU"/>
        </w:rPr>
        <w:t>владеть понятиями показательная экспонента; строить их графики и уметь свойства показательной функции при решении задач;</w:t>
      </w:r>
    </w:p>
    <w:p w14:paraId="3F56CBC9" w14:textId="77777777" w:rsidR="00BD6DD7" w:rsidRDefault="00BD6DD7" w:rsidP="00BD6DD7">
      <w:pPr>
        <w:pStyle w:val="1"/>
        <w:framePr w:w="1142" w:h="593" w:wrap="none" w:hAnchor="page" w:x="14283" w:y="2487"/>
        <w:shd w:val="clear" w:color="auto" w:fill="auto"/>
        <w:jc w:val="center"/>
      </w:pPr>
      <w:r>
        <w:rPr>
          <w:lang w:val="ru-RU" w:eastAsia="ru-RU" w:bidi="ru-RU"/>
        </w:rPr>
        <w:t>функция,</w:t>
      </w:r>
    </w:p>
    <w:p w14:paraId="7FD4A546" w14:textId="77777777" w:rsidR="00BD6DD7" w:rsidRDefault="00BD6DD7" w:rsidP="00BD6DD7">
      <w:pPr>
        <w:pStyle w:val="1"/>
        <w:framePr w:w="1142" w:h="593" w:wrap="none" w:hAnchor="page" w:x="14283" w:y="2487"/>
        <w:shd w:val="clear" w:color="auto" w:fill="auto"/>
        <w:jc w:val="right"/>
      </w:pPr>
      <w:r>
        <w:rPr>
          <w:lang w:val="ru-RU" w:eastAsia="ru-RU" w:bidi="ru-RU"/>
        </w:rPr>
        <w:t>применять</w:t>
      </w:r>
    </w:p>
    <w:p w14:paraId="1BD564AB" w14:textId="77777777" w:rsidR="00BD6DD7" w:rsidRDefault="00BD6DD7" w:rsidP="00BD6DD7">
      <w:pPr>
        <w:pStyle w:val="1"/>
        <w:framePr w:w="5734" w:h="871" w:wrap="none" w:hAnchor="page" w:x="9704" w:y="3591"/>
        <w:shd w:val="clear" w:color="auto" w:fill="auto"/>
      </w:pPr>
      <w:r>
        <w:rPr>
          <w:lang w:val="ru-RU" w:eastAsia="ru-RU" w:bidi="ru-RU"/>
        </w:rPr>
        <w:t>владеть понятием логарифмическая функция; строить ее график и уметь логарифмической функции п</w:t>
      </w:r>
    </w:p>
    <w:p w14:paraId="6483BFDF" w14:textId="77777777" w:rsidR="00BD6DD7" w:rsidRDefault="00BD6DD7" w:rsidP="00BD6DD7">
      <w:pPr>
        <w:pStyle w:val="1"/>
        <w:framePr w:w="2880" w:h="598" w:wrap="none" w:hAnchor="page" w:x="12562" w:y="3920"/>
        <w:shd w:val="clear" w:color="auto" w:fill="auto"/>
        <w:ind w:firstLine="420"/>
        <w:jc w:val="both"/>
      </w:pPr>
      <w:r>
        <w:rPr>
          <w:lang w:val="ru-RU" w:eastAsia="ru-RU" w:bidi="ru-RU"/>
        </w:rPr>
        <w:t>применять свойства при решении задач;</w:t>
      </w:r>
    </w:p>
    <w:p w14:paraId="2D64C05B" w14:textId="77777777" w:rsidR="00BD6DD7" w:rsidRDefault="00BD6DD7" w:rsidP="00BD6DD7">
      <w:pPr>
        <w:spacing w:line="360" w:lineRule="exact"/>
      </w:pPr>
    </w:p>
    <w:p w14:paraId="0D341D95" w14:textId="77777777" w:rsidR="00BD6DD7" w:rsidRDefault="00BD6DD7" w:rsidP="00BD6DD7">
      <w:pPr>
        <w:spacing w:line="360" w:lineRule="exact"/>
      </w:pPr>
    </w:p>
    <w:p w14:paraId="235F8B49" w14:textId="77777777" w:rsidR="00BD6DD7" w:rsidRDefault="00BD6DD7" w:rsidP="00BD6DD7">
      <w:pPr>
        <w:spacing w:line="360" w:lineRule="exact"/>
      </w:pPr>
    </w:p>
    <w:p w14:paraId="236F452A" w14:textId="77777777" w:rsidR="00BD6DD7" w:rsidRDefault="00BD6DD7" w:rsidP="00BD6DD7">
      <w:pPr>
        <w:spacing w:line="360" w:lineRule="exact"/>
      </w:pPr>
    </w:p>
    <w:p w14:paraId="7EBD2755" w14:textId="77777777" w:rsidR="00BD6DD7" w:rsidRDefault="00BD6DD7" w:rsidP="00BD6DD7">
      <w:pPr>
        <w:spacing w:line="360" w:lineRule="exact"/>
      </w:pPr>
    </w:p>
    <w:p w14:paraId="399AE83B" w14:textId="77777777" w:rsidR="00BD6DD7" w:rsidRDefault="00BD6DD7" w:rsidP="00BD6DD7">
      <w:pPr>
        <w:spacing w:line="360" w:lineRule="exact"/>
      </w:pPr>
    </w:p>
    <w:p w14:paraId="06CBFF1F" w14:textId="77777777" w:rsidR="00BD6DD7" w:rsidRDefault="00BD6DD7" w:rsidP="00BD6DD7">
      <w:pPr>
        <w:spacing w:line="360" w:lineRule="exact"/>
      </w:pPr>
    </w:p>
    <w:p w14:paraId="5B06FA03" w14:textId="77777777" w:rsidR="00BD6DD7" w:rsidRDefault="00BD6DD7" w:rsidP="00BD6DD7">
      <w:pPr>
        <w:spacing w:line="360" w:lineRule="exact"/>
      </w:pPr>
    </w:p>
    <w:p w14:paraId="35B2364F" w14:textId="77777777" w:rsidR="00BD6DD7" w:rsidRDefault="00BD6DD7" w:rsidP="00BD6DD7">
      <w:pPr>
        <w:spacing w:line="360" w:lineRule="exact"/>
      </w:pPr>
    </w:p>
    <w:p w14:paraId="10DA39C9" w14:textId="77777777" w:rsidR="00BD6DD7" w:rsidRDefault="00BD6DD7" w:rsidP="00BD6DD7">
      <w:pPr>
        <w:spacing w:line="360" w:lineRule="exact"/>
      </w:pPr>
    </w:p>
    <w:p w14:paraId="1EE799A1" w14:textId="77777777" w:rsidR="00BD6DD7" w:rsidRDefault="00BD6DD7" w:rsidP="00BD6DD7">
      <w:pPr>
        <w:spacing w:line="360" w:lineRule="exact"/>
      </w:pPr>
    </w:p>
    <w:p w14:paraId="35FD8583" w14:textId="77777777" w:rsidR="00BD6DD7" w:rsidRDefault="00BD6DD7" w:rsidP="00BD6DD7">
      <w:pPr>
        <w:spacing w:line="360" w:lineRule="exact"/>
      </w:pPr>
    </w:p>
    <w:p w14:paraId="59F7CC21" w14:textId="77777777" w:rsidR="00BD6DD7" w:rsidRDefault="00BD6DD7" w:rsidP="00BD6DD7">
      <w:pPr>
        <w:spacing w:line="360" w:lineRule="exact"/>
      </w:pPr>
    </w:p>
    <w:p w14:paraId="125EEA27" w14:textId="77777777" w:rsidR="00BD6DD7" w:rsidRDefault="00BD6DD7" w:rsidP="00BD6DD7">
      <w:pPr>
        <w:spacing w:line="360" w:lineRule="exact"/>
      </w:pPr>
    </w:p>
    <w:p w14:paraId="5E499DAD" w14:textId="77777777" w:rsidR="00BD6DD7" w:rsidRDefault="00BD6DD7" w:rsidP="00BD6DD7">
      <w:pPr>
        <w:spacing w:line="360" w:lineRule="exact"/>
      </w:pPr>
    </w:p>
    <w:p w14:paraId="4932E8F0" w14:textId="77777777" w:rsidR="00BD6DD7" w:rsidRDefault="00BD6DD7" w:rsidP="00BD6DD7">
      <w:pPr>
        <w:spacing w:line="360" w:lineRule="exact"/>
      </w:pPr>
    </w:p>
    <w:p w14:paraId="411F1907" w14:textId="77777777" w:rsidR="00BD6DD7" w:rsidRDefault="00BD6DD7" w:rsidP="00BD6DD7">
      <w:pPr>
        <w:spacing w:line="360" w:lineRule="exact"/>
      </w:pPr>
    </w:p>
    <w:p w14:paraId="610FF337" w14:textId="77777777" w:rsidR="00BD6DD7" w:rsidRDefault="00BD6DD7" w:rsidP="00BD6DD7">
      <w:pPr>
        <w:spacing w:line="360" w:lineRule="exact"/>
      </w:pPr>
    </w:p>
    <w:p w14:paraId="3BF25E5F" w14:textId="77777777" w:rsidR="00BD6DD7" w:rsidRDefault="00BD6DD7" w:rsidP="00BD6DD7">
      <w:pPr>
        <w:spacing w:line="360" w:lineRule="exact"/>
      </w:pPr>
    </w:p>
    <w:p w14:paraId="5C1B30BC" w14:textId="77777777" w:rsidR="00BD6DD7" w:rsidRDefault="00BD6DD7" w:rsidP="00BD6DD7">
      <w:pPr>
        <w:spacing w:line="360" w:lineRule="exact"/>
      </w:pPr>
    </w:p>
    <w:p w14:paraId="1A298E6A" w14:textId="77777777" w:rsidR="00BD6DD7" w:rsidRDefault="00BD6DD7" w:rsidP="00BD6DD7">
      <w:pPr>
        <w:spacing w:line="360" w:lineRule="exact"/>
      </w:pPr>
    </w:p>
    <w:p w14:paraId="4749447C" w14:textId="77777777" w:rsidR="00BD6DD7" w:rsidRDefault="00BD6DD7" w:rsidP="00BD6DD7">
      <w:pPr>
        <w:spacing w:line="360" w:lineRule="exact"/>
      </w:pPr>
    </w:p>
    <w:p w14:paraId="60D529ED" w14:textId="77777777" w:rsidR="00BD6DD7" w:rsidRDefault="00BD6DD7" w:rsidP="00BD6DD7">
      <w:pPr>
        <w:spacing w:line="360" w:lineRule="exact"/>
      </w:pPr>
    </w:p>
    <w:p w14:paraId="6CB663FA" w14:textId="77777777" w:rsidR="00BD6DD7" w:rsidRDefault="00BD6DD7" w:rsidP="00BD6DD7">
      <w:pPr>
        <w:spacing w:after="359" w:line="1" w:lineRule="exact"/>
      </w:pPr>
    </w:p>
    <w:p w14:paraId="2C2669D4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pgSz w:w="16840" w:h="11900" w:orient="landscape"/>
          <w:pgMar w:top="1689" w:right="1399" w:bottom="925" w:left="1399" w:header="1261" w:footer="3" w:gutter="0"/>
          <w:cols w:space="720"/>
          <w:noEndnote/>
          <w:docGrid w:linePitch="360"/>
        </w:sectPr>
      </w:pPr>
    </w:p>
    <w:p w14:paraId="58B6B52B" w14:textId="77777777" w:rsidR="00BD6DD7" w:rsidRDefault="00BD6DD7" w:rsidP="00BD6DD7">
      <w:pPr>
        <w:pStyle w:val="1"/>
        <w:framePr w:w="2470" w:h="8477" w:wrap="none" w:hAnchor="page" w:x="2655" w:y="6"/>
        <w:shd w:val="clear" w:color="auto" w:fill="auto"/>
        <w:ind w:left="240"/>
      </w:pPr>
      <w:r>
        <w:rPr>
          <w:lang w:bidi="ba"/>
        </w:rPr>
        <w:lastRenderedPageBreak/>
        <w:t>тригонометрических функций;</w:t>
      </w:r>
    </w:p>
    <w:p w14:paraId="74511393" w14:textId="77777777" w:rsidR="00BD6DD7" w:rsidRDefault="00BD6DD7">
      <w:pPr>
        <w:pStyle w:val="1"/>
        <w:framePr w:w="2470" w:h="8477" w:wrap="none" w:hAnchor="page" w:x="2655" w:y="6"/>
        <w:numPr>
          <w:ilvl w:val="0"/>
          <w:numId w:val="58"/>
        </w:numPr>
        <w:shd w:val="clear" w:color="auto" w:fill="auto"/>
        <w:tabs>
          <w:tab w:val="left" w:pos="235"/>
        </w:tabs>
        <w:spacing w:after="0" w:line="276" w:lineRule="auto"/>
        <w:ind w:left="240" w:hanging="240"/>
      </w:pPr>
      <w:r>
        <w:rPr>
          <w:lang w:val="ru-RU" w:eastAsia="ru-RU" w:bidi="ru-RU"/>
        </w:rPr>
        <w:t>соотносить графики элементарных функций: прямой и обратной пропорциональности , линейной, квадратичной, логарифмической и показательной функций, тригонометрических функций с формулами, которыми они заданы;</w:t>
      </w:r>
    </w:p>
    <w:p w14:paraId="6568F040" w14:textId="77777777" w:rsidR="00BD6DD7" w:rsidRDefault="00BD6DD7">
      <w:pPr>
        <w:pStyle w:val="1"/>
        <w:framePr w:w="2470" w:h="8477" w:wrap="none" w:hAnchor="page" w:x="2655" w:y="6"/>
        <w:numPr>
          <w:ilvl w:val="0"/>
          <w:numId w:val="58"/>
        </w:numPr>
        <w:shd w:val="clear" w:color="auto" w:fill="auto"/>
        <w:tabs>
          <w:tab w:val="left" w:pos="230"/>
        </w:tabs>
        <w:spacing w:after="0" w:line="276" w:lineRule="auto"/>
        <w:ind w:left="240" w:hanging="240"/>
      </w:pPr>
      <w:r>
        <w:rPr>
          <w:lang w:val="ru-RU" w:eastAsia="ru-RU" w:bidi="ru-RU"/>
        </w:rPr>
        <w:t>находить по графику приближённо значения функции в заданных точках;</w:t>
      </w:r>
    </w:p>
    <w:p w14:paraId="05D5BF37" w14:textId="77777777" w:rsidR="00BD6DD7" w:rsidRDefault="00BD6DD7">
      <w:pPr>
        <w:pStyle w:val="1"/>
        <w:framePr w:w="2470" w:h="8477" w:wrap="none" w:hAnchor="page" w:x="2655" w:y="6"/>
        <w:numPr>
          <w:ilvl w:val="0"/>
          <w:numId w:val="58"/>
        </w:numPr>
        <w:shd w:val="clear" w:color="auto" w:fill="auto"/>
        <w:tabs>
          <w:tab w:val="left" w:pos="235"/>
        </w:tabs>
        <w:spacing w:after="0" w:line="276" w:lineRule="auto"/>
        <w:ind w:left="240" w:hanging="240"/>
      </w:pPr>
      <w:r>
        <w:rPr>
          <w:lang w:val="ru-RU" w:eastAsia="ru-RU" w:bidi="ru-RU"/>
        </w:rPr>
        <w:t>определять по графику свойства функции (нули, промежутки знакопостоянства,</w:t>
      </w:r>
    </w:p>
    <w:p w14:paraId="74154D09" w14:textId="77777777" w:rsidR="00BD6DD7" w:rsidRDefault="00BD6DD7" w:rsidP="00BD6DD7">
      <w:pPr>
        <w:pStyle w:val="1"/>
        <w:framePr w:w="3046" w:h="8482" w:wrap="none" w:hAnchor="page" w:x="5602" w:y="1"/>
        <w:shd w:val="clear" w:color="auto" w:fill="auto"/>
        <w:spacing w:line="286" w:lineRule="auto"/>
      </w:pPr>
      <w:r>
        <w:rPr>
          <w:i/>
          <w:iCs/>
          <w:lang w:val="ru-RU" w:eastAsia="ru-RU" w:bidi="ru-RU"/>
        </w:rPr>
        <w:t>(;(&gt;зраота11Т1</w:t>
      </w:r>
      <w:r>
        <w:rPr>
          <w:i/>
          <w:iCs/>
          <w:vertAlign w:val="superscript"/>
          <w:lang w:val="ru-RU" w:eastAsia="ru-RU" w:bidi="ru-RU"/>
        </w:rPr>
        <w:t>:</w:t>
      </w:r>
      <w:r>
        <w:rPr>
          <w:i/>
          <w:iCs/>
          <w:lang w:val="ru-RU" w:eastAsia="ru-RU" w:bidi="ru-RU"/>
        </w:rPr>
        <w:t>нИя1&lt;У1НЮ1. значение функции в заданной точке, точки экстремумов,</w:t>
      </w:r>
    </w:p>
    <w:p w14:paraId="70394AFA" w14:textId="77777777" w:rsidR="00BD6DD7" w:rsidRDefault="00BD6DD7" w:rsidP="00BD6DD7">
      <w:pPr>
        <w:pStyle w:val="1"/>
        <w:framePr w:w="3046" w:h="8482" w:wrap="none" w:hAnchor="page" w:x="5602" w:y="1"/>
        <w:shd w:val="clear" w:color="auto" w:fill="auto"/>
        <w:spacing w:line="286" w:lineRule="auto"/>
        <w:ind w:left="420"/>
      </w:pPr>
      <w:r>
        <w:rPr>
          <w:i/>
          <w:iCs/>
          <w:lang w:val="ru-RU" w:eastAsia="ru-RU" w:bidi="ru-RU"/>
        </w:rPr>
        <w:t>асимптоты, нули функции и т.Д.);</w:t>
      </w:r>
    </w:p>
    <w:p w14:paraId="60FE4AA2" w14:textId="77777777" w:rsidR="00BD6DD7" w:rsidRDefault="00BD6DD7">
      <w:pPr>
        <w:pStyle w:val="1"/>
        <w:framePr w:w="3046" w:h="8482" w:wrap="none" w:hAnchor="page" w:x="5602" w:y="1"/>
        <w:numPr>
          <w:ilvl w:val="0"/>
          <w:numId w:val="59"/>
        </w:numPr>
        <w:shd w:val="clear" w:color="auto" w:fill="auto"/>
        <w:tabs>
          <w:tab w:val="left" w:pos="326"/>
        </w:tabs>
        <w:spacing w:after="0" w:line="286" w:lineRule="auto"/>
        <w:ind w:left="420" w:hanging="420"/>
      </w:pPr>
      <w:r>
        <w:rPr>
          <w:i/>
          <w:iCs/>
          <w:lang w:val="ru-RU" w:eastAsia="ru-RU" w:bidi="ru-RU"/>
        </w:rPr>
        <w:t>решать уравнения, простейшие системы уравнений, используя свойства функций и их</w:t>
      </w:r>
    </w:p>
    <w:p w14:paraId="168225C3" w14:textId="77777777" w:rsidR="00BD6DD7" w:rsidRDefault="00BD6DD7" w:rsidP="00BD6DD7">
      <w:pPr>
        <w:pStyle w:val="1"/>
        <w:framePr w:w="3046" w:h="8482" w:wrap="none" w:hAnchor="page" w:x="5602" w:y="1"/>
        <w:shd w:val="clear" w:color="auto" w:fill="auto"/>
        <w:spacing w:after="320" w:line="286" w:lineRule="auto"/>
      </w:pPr>
      <w:r>
        <w:rPr>
          <w:i/>
          <w:iCs/>
          <w:lang w:val="ru-RU" w:eastAsia="ru-RU" w:bidi="ru-RU"/>
        </w:rPr>
        <w:t>графрков.</w:t>
      </w:r>
    </w:p>
    <w:p w14:paraId="19EF5573" w14:textId="77777777" w:rsidR="00BD6DD7" w:rsidRDefault="00BD6DD7" w:rsidP="00BD6DD7">
      <w:pPr>
        <w:pStyle w:val="1"/>
        <w:framePr w:w="3046" w:h="8482" w:wrap="none" w:hAnchor="page" w:x="5602" w:y="1"/>
        <w:shd w:val="clear" w:color="auto" w:fill="auto"/>
        <w:ind w:left="420" w:hanging="420"/>
      </w:pPr>
      <w:r>
        <w:rPr>
          <w:i/>
          <w:iCs/>
          <w:lang w:val="ru-RU" w:eastAsia="ru-RU" w:bidi="ru-RU"/>
        </w:rPr>
        <w:t>В повседневной жизни и при изучении Других учебных предметов:</w:t>
      </w:r>
    </w:p>
    <w:p w14:paraId="0DADEBAE" w14:textId="6A8D896F" w:rsidR="00BD6DD7" w:rsidRDefault="00BD6DD7">
      <w:pPr>
        <w:pStyle w:val="1"/>
        <w:framePr w:w="3046" w:h="8482" w:wrap="none" w:hAnchor="page" w:x="5602" w:y="1"/>
        <w:numPr>
          <w:ilvl w:val="0"/>
          <w:numId w:val="59"/>
        </w:numPr>
        <w:shd w:val="clear" w:color="auto" w:fill="auto"/>
        <w:tabs>
          <w:tab w:val="left" w:pos="336"/>
        </w:tabs>
        <w:spacing w:after="0" w:line="276" w:lineRule="auto"/>
        <w:ind w:left="420" w:hanging="420"/>
      </w:pPr>
      <w:r>
        <w:rPr>
          <w:i/>
          <w:iCs/>
          <w:lang w:val="ru-RU" w:eastAsia="ru-RU" w:bidi="ru-RU"/>
        </w:rPr>
        <w:t>определять по графикам и использовать Для решения прикладных за</w:t>
      </w:r>
      <w:r w:rsidR="0021148B">
        <w:rPr>
          <w:i/>
          <w:iCs/>
          <w:lang w:val="ru-RU" w:eastAsia="ru-RU" w:bidi="ru-RU"/>
        </w:rPr>
        <w:t>д</w:t>
      </w:r>
      <w:r>
        <w:rPr>
          <w:i/>
          <w:iCs/>
          <w:lang w:val="ru-RU" w:eastAsia="ru-RU" w:bidi="ru-RU"/>
        </w:rPr>
        <w:t>ач свойства реальных процессов и</w:t>
      </w:r>
    </w:p>
    <w:p w14:paraId="64372FF3" w14:textId="77777777" w:rsidR="00BD6DD7" w:rsidRDefault="00BD6DD7" w:rsidP="00BD6DD7">
      <w:pPr>
        <w:pStyle w:val="1"/>
        <w:framePr w:w="3046" w:h="8482" w:wrap="none" w:hAnchor="page" w:x="5602" w:y="1"/>
        <w:shd w:val="clear" w:color="auto" w:fill="auto"/>
      </w:pPr>
      <w:r>
        <w:rPr>
          <w:i/>
          <w:iCs/>
          <w:lang w:val="ru-RU" w:eastAsia="ru-RU" w:bidi="ru-RU"/>
        </w:rPr>
        <w:t>завизимссмес</w:t>
      </w:r>
    </w:p>
    <w:p w14:paraId="343770E5" w14:textId="77777777" w:rsidR="00BD6DD7" w:rsidRDefault="00BD6DD7" w:rsidP="00BD6DD7">
      <w:pPr>
        <w:pStyle w:val="1"/>
        <w:framePr w:w="3046" w:h="8482" w:wrap="none" w:hAnchor="page" w:x="5602" w:y="1"/>
        <w:shd w:val="clear" w:color="auto" w:fill="auto"/>
        <w:ind w:firstLine="420"/>
      </w:pPr>
      <w:r>
        <w:rPr>
          <w:i/>
          <w:iCs/>
          <w:lang w:val="ru-RU" w:eastAsia="ru-RU" w:bidi="ru-RU"/>
        </w:rPr>
        <w:t>(наибольшие и наименьшие значения, npoмe.ж■\'mкв</w:t>
      </w:r>
    </w:p>
    <w:p w14:paraId="4DF2BF15" w14:textId="77777777" w:rsidR="00BD6DD7" w:rsidRDefault="00BD6DD7" w:rsidP="00BD6DD7">
      <w:pPr>
        <w:pStyle w:val="1"/>
        <w:framePr w:w="3046" w:h="8482" w:wrap="none" w:hAnchor="page" w:x="5602" w:y="1"/>
        <w:shd w:val="clear" w:color="auto" w:fill="auto"/>
        <w:ind w:left="420"/>
      </w:pPr>
      <w:r>
        <w:rPr>
          <w:i/>
          <w:iCs/>
          <w:lang w:val="ru-RU" w:eastAsia="ru-RU" w:bidi="ru-RU"/>
        </w:rPr>
        <w:t>возрастания и убывания функции, промежутки</w:t>
      </w:r>
    </w:p>
    <w:p w14:paraId="749963D0" w14:textId="77777777" w:rsidR="00BD6DD7" w:rsidRDefault="00BD6DD7" w:rsidP="00BD6DD7">
      <w:pPr>
        <w:pStyle w:val="1"/>
        <w:framePr w:w="5724" w:h="876" w:wrap="none" w:hAnchor="page" w:x="9704" w:y="231"/>
        <w:shd w:val="clear" w:color="auto" w:fill="auto"/>
        <w:jc w:val="both"/>
      </w:pPr>
      <w:r>
        <w:rPr>
          <w:lang w:val="ru-RU" w:eastAsia="ru-RU" w:bidi="ru-RU"/>
        </w:rPr>
        <w:t>владеть понятиями тригонометрические функции; строить их графики и у тригонометрических функц</w:t>
      </w:r>
    </w:p>
    <w:p w14:paraId="3B9724F0" w14:textId="77777777" w:rsidR="00BD6DD7" w:rsidRDefault="00BD6DD7" w:rsidP="00BD6DD7">
      <w:pPr>
        <w:pStyle w:val="1"/>
        <w:framePr w:w="2902" w:h="598" w:wrap="none" w:hAnchor="page" w:x="12543" w:y="563"/>
        <w:shd w:val="clear" w:color="auto" w:fill="auto"/>
      </w:pPr>
      <w:r>
        <w:rPr>
          <w:lang w:val="ru-RU" w:eastAsia="ru-RU" w:bidi="ru-RU"/>
        </w:rPr>
        <w:t>меть применять свойства ий при решении задач;</w:t>
      </w:r>
    </w:p>
    <w:p w14:paraId="3070E720" w14:textId="77777777" w:rsidR="00BD6DD7" w:rsidRDefault="00BD6DD7" w:rsidP="00BD6DD7">
      <w:pPr>
        <w:pStyle w:val="1"/>
        <w:framePr w:w="5726" w:h="598" w:wrap="none" w:hAnchor="page" w:x="9706" w:y="1335"/>
        <w:shd w:val="clear" w:color="auto" w:fill="auto"/>
      </w:pPr>
      <w:r>
        <w:rPr>
          <w:lang w:val="ru-RU" w:eastAsia="ru-RU" w:bidi="ru-RU"/>
        </w:rPr>
        <w:t>владеть понятием обратная функция; применять это понятие при решении задач;</w:t>
      </w:r>
    </w:p>
    <w:p w14:paraId="765F8B97" w14:textId="77777777" w:rsidR="00BD6DD7" w:rsidRDefault="00BD6DD7" w:rsidP="00BD6DD7">
      <w:pPr>
        <w:pStyle w:val="1"/>
        <w:framePr w:w="4426" w:h="598" w:wrap="none" w:hAnchor="page" w:x="9713" w:y="2166"/>
        <w:shd w:val="clear" w:color="auto" w:fill="auto"/>
      </w:pPr>
      <w:r>
        <w:rPr>
          <w:lang w:val="ru-RU" w:eastAsia="ru-RU" w:bidi="ru-RU"/>
        </w:rPr>
        <w:t>применять при решении четность, периодичность, ограниченность;</w:t>
      </w:r>
    </w:p>
    <w:p w14:paraId="4A7B1F4F" w14:textId="77777777" w:rsidR="00BD6DD7" w:rsidRDefault="00BD6DD7" w:rsidP="00BD6DD7">
      <w:pPr>
        <w:pStyle w:val="1"/>
        <w:framePr w:w="2851" w:h="319" w:wrap="none" w:hAnchor="page" w:x="12586" w:y="2166"/>
        <w:shd w:val="clear" w:color="auto" w:fill="auto"/>
      </w:pPr>
      <w:r>
        <w:rPr>
          <w:lang w:val="ru-RU" w:eastAsia="ru-RU" w:bidi="ru-RU"/>
        </w:rPr>
        <w:t>задач свойства функций:</w:t>
      </w:r>
    </w:p>
    <w:p w14:paraId="706CF27D" w14:textId="77777777" w:rsidR="00BD6DD7" w:rsidRDefault="00BD6DD7" w:rsidP="00BD6DD7">
      <w:pPr>
        <w:pStyle w:val="1"/>
        <w:framePr w:w="5731" w:h="598" w:wrap="none" w:hAnchor="page" w:x="9706" w:y="2991"/>
        <w:shd w:val="clear" w:color="auto" w:fill="auto"/>
      </w:pPr>
      <w:r>
        <w:rPr>
          <w:lang w:val="ru-RU" w:eastAsia="ru-RU" w:bidi="ru-RU"/>
        </w:rPr>
        <w:t>применять при решении задач преобразования графиков функций;</w:t>
      </w:r>
    </w:p>
    <w:p w14:paraId="1E9F889E" w14:textId="77777777" w:rsidR="00BD6DD7" w:rsidRDefault="00BD6DD7" w:rsidP="00BD6DD7">
      <w:pPr>
        <w:pStyle w:val="1"/>
        <w:framePr w:w="5165" w:h="314" w:wrap="none" w:hAnchor="page" w:x="9713" w:y="3822"/>
        <w:shd w:val="clear" w:color="auto" w:fill="auto"/>
      </w:pPr>
      <w:r>
        <w:rPr>
          <w:lang w:val="ru-RU" w:eastAsia="ru-RU" w:bidi="ru-RU"/>
        </w:rPr>
        <w:t>владеть понятиями числовая последовательность,</w:t>
      </w:r>
    </w:p>
    <w:p w14:paraId="6948DBC1" w14:textId="77777777" w:rsidR="00BD6DD7" w:rsidRDefault="00BD6DD7" w:rsidP="00BD6DD7">
      <w:pPr>
        <w:spacing w:line="360" w:lineRule="exact"/>
      </w:pPr>
    </w:p>
    <w:p w14:paraId="2B236A75" w14:textId="77777777" w:rsidR="00BD6DD7" w:rsidRDefault="00BD6DD7" w:rsidP="00BD6DD7">
      <w:pPr>
        <w:spacing w:line="360" w:lineRule="exact"/>
      </w:pPr>
    </w:p>
    <w:p w14:paraId="08B7E133" w14:textId="77777777" w:rsidR="00BD6DD7" w:rsidRDefault="00BD6DD7" w:rsidP="00BD6DD7">
      <w:pPr>
        <w:spacing w:line="360" w:lineRule="exact"/>
      </w:pPr>
    </w:p>
    <w:p w14:paraId="11471B13" w14:textId="77777777" w:rsidR="00BD6DD7" w:rsidRDefault="00BD6DD7" w:rsidP="00BD6DD7">
      <w:pPr>
        <w:spacing w:line="360" w:lineRule="exact"/>
      </w:pPr>
    </w:p>
    <w:p w14:paraId="6FE66E8F" w14:textId="77777777" w:rsidR="00BD6DD7" w:rsidRDefault="00BD6DD7" w:rsidP="00BD6DD7">
      <w:pPr>
        <w:spacing w:line="360" w:lineRule="exact"/>
      </w:pPr>
    </w:p>
    <w:p w14:paraId="762C48CD" w14:textId="77777777" w:rsidR="00BD6DD7" w:rsidRDefault="00BD6DD7" w:rsidP="00BD6DD7">
      <w:pPr>
        <w:spacing w:line="360" w:lineRule="exact"/>
      </w:pPr>
    </w:p>
    <w:p w14:paraId="1BF1CD32" w14:textId="77777777" w:rsidR="00BD6DD7" w:rsidRDefault="00BD6DD7" w:rsidP="00BD6DD7">
      <w:pPr>
        <w:spacing w:line="360" w:lineRule="exact"/>
      </w:pPr>
    </w:p>
    <w:p w14:paraId="2659C039" w14:textId="77777777" w:rsidR="00BD6DD7" w:rsidRDefault="00BD6DD7" w:rsidP="00BD6DD7">
      <w:pPr>
        <w:spacing w:line="360" w:lineRule="exact"/>
      </w:pPr>
    </w:p>
    <w:p w14:paraId="5C300201" w14:textId="77777777" w:rsidR="00BD6DD7" w:rsidRDefault="00BD6DD7" w:rsidP="00BD6DD7">
      <w:pPr>
        <w:spacing w:line="360" w:lineRule="exact"/>
      </w:pPr>
    </w:p>
    <w:p w14:paraId="38C9BC27" w14:textId="77777777" w:rsidR="00BD6DD7" w:rsidRDefault="00BD6DD7" w:rsidP="00BD6DD7">
      <w:pPr>
        <w:spacing w:line="360" w:lineRule="exact"/>
      </w:pPr>
    </w:p>
    <w:p w14:paraId="2E43EB34" w14:textId="77777777" w:rsidR="00BD6DD7" w:rsidRDefault="00BD6DD7" w:rsidP="00BD6DD7">
      <w:pPr>
        <w:spacing w:line="360" w:lineRule="exact"/>
      </w:pPr>
    </w:p>
    <w:p w14:paraId="7EA2E4DB" w14:textId="77777777" w:rsidR="00BD6DD7" w:rsidRDefault="00BD6DD7" w:rsidP="00BD6DD7">
      <w:pPr>
        <w:spacing w:line="360" w:lineRule="exact"/>
      </w:pPr>
    </w:p>
    <w:p w14:paraId="4A32A3E3" w14:textId="77777777" w:rsidR="00BD6DD7" w:rsidRDefault="00BD6DD7" w:rsidP="00BD6DD7">
      <w:pPr>
        <w:spacing w:line="360" w:lineRule="exact"/>
      </w:pPr>
    </w:p>
    <w:p w14:paraId="13C61EE6" w14:textId="77777777" w:rsidR="00BD6DD7" w:rsidRDefault="00BD6DD7" w:rsidP="00BD6DD7">
      <w:pPr>
        <w:spacing w:line="360" w:lineRule="exact"/>
      </w:pPr>
    </w:p>
    <w:p w14:paraId="329C1275" w14:textId="77777777" w:rsidR="00BD6DD7" w:rsidRDefault="00BD6DD7" w:rsidP="00BD6DD7">
      <w:pPr>
        <w:spacing w:line="360" w:lineRule="exact"/>
      </w:pPr>
    </w:p>
    <w:p w14:paraId="287CCF1F" w14:textId="77777777" w:rsidR="00BD6DD7" w:rsidRDefault="00BD6DD7" w:rsidP="00BD6DD7">
      <w:pPr>
        <w:spacing w:line="360" w:lineRule="exact"/>
      </w:pPr>
    </w:p>
    <w:p w14:paraId="5722B014" w14:textId="77777777" w:rsidR="00BD6DD7" w:rsidRDefault="00BD6DD7" w:rsidP="00BD6DD7">
      <w:pPr>
        <w:spacing w:line="360" w:lineRule="exact"/>
      </w:pPr>
    </w:p>
    <w:p w14:paraId="68C9C49B" w14:textId="77777777" w:rsidR="00BD6DD7" w:rsidRDefault="00BD6DD7" w:rsidP="00BD6DD7">
      <w:pPr>
        <w:spacing w:line="360" w:lineRule="exact"/>
      </w:pPr>
    </w:p>
    <w:p w14:paraId="1F886A3E" w14:textId="77777777" w:rsidR="00BD6DD7" w:rsidRDefault="00BD6DD7" w:rsidP="00BD6DD7">
      <w:pPr>
        <w:spacing w:line="360" w:lineRule="exact"/>
      </w:pPr>
    </w:p>
    <w:p w14:paraId="4F6090A2" w14:textId="77777777" w:rsidR="00BD6DD7" w:rsidRDefault="00BD6DD7" w:rsidP="00BD6DD7">
      <w:pPr>
        <w:spacing w:line="360" w:lineRule="exact"/>
      </w:pPr>
    </w:p>
    <w:p w14:paraId="469974F6" w14:textId="77777777" w:rsidR="00BD6DD7" w:rsidRDefault="00BD6DD7" w:rsidP="00BD6DD7">
      <w:pPr>
        <w:spacing w:line="360" w:lineRule="exact"/>
      </w:pPr>
    </w:p>
    <w:p w14:paraId="0828E09B" w14:textId="77777777" w:rsidR="00BD6DD7" w:rsidRDefault="00BD6DD7" w:rsidP="00BD6DD7">
      <w:pPr>
        <w:spacing w:line="360" w:lineRule="exact"/>
      </w:pPr>
    </w:p>
    <w:p w14:paraId="233D489E" w14:textId="77777777" w:rsidR="00BD6DD7" w:rsidRDefault="00BD6DD7" w:rsidP="00BD6DD7">
      <w:pPr>
        <w:spacing w:after="561" w:line="1" w:lineRule="exact"/>
      </w:pPr>
    </w:p>
    <w:p w14:paraId="0117929E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pgSz w:w="16840" w:h="11900" w:orient="landscape"/>
          <w:pgMar w:top="1733" w:right="1397" w:bottom="1037" w:left="1440" w:header="1305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20"/>
        <w:gridCol w:w="3619"/>
        <w:gridCol w:w="3283"/>
        <w:gridCol w:w="3293"/>
      </w:tblGrid>
      <w:tr w:rsidR="00BD6DD7" w14:paraId="46F034A7" w14:textId="77777777" w:rsidTr="00CB69E1">
        <w:trPr>
          <w:trHeight w:hRule="exact" w:val="847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07A3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3E2A8A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left="340"/>
            </w:pPr>
            <w:r>
              <w:t>промежутки монотонности, наибольшие и наименьшие значения и т.п.);</w:t>
            </w:r>
          </w:p>
          <w:p w14:paraId="3BF2ADD6" w14:textId="77777777" w:rsidR="00BD6DD7" w:rsidRDefault="00BD6DD7">
            <w:pPr>
              <w:pStyle w:val="ab"/>
              <w:numPr>
                <w:ilvl w:val="0"/>
                <w:numId w:val="60"/>
              </w:numPr>
              <w:shd w:val="clear" w:color="auto" w:fill="auto"/>
              <w:tabs>
                <w:tab w:val="left" w:pos="336"/>
              </w:tabs>
              <w:spacing w:after="300" w:line="283" w:lineRule="auto"/>
              <w:ind w:left="340" w:hanging="340"/>
            </w:pPr>
            <w:r>
              <w:t>строить эскиз графика функции, удовлетворяющей приведенному набору условий (промежутки возрастания / убывания, значение функции в заданной точке, точки экстремумов и т.д.).</w:t>
            </w:r>
          </w:p>
          <w:p w14:paraId="6803B392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40" w:hanging="340"/>
            </w:pPr>
            <w:r>
              <w:rPr>
                <w:i/>
                <w:iCs/>
              </w:rPr>
              <w:t>В повседневной жизни и при изучении других предметов:</w:t>
            </w:r>
          </w:p>
          <w:p w14:paraId="710CD728" w14:textId="77777777" w:rsidR="00BD6DD7" w:rsidRDefault="00BD6DD7">
            <w:pPr>
              <w:pStyle w:val="ab"/>
              <w:numPr>
                <w:ilvl w:val="0"/>
                <w:numId w:val="60"/>
              </w:numPr>
              <w:shd w:val="clear" w:color="auto" w:fill="auto"/>
              <w:tabs>
                <w:tab w:val="left" w:pos="336"/>
              </w:tabs>
              <w:spacing w:after="0" w:line="276" w:lineRule="auto"/>
              <w:ind w:left="340" w:hanging="340"/>
            </w:pPr>
            <w:r>
              <w:t>определять по графикам свойства реальных процессов и зависимостей (наибольшие и наименьшие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701AF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</w:pPr>
            <w:r>
              <w:rPr>
                <w:i/>
                <w:iCs/>
              </w:rPr>
              <w:t>знакопкстоянствс,</w:t>
            </w:r>
          </w:p>
          <w:p w14:paraId="65F85CA1" w14:textId="77777777" w:rsidR="00BD6DD7" w:rsidRDefault="00BD6DD7" w:rsidP="00CB69E1">
            <w:pPr>
              <w:pStyle w:val="ab"/>
              <w:shd w:val="clear" w:color="auto" w:fill="auto"/>
              <w:spacing w:line="307" w:lineRule="auto"/>
              <w:ind w:firstLine="340"/>
            </w:pPr>
            <w:r>
              <w:rPr>
                <w:i/>
                <w:iCs/>
              </w:rPr>
              <w:t>асимптоты, период и т.п.т</w:t>
            </w:r>
          </w:p>
          <w:p w14:paraId="04068653" w14:textId="77777777" w:rsidR="00BD6DD7" w:rsidRDefault="00BD6DD7">
            <w:pPr>
              <w:pStyle w:val="ab"/>
              <w:numPr>
                <w:ilvl w:val="0"/>
                <w:numId w:val="61"/>
              </w:numPr>
              <w:shd w:val="clear" w:color="auto" w:fill="auto"/>
              <w:tabs>
                <w:tab w:val="left" w:pos="341"/>
              </w:tabs>
              <w:spacing w:after="0" w:line="283" w:lineRule="auto"/>
            </w:pPr>
            <w:r>
              <w:rPr>
                <w:i/>
                <w:iCs/>
              </w:rPr>
              <w:t>интерпретировать</w:t>
            </w:r>
          </w:p>
          <w:p w14:paraId="095BDEF8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firstLine="340"/>
            </w:pPr>
            <w:r>
              <w:rPr>
                <w:i/>
                <w:iCs/>
              </w:rPr>
              <w:t>свойства в контексте конк]^^1^кн^Н</w:t>
            </w:r>
          </w:p>
          <w:p w14:paraId="24858824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firstLine="340"/>
            </w:pPr>
            <w:r>
              <w:rPr>
                <w:i/>
                <w:iCs/>
              </w:rPr>
              <w:t>практической ситуации;</w:t>
            </w:r>
          </w:p>
          <w:p w14:paraId="31C4A1D3" w14:textId="1666C7CA" w:rsidR="00BD6DD7" w:rsidRDefault="00BD6DD7">
            <w:pPr>
              <w:pStyle w:val="ab"/>
              <w:numPr>
                <w:ilvl w:val="0"/>
                <w:numId w:val="61"/>
              </w:numPr>
              <w:shd w:val="clear" w:color="auto" w:fill="auto"/>
              <w:tabs>
                <w:tab w:val="left" w:pos="372"/>
              </w:tabs>
              <w:spacing w:after="0" w:line="283" w:lineRule="auto"/>
            </w:pPr>
            <w:r>
              <w:rPr>
                <w:i/>
                <w:iCs/>
              </w:rPr>
              <w:t xml:space="preserve">определять по графикам </w:t>
            </w:r>
            <w:r>
              <w:rPr>
                <w:i/>
                <w:iCs/>
                <w:lang w:val="en-US" w:eastAsia="en-US" w:bidi="en-US"/>
              </w:rPr>
              <w:t>npocmdHuiu</w:t>
            </w:r>
            <w:r w:rsidRPr="00155C84">
              <w:rPr>
                <w:i/>
                <w:iCs/>
                <w:lang w:eastAsia="en-US" w:bidi="en-US"/>
              </w:rPr>
              <w:t xml:space="preserve">^' </w:t>
            </w:r>
            <w:r>
              <w:rPr>
                <w:i/>
                <w:iCs/>
              </w:rPr>
              <w:t>хар</w:t>
            </w:r>
            <w:r w:rsidR="0021148B">
              <w:rPr>
                <w:i/>
                <w:iCs/>
              </w:rPr>
              <w:t>а</w:t>
            </w:r>
            <w:r>
              <w:rPr>
                <w:i/>
                <w:iCs/>
              </w:rPr>
              <w:t>кте</w:t>
            </w:r>
            <w:r w:rsidR="0021148B">
              <w:rPr>
                <w:i/>
                <w:iCs/>
              </w:rPr>
              <w:t>ри</w:t>
            </w:r>
            <w:r>
              <w:rPr>
                <w:i/>
                <w:iCs/>
              </w:rPr>
              <w:t>стик</w:t>
            </w:r>
            <w:r w:rsidR="0021148B">
              <w:rPr>
                <w:i/>
                <w:iCs/>
              </w:rPr>
              <w:t>и</w:t>
            </w:r>
          </w:p>
          <w:p w14:paraId="5F80DFD6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firstLine="340"/>
            </w:pPr>
            <w:r>
              <w:rPr>
                <w:i/>
                <w:iCs/>
              </w:rPr>
              <w:t>периодических процессов в биологии, экономике, музыке, радиосвязи и др. (амплитуда, период и т.п.Н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7F9D1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/>
              <w:jc w:val="both"/>
            </w:pPr>
            <w:r>
              <w:t>арифметическая и геометрическая прогрессия;</w:t>
            </w:r>
          </w:p>
          <w:p w14:paraId="28D7C867" w14:textId="77777777" w:rsidR="00BD6DD7" w:rsidRDefault="00BD6DD7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  <w:jc w:val="both"/>
            </w:pPr>
            <w:r>
              <w:t>применять при решении задач свойства и признаки арифметической и геометрической прогрессий.</w:t>
            </w:r>
          </w:p>
          <w:p w14:paraId="792FEC75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 w:hanging="320"/>
              <w:jc w:val="both"/>
            </w:pPr>
            <w:r>
              <w:rPr>
                <w:i/>
                <w:iCs/>
              </w:rPr>
              <w:t>В повседневной жизни и при изучении других учебных предметов:</w:t>
            </w:r>
          </w:p>
          <w:p w14:paraId="3E8F4AED" w14:textId="77777777" w:rsidR="00BD6DD7" w:rsidRDefault="00BD6DD7">
            <w:pPr>
              <w:pStyle w:val="ab"/>
              <w:numPr>
                <w:ilvl w:val="0"/>
                <w:numId w:val="62"/>
              </w:numPr>
              <w:shd w:val="clear" w:color="auto" w:fill="auto"/>
              <w:tabs>
                <w:tab w:val="left" w:pos="314"/>
              </w:tabs>
              <w:spacing w:after="0" w:line="276" w:lineRule="auto"/>
              <w:ind w:left="320" w:hanging="320"/>
              <w:jc w:val="both"/>
            </w:pPr>
            <w:r>
              <w:t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знакопостоянства,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A3AD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0820CFC0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1711" w:right="967" w:bottom="1516" w:left="1008" w:header="1283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20"/>
        <w:gridCol w:w="3619"/>
        <w:gridCol w:w="3283"/>
        <w:gridCol w:w="3293"/>
      </w:tblGrid>
      <w:tr w:rsidR="00BD6DD7" w14:paraId="5DC0079E" w14:textId="77777777" w:rsidTr="00CB69E1">
        <w:trPr>
          <w:trHeight w:hRule="exact" w:val="5558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EAD7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2DC8C" w14:textId="77777777" w:rsidR="00BD6DD7" w:rsidRDefault="00BD6DD7" w:rsidP="00CB69E1">
            <w:pPr>
              <w:pStyle w:val="ab"/>
              <w:shd w:val="clear" w:color="auto" w:fill="auto"/>
              <w:spacing w:line="286" w:lineRule="auto"/>
              <w:ind w:left="340"/>
              <w:jc w:val="both"/>
            </w:pPr>
            <w:r>
              <w:t>значения, промежутки возрастания и убывания, промежутки знакопостоянства и т.п.);</w:t>
            </w:r>
          </w:p>
          <w:p w14:paraId="1633A0A2" w14:textId="77777777" w:rsidR="00BD6DD7" w:rsidRDefault="00BD6DD7" w:rsidP="00CB69E1">
            <w:pPr>
              <w:pStyle w:val="ab"/>
              <w:shd w:val="clear" w:color="auto" w:fill="auto"/>
              <w:spacing w:line="286" w:lineRule="auto"/>
              <w:ind w:left="340" w:hanging="340"/>
            </w:pPr>
            <w:r>
              <w:t>□ интерпретировать свойства в контексте конкретной практической ситуации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61C0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EF736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/>
            </w:pPr>
            <w:r>
              <w:t>асимптоты, точки перегиба, период и т.п.);</w:t>
            </w:r>
          </w:p>
          <w:p w14:paraId="67AEC04F" w14:textId="77777777" w:rsidR="00BD6DD7" w:rsidRDefault="00BD6DD7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</w:pPr>
            <w:r>
              <w:t>интерпретировать свойства в контексте конкретной практической ситуации;.</w:t>
            </w:r>
          </w:p>
          <w:p w14:paraId="361493E8" w14:textId="77777777" w:rsidR="00BD6DD7" w:rsidRDefault="00BD6DD7">
            <w:pPr>
              <w:pStyle w:val="ab"/>
              <w:numPr>
                <w:ilvl w:val="0"/>
                <w:numId w:val="63"/>
              </w:numPr>
              <w:shd w:val="clear" w:color="auto" w:fill="auto"/>
              <w:tabs>
                <w:tab w:val="left" w:pos="314"/>
              </w:tabs>
              <w:spacing w:after="0" w:line="276" w:lineRule="auto"/>
              <w:ind w:left="320" w:hanging="320"/>
            </w:pPr>
            <w: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AF2C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1EEAEDEF" w14:textId="77777777" w:rsidTr="00CB69E1">
        <w:trPr>
          <w:trHeight w:hRule="exact" w:val="358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11E01" w14:textId="77777777" w:rsidR="00BD6DD7" w:rsidRDefault="00BD6DD7" w:rsidP="00CB69E1">
            <w:pPr>
              <w:pStyle w:val="ab"/>
              <w:shd w:val="clear" w:color="auto" w:fill="auto"/>
              <w:spacing w:line="401" w:lineRule="auto"/>
            </w:pPr>
            <w:r>
              <w:rPr>
                <w:b/>
                <w:bCs/>
                <w:i/>
                <w:iCs/>
                <w:lang w:val="ba" w:eastAsia="ba" w:bidi="ba"/>
              </w:rPr>
              <w:t xml:space="preserve">Элементы </w:t>
            </w:r>
            <w:r>
              <w:rPr>
                <w:b/>
                <w:bCs/>
                <w:i/>
                <w:iCs/>
              </w:rPr>
              <w:t xml:space="preserve">математи </w:t>
            </w:r>
            <w:r>
              <w:rPr>
                <w:b/>
                <w:bCs/>
                <w:i/>
                <w:iCs/>
                <w:lang w:val="ba" w:eastAsia="ba" w:bidi="ba"/>
              </w:rPr>
              <w:t xml:space="preserve">ческого </w:t>
            </w:r>
            <w:r>
              <w:rPr>
                <w:b/>
                <w:bCs/>
                <w:i/>
                <w:iCs/>
              </w:rPr>
              <w:t>анализа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18CB86" w14:textId="77777777" w:rsidR="00BD6DD7" w:rsidRDefault="00BD6DD7" w:rsidP="00CB69E1">
            <w:pPr>
              <w:pStyle w:val="ab"/>
              <w:shd w:val="clear" w:color="auto" w:fill="auto"/>
              <w:spacing w:line="360" w:lineRule="auto"/>
              <w:ind w:left="340" w:hanging="340"/>
            </w:pPr>
            <w:r>
              <w:t>□ Оперировать на базовом уровне понятиями: производная функции в точке, касательная к графику функции, производная функции;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44D899" w14:textId="77777777" w:rsidR="00BD6DD7" w:rsidRDefault="00BD6DD7">
            <w:pPr>
              <w:pStyle w:val="ab"/>
              <w:numPr>
                <w:ilvl w:val="0"/>
                <w:numId w:val="64"/>
              </w:numPr>
              <w:shd w:val="clear" w:color="auto" w:fill="auto"/>
              <w:tabs>
                <w:tab w:val="left" w:pos="341"/>
              </w:tabs>
              <w:spacing w:after="220" w:line="276" w:lineRule="auto"/>
            </w:pPr>
            <w:r>
              <w:rPr>
                <w:i/>
                <w:iCs/>
              </w:rPr>
              <w:t>Оперировать</w:t>
            </w:r>
          </w:p>
          <w:p w14:paraId="6D366EC6" w14:textId="77777777" w:rsidR="00BD6DD7" w:rsidRDefault="00BD6DD7" w:rsidP="00CB69E1">
            <w:pPr>
              <w:pStyle w:val="ab"/>
              <w:shd w:val="clear" w:color="auto" w:fill="auto"/>
              <w:spacing w:after="220" w:line="276" w:lineRule="auto"/>
              <w:ind w:firstLine="340"/>
            </w:pPr>
            <w:r>
              <w:rPr>
                <w:i/>
                <w:iCs/>
              </w:rPr>
              <w:t>понятиями: производная</w:t>
            </w:r>
          </w:p>
          <w:p w14:paraId="5C44923F" w14:textId="77777777" w:rsidR="00BD6DD7" w:rsidRDefault="00BD6DD7" w:rsidP="00CB69E1">
            <w:pPr>
              <w:pStyle w:val="ab"/>
              <w:shd w:val="clear" w:color="auto" w:fill="auto"/>
              <w:spacing w:after="220" w:line="276" w:lineRule="auto"/>
              <w:ind w:firstLine="340"/>
            </w:pPr>
            <w:r>
              <w:rPr>
                <w:i/>
                <w:iCs/>
              </w:rPr>
              <w:t>функции в точке,</w:t>
            </w:r>
          </w:p>
          <w:p w14:paraId="4DAB5F84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40"/>
            </w:pPr>
            <w:r>
              <w:rPr>
                <w:i/>
                <w:iCs/>
              </w:rPr>
              <w:t>касательная к графику функции, производная функцик;</w:t>
            </w:r>
          </w:p>
          <w:p w14:paraId="427C229F" w14:textId="77777777" w:rsidR="00BD6DD7" w:rsidRDefault="00BD6DD7">
            <w:pPr>
              <w:pStyle w:val="ab"/>
              <w:numPr>
                <w:ilvl w:val="0"/>
                <w:numId w:val="64"/>
              </w:numPr>
              <w:shd w:val="clear" w:color="auto" w:fill="auto"/>
              <w:tabs>
                <w:tab w:val="left" w:pos="331"/>
              </w:tabs>
              <w:spacing w:after="220" w:line="276" w:lineRule="auto"/>
              <w:ind w:left="340" w:hanging="340"/>
            </w:pPr>
            <w:r>
              <w:rPr>
                <w:i/>
                <w:iCs/>
              </w:rPr>
              <w:t>вычислять производную одночлена, многочлена, квадратного корня,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48F52B" w14:textId="77777777" w:rsidR="00BD6DD7" w:rsidRDefault="00BD6DD7">
            <w:pPr>
              <w:pStyle w:val="ab"/>
              <w:numPr>
                <w:ilvl w:val="0"/>
                <w:numId w:val="65"/>
              </w:numPr>
              <w:shd w:val="clear" w:color="auto" w:fill="auto"/>
              <w:tabs>
                <w:tab w:val="left" w:pos="312"/>
              </w:tabs>
              <w:spacing w:after="0" w:line="480" w:lineRule="auto"/>
            </w:pPr>
            <w:r>
              <w:t>Владеть понятием</w:t>
            </w:r>
          </w:p>
          <w:p w14:paraId="1CF2506F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  <w:ind w:left="320"/>
              <w:jc w:val="both"/>
            </w:pPr>
            <w:r>
              <w:t>бесконечно убывающая геометрическая</w:t>
            </w:r>
          </w:p>
          <w:p w14:paraId="170475B0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/>
            </w:pPr>
            <w:r>
              <w:t>прогрессия и уметь применять его при решении задач;</w:t>
            </w:r>
          </w:p>
          <w:p w14:paraId="21239FBB" w14:textId="77777777" w:rsidR="00BD6DD7" w:rsidRDefault="00BD6DD7">
            <w:pPr>
              <w:pStyle w:val="ab"/>
              <w:numPr>
                <w:ilvl w:val="0"/>
                <w:numId w:val="65"/>
              </w:numPr>
              <w:shd w:val="clear" w:color="auto" w:fill="auto"/>
              <w:tabs>
                <w:tab w:val="left" w:pos="312"/>
              </w:tabs>
              <w:spacing w:after="0" w:line="276" w:lineRule="auto"/>
            </w:pPr>
            <w:r>
              <w:t>применять для</w:t>
            </w:r>
          </w:p>
          <w:p w14:paraId="6EB384A6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20"/>
            </w:pPr>
            <w:r>
              <w:t>решения задач теорию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4CB96" w14:textId="77777777" w:rsidR="00BD6DD7" w:rsidRDefault="00BD6DD7">
            <w:pPr>
              <w:pStyle w:val="ab"/>
              <w:numPr>
                <w:ilvl w:val="0"/>
                <w:numId w:val="66"/>
              </w:numPr>
              <w:shd w:val="clear" w:color="auto" w:fill="auto"/>
              <w:tabs>
                <w:tab w:val="left" w:pos="302"/>
              </w:tabs>
              <w:spacing w:after="200" w:line="276" w:lineRule="auto"/>
            </w:pPr>
            <w:r>
              <w:rPr>
                <w:i/>
                <w:iCs/>
              </w:rPr>
              <w:t>Достижение</w:t>
            </w:r>
          </w:p>
          <w:p w14:paraId="0533404B" w14:textId="77777777" w:rsidR="00BD6DD7" w:rsidRDefault="00BD6DD7" w:rsidP="00CB69E1">
            <w:pPr>
              <w:pStyle w:val="ab"/>
              <w:shd w:val="clear" w:color="auto" w:fill="auto"/>
              <w:spacing w:after="280" w:line="276" w:lineRule="auto"/>
              <w:ind w:firstLine="320"/>
            </w:pPr>
            <w:r>
              <w:rPr>
                <w:i/>
                <w:iCs/>
              </w:rPr>
              <w:t>результатов раздела</w:t>
            </w:r>
          </w:p>
          <w:p w14:paraId="1A362808" w14:textId="77777777" w:rsidR="00BD6DD7" w:rsidRDefault="00BD6DD7" w:rsidP="00CB69E1">
            <w:pPr>
              <w:pStyle w:val="ab"/>
              <w:shd w:val="clear" w:color="auto" w:fill="auto"/>
              <w:spacing w:after="200" w:line="276" w:lineRule="auto"/>
            </w:pPr>
            <w:r>
              <w:rPr>
                <w:i/>
                <w:iCs/>
              </w:rPr>
              <w:t>II;</w:t>
            </w:r>
          </w:p>
          <w:p w14:paraId="2AAA89E2" w14:textId="77777777" w:rsidR="00BD6DD7" w:rsidRDefault="00BD6DD7">
            <w:pPr>
              <w:pStyle w:val="ab"/>
              <w:numPr>
                <w:ilvl w:val="0"/>
                <w:numId w:val="66"/>
              </w:numPr>
              <w:shd w:val="clear" w:color="auto" w:fill="auto"/>
              <w:tabs>
                <w:tab w:val="left" w:pos="312"/>
              </w:tabs>
              <w:spacing w:after="0" w:line="276" w:lineRule="auto"/>
            </w:pPr>
            <w:r>
              <w:rPr>
                <w:i/>
                <w:iCs/>
              </w:rPr>
              <w:t>свободно владеть</w:t>
            </w:r>
          </w:p>
          <w:p w14:paraId="6B7867CF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</w:rPr>
              <w:t>cnшнoаитным аппаратом математического</w:t>
            </w:r>
          </w:p>
          <w:p w14:paraId="05335FB2" w14:textId="77777777" w:rsidR="00BD6DD7" w:rsidRDefault="00BD6DD7" w:rsidP="00CB69E1">
            <w:pPr>
              <w:pStyle w:val="ab"/>
              <w:shd w:val="clear" w:color="auto" w:fill="auto"/>
              <w:spacing w:after="200" w:line="276" w:lineRule="auto"/>
              <w:ind w:firstLine="320"/>
            </w:pPr>
            <w:r>
              <w:rPr>
                <w:i/>
                <w:iCs/>
              </w:rPr>
              <w:t>анализа для</w:t>
            </w:r>
          </w:p>
        </w:tc>
      </w:tr>
    </w:tbl>
    <w:p w14:paraId="35B69B21" w14:textId="77777777" w:rsidR="00BD6DD7" w:rsidRDefault="00BD6DD7" w:rsidP="00BD6DD7">
      <w:pPr>
        <w:sectPr w:rsidR="00BD6DD7" w:rsidSect="00BD6DD7">
          <w:footerReference w:type="even" r:id="rId20"/>
          <w:footerReference w:type="default" r:id="rId21"/>
          <w:footnotePr>
            <w:numStart w:val="3"/>
          </w:footnotePr>
          <w:pgSz w:w="16840" w:h="11900" w:orient="landscape"/>
          <w:pgMar w:top="1711" w:right="967" w:bottom="845" w:left="1008" w:header="0" w:footer="417" w:gutter="0"/>
          <w:pgNumType w:start="21"/>
          <w:cols w:space="720"/>
          <w:noEndnote/>
          <w:docGrid w:linePitch="360"/>
        </w:sectPr>
      </w:pPr>
    </w:p>
    <w:p w14:paraId="396A0865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BBAF2B" wp14:editId="6F3BF10A">
                <wp:simplePos x="0" y="0"/>
                <wp:positionH relativeFrom="page">
                  <wp:posOffset>1670050</wp:posOffset>
                </wp:positionH>
                <wp:positionV relativeFrom="paragraph">
                  <wp:posOffset>12700</wp:posOffset>
                </wp:positionV>
                <wp:extent cx="1570990" cy="5380990"/>
                <wp:effectExtent l="0" t="0" r="0" b="0"/>
                <wp:wrapSquare wrapText="bothSides"/>
                <wp:docPr id="8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5380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8422BE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67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after="0" w:line="276" w:lineRule="auto"/>
                              <w:ind w:left="260" w:hanging="260"/>
                            </w:pPr>
                            <w:r>
                              <w:rPr>
                                <w:lang w:val="ru-RU" w:eastAsia="ru-RU" w:bidi="ru-RU"/>
                              </w:rPr>
                              <w:t>определять значение производной функции в точке по изображению касательной к графику, проведенной в этой точке;</w:t>
                            </w:r>
                          </w:p>
                          <w:p w14:paraId="5E35C4D7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67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after="320" w:line="276" w:lineRule="auto"/>
                              <w:ind w:left="260" w:hanging="260"/>
                            </w:pPr>
                            <w:r>
                              <w:rPr>
                                <w:lang w:val="ru-RU" w:eastAsia="ru-RU" w:bidi="ru-RU"/>
                              </w:rPr>
                              <w:t>решать несложные задачи на применение связи между промежутками монотонности и точками экстремума функции, с одной стороны, и промежутками знакопостоянства и нулями производной этой функции - с другой.</w:t>
                            </w:r>
                          </w:p>
                          <w:p w14:paraId="4FCD42A6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spacing w:after="160" w:line="288" w:lineRule="auto"/>
                              <w:ind w:left="260" w:hanging="26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В повседневной жизни и при изучении других предметов: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BBAF2B" id="Shape 59" o:spid="_x0000_s1040" type="#_x0000_t202" style="position:absolute;margin-left:131.5pt;margin-top:1pt;width:123.7pt;height:423.7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" filled="f" stroked="f">
                <v:textbox inset="0,0,0,0">
                  <w:txbxContent>
                    <w:p w14:paraId="6E8422BE" w14:textId="77777777" w:rsidR="00BD6DD7" w:rsidRDefault="00BD6DD7">
                      <w:pPr>
                        <w:pStyle w:val="1"/>
                        <w:numPr>
                          <w:ilvl w:val="0"/>
                          <w:numId w:val="67"/>
                        </w:numPr>
                        <w:shd w:val="clear" w:color="auto" w:fill="auto"/>
                        <w:tabs>
                          <w:tab w:val="left" w:pos="235"/>
                        </w:tabs>
                        <w:spacing w:after="0" w:line="276" w:lineRule="auto"/>
                        <w:ind w:left="260" w:hanging="260"/>
                      </w:pPr>
                      <w:r>
                        <w:rPr>
                          <w:lang w:val="ru-RU" w:eastAsia="ru-RU" w:bidi="ru-RU"/>
                        </w:rPr>
                        <w:t>определять значение производной функции в точке по изображению касательной к графику, проведенной в этой точке;</w:t>
                      </w:r>
                    </w:p>
                    <w:p w14:paraId="5E35C4D7" w14:textId="77777777" w:rsidR="00BD6DD7" w:rsidRDefault="00BD6DD7">
                      <w:pPr>
                        <w:pStyle w:val="1"/>
                        <w:numPr>
                          <w:ilvl w:val="0"/>
                          <w:numId w:val="67"/>
                        </w:numPr>
                        <w:shd w:val="clear" w:color="auto" w:fill="auto"/>
                        <w:tabs>
                          <w:tab w:val="left" w:pos="226"/>
                        </w:tabs>
                        <w:spacing w:after="320" w:line="276" w:lineRule="auto"/>
                        <w:ind w:left="260" w:hanging="260"/>
                      </w:pPr>
                      <w:r>
                        <w:rPr>
                          <w:lang w:val="ru-RU" w:eastAsia="ru-RU" w:bidi="ru-RU"/>
                        </w:rPr>
                        <w:t xml:space="preserve">решать несложные задачи на применение связи между промежутками монотонности и точками экстремума функции, с одной стороны, и промежутками </w:t>
                      </w:r>
                      <w:proofErr w:type="spellStart"/>
                      <w:r>
                        <w:rPr>
                          <w:lang w:val="ru-RU" w:eastAsia="ru-RU" w:bidi="ru-RU"/>
                        </w:rPr>
                        <w:t>знакопостоянства</w:t>
                      </w:r>
                      <w:proofErr w:type="spellEnd"/>
                      <w:r>
                        <w:rPr>
                          <w:lang w:val="ru-RU" w:eastAsia="ru-RU" w:bidi="ru-RU"/>
                        </w:rPr>
                        <w:t xml:space="preserve"> и нулями производной этой функции - с другой.</w:t>
                      </w:r>
                    </w:p>
                    <w:p w14:paraId="4FCD42A6" w14:textId="77777777" w:rsidR="00BD6DD7" w:rsidRDefault="00BD6DD7" w:rsidP="00BD6DD7">
                      <w:pPr>
                        <w:pStyle w:val="1"/>
                        <w:shd w:val="clear" w:color="auto" w:fill="auto"/>
                        <w:spacing w:after="160" w:line="288" w:lineRule="auto"/>
                        <w:ind w:left="260" w:hanging="26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В повседневной жизни и при изучении других предметов: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D0E881" w14:textId="77777777" w:rsidR="00BD6DD7" w:rsidRDefault="00BD6DD7" w:rsidP="00BD6DD7">
      <w:pPr>
        <w:pStyle w:val="1"/>
        <w:shd w:val="clear" w:color="auto" w:fill="auto"/>
        <w:ind w:firstLine="420"/>
      </w:pPr>
      <w:r>
        <w:rPr>
          <w:i/>
          <w:iCs/>
          <w:lang w:val="ru-RU" w:eastAsia="ru-RU" w:bidi="ru-RU"/>
        </w:rPr>
        <w:t>производную суммы</w:t>
      </w:r>
    </w:p>
    <w:p w14:paraId="70746039" w14:textId="77777777" w:rsidR="00BD6DD7" w:rsidRDefault="00BD6DD7" w:rsidP="00BD6DD7">
      <w:pPr>
        <w:pStyle w:val="1"/>
        <w:shd w:val="clear" w:color="auto" w:fill="auto"/>
      </w:pPr>
      <w:r>
        <w:rPr>
          <w:i/>
          <w:iCs/>
          <w:lang w:val="ru-RU" w:eastAsia="ru-RU" w:bidi="ru-RU"/>
        </w:rPr>
        <w:t>феншуик</w:t>
      </w:r>
    </w:p>
    <w:p w14:paraId="3B9C4FDC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4"/>
        </w:tabs>
        <w:spacing w:after="340" w:line="276" w:lineRule="auto"/>
        <w:ind w:left="420" w:hanging="420"/>
      </w:pPr>
      <w:r>
        <w:rPr>
          <w:i/>
          <w:iCs/>
          <w:lang w:val="ru-RU" w:eastAsia="ru-RU" w:bidi="ru-RU"/>
        </w:rPr>
        <w:t>вычислять производные эле.ментарных функцшй и их комбинаций, используя справочные</w:t>
      </w:r>
    </w:p>
    <w:p w14:paraId="76B08D26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4"/>
        </w:tabs>
        <w:spacing w:after="0" w:line="276" w:lineRule="auto"/>
        <w:ind w:left="420" w:hanging="420"/>
      </w:pPr>
      <w:r>
        <w:rPr>
          <w:i/>
          <w:iCs/>
          <w:lang w:val="ru-RU" w:eastAsia="ru-RU" w:bidi="ru-RU"/>
        </w:rPr>
        <w:t>исследовать в простейших случаях функции на</w:t>
      </w:r>
    </w:p>
    <w:p w14:paraId="6E23F006" w14:textId="77777777" w:rsidR="00BD6DD7" w:rsidRDefault="00BD6DD7" w:rsidP="00BD6DD7">
      <w:pPr>
        <w:pStyle w:val="1"/>
        <w:shd w:val="clear" w:color="auto" w:fill="auto"/>
      </w:pPr>
      <w:r>
        <w:rPr>
          <w:i/>
          <w:iCs/>
          <w:lang w:val="ru-RU" w:eastAsia="ru-RU" w:bidi="ru-RU"/>
        </w:rPr>
        <w:t>мollоm()шм)Clне&gt;.</w:t>
      </w:r>
    </w:p>
    <w:p w14:paraId="73BC14E1" w14:textId="77777777" w:rsidR="00BD6DD7" w:rsidRDefault="00BD6DD7" w:rsidP="00BD6DD7">
      <w:pPr>
        <w:pStyle w:val="1"/>
        <w:shd w:val="clear" w:color="auto" w:fill="auto"/>
        <w:ind w:firstLine="420"/>
      </w:pPr>
      <w:r>
        <w:rPr>
          <w:i/>
          <w:iCs/>
          <w:lang w:val="ru-RU" w:eastAsia="ru-RU" w:bidi="ru-RU"/>
        </w:rPr>
        <w:t>находить наибольшие и</w:t>
      </w:r>
    </w:p>
    <w:p w14:paraId="117A01F0" w14:textId="77777777" w:rsidR="00BD6DD7" w:rsidRDefault="00BD6DD7" w:rsidP="00BD6DD7">
      <w:pPr>
        <w:pStyle w:val="1"/>
        <w:shd w:val="clear" w:color="auto" w:fill="auto"/>
        <w:ind w:firstLine="420"/>
      </w:pPr>
      <w:r>
        <w:rPr>
          <w:i/>
          <w:iCs/>
          <w:lang w:val="ru-RU" w:eastAsia="ru-RU" w:bidi="ru-RU"/>
        </w:rPr>
        <w:t>наименьшие значения функций, строить графики .многочленов и npocтcетux</w:t>
      </w:r>
    </w:p>
    <w:p w14:paraId="10A913F4" w14:textId="1B4A4A6A" w:rsidR="00BD6DD7" w:rsidRDefault="00BD6DD7" w:rsidP="00BD6DD7">
      <w:pPr>
        <w:pStyle w:val="1"/>
        <w:shd w:val="clear" w:color="auto" w:fill="auto"/>
        <w:ind w:firstLine="420"/>
      </w:pPr>
      <w:r>
        <w:rPr>
          <w:i/>
          <w:iCs/>
          <w:lang w:val="ru-RU" w:eastAsia="ru-RU" w:bidi="ru-RU"/>
        </w:rPr>
        <w:t>рациональных функций с исп</w:t>
      </w:r>
      <w:r w:rsidR="0021148B">
        <w:rPr>
          <w:i/>
          <w:iCs/>
          <w:lang w:val="ru-RU" w:eastAsia="ru-RU" w:bidi="ru-RU"/>
        </w:rPr>
        <w:t>ользован</w:t>
      </w:r>
      <w:r>
        <w:rPr>
          <w:i/>
          <w:iCs/>
          <w:lang w:val="ru-RU" w:eastAsia="ru-RU" w:bidi="ru-RU"/>
        </w:rPr>
        <w:t>ие</w:t>
      </w:r>
      <w:r w:rsidR="0021148B">
        <w:rPr>
          <w:i/>
          <w:iCs/>
          <w:lang w:val="ru-RU" w:eastAsia="ru-RU" w:bidi="ru-RU"/>
        </w:rPr>
        <w:t>к</w:t>
      </w:r>
    </w:p>
    <w:p w14:paraId="416F4138" w14:textId="77777777" w:rsidR="00BD6DD7" w:rsidRDefault="00BD6DD7" w:rsidP="00BD6DD7">
      <w:pPr>
        <w:pStyle w:val="11"/>
        <w:keepNext/>
        <w:keepLines/>
        <w:shd w:val="clear" w:color="auto" w:fill="auto"/>
      </w:pPr>
      <w:r>
        <w:t>аппарата</w:t>
      </w:r>
    </w:p>
    <w:p w14:paraId="6425E96B" w14:textId="77B25D18" w:rsidR="00BD6DD7" w:rsidRDefault="00BD6DD7" w:rsidP="00BD6DD7">
      <w:pPr>
        <w:pStyle w:val="1"/>
        <w:shd w:val="clear" w:color="auto" w:fill="auto"/>
        <w:spacing w:after="340"/>
      </w:pPr>
      <w:r>
        <w:rPr>
          <w:i/>
          <w:iCs/>
          <w:lang w:val="ru-RU" w:eastAsia="ru-RU" w:bidi="ru-RU"/>
        </w:rPr>
        <w:t>мam</w:t>
      </w:r>
      <w:r w:rsidR="0021148B">
        <w:rPr>
          <w:i/>
          <w:iCs/>
          <w:lang w:val="ru-RU" w:eastAsia="ru-RU" w:bidi="ru-RU"/>
        </w:rPr>
        <w:t>е</w:t>
      </w:r>
      <w:r>
        <w:rPr>
          <w:i/>
          <w:iCs/>
          <w:lang w:val="ru-RU" w:eastAsia="ru-RU" w:bidi="ru-RU"/>
        </w:rPr>
        <w:t>м</w:t>
      </w:r>
      <w:r w:rsidR="0021148B">
        <w:rPr>
          <w:i/>
          <w:iCs/>
          <w:lang w:val="ru-RU" w:eastAsia="ru-RU" w:bidi="ru-RU"/>
        </w:rPr>
        <w:t>а</w:t>
      </w:r>
      <w:r>
        <w:rPr>
          <w:i/>
          <w:iCs/>
          <w:lang w:val="ru-RU" w:eastAsia="ru-RU" w:bidi="ru-RU"/>
        </w:rPr>
        <w:t>m</w:t>
      </w:r>
      <w:r w:rsidR="0021148B">
        <w:rPr>
          <w:i/>
          <w:iCs/>
          <w:lang w:val="ru-RU" w:eastAsia="ru-RU" w:bidi="ru-RU"/>
        </w:rPr>
        <w:t>и</w:t>
      </w:r>
      <w:r>
        <w:rPr>
          <w:i/>
          <w:iCs/>
          <w:lang w:val="ru-RU" w:eastAsia="ru-RU" w:bidi="ru-RU"/>
        </w:rPr>
        <w:t>ч</w:t>
      </w:r>
      <w:r w:rsidR="0021148B">
        <w:rPr>
          <w:i/>
          <w:iCs/>
          <w:lang w:val="ru-RU" w:eastAsia="ru-RU" w:bidi="ru-RU"/>
        </w:rPr>
        <w:t xml:space="preserve">еского </w:t>
      </w:r>
      <w:r>
        <w:rPr>
          <w:i/>
          <w:iCs/>
          <w:lang w:val="ru-RU" w:eastAsia="ru-RU" w:bidi="ru-RU"/>
        </w:rPr>
        <w:t xml:space="preserve"> анал</w:t>
      </w:r>
      <w:r w:rsidR="0021148B">
        <w:rPr>
          <w:i/>
          <w:iCs/>
          <w:lang w:val="ru-RU" w:eastAsia="ru-RU" w:bidi="ru-RU"/>
        </w:rPr>
        <w:t>и</w:t>
      </w:r>
      <w:r>
        <w:rPr>
          <w:i/>
          <w:iCs/>
          <w:lang w:val="ru-RU" w:eastAsia="ru-RU" w:bidi="ru-RU"/>
        </w:rPr>
        <w:t>за.</w:t>
      </w:r>
    </w:p>
    <w:p w14:paraId="1D78932D" w14:textId="77777777" w:rsidR="00BD6DD7" w:rsidRDefault="00BD6DD7" w:rsidP="00BD6DD7">
      <w:pPr>
        <w:pStyle w:val="1"/>
        <w:shd w:val="clear" w:color="auto" w:fill="auto"/>
        <w:ind w:left="420" w:hanging="420"/>
      </w:pPr>
      <w:r>
        <w:rPr>
          <w:i/>
          <w:iCs/>
          <w:lang w:val="ru-RU" w:eastAsia="ru-RU" w:bidi="ru-RU"/>
        </w:rPr>
        <w:t>В повседневной жизни и при изучении других учебных предметов:</w:t>
      </w:r>
    </w:p>
    <w:p w14:paraId="35B2EF01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4"/>
        </w:tabs>
        <w:spacing w:after="0" w:line="276" w:lineRule="auto"/>
      </w:pPr>
      <w:r>
        <w:rPr>
          <w:i/>
          <w:iCs/>
          <w:lang w:val="ru-RU" w:eastAsia="ru-RU" w:bidi="ru-RU"/>
        </w:rPr>
        <w:lastRenderedPageBreak/>
        <w:t>решать прикладные</w:t>
      </w:r>
    </w:p>
    <w:p w14:paraId="2C87C20C" w14:textId="77777777" w:rsidR="00BD6DD7" w:rsidRDefault="00BD6DD7" w:rsidP="00BD6DD7">
      <w:pPr>
        <w:pStyle w:val="1"/>
        <w:shd w:val="clear" w:color="auto" w:fill="auto"/>
        <w:spacing w:line="283" w:lineRule="auto"/>
        <w:ind w:firstLine="240"/>
      </w:pPr>
      <w:r>
        <w:rPr>
          <w:lang w:val="ru-RU" w:eastAsia="ru-RU" w:bidi="ru-RU"/>
        </w:rPr>
        <w:t>пределов;</w:t>
      </w:r>
    </w:p>
    <w:p w14:paraId="6F2C012D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265"/>
        </w:tabs>
        <w:spacing w:after="0" w:line="283" w:lineRule="auto"/>
        <w:ind w:left="240" w:hanging="240"/>
      </w:pPr>
      <w:r>
        <w:rPr>
          <w:lang w:val="ru-RU" w:eastAsia="ru-RU" w:bidi="ru-RU"/>
        </w:rPr>
        <w:t>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последовательности;</w:t>
      </w:r>
    </w:p>
    <w:p w14:paraId="06360BBE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265"/>
        </w:tabs>
        <w:spacing w:after="0" w:line="283" w:lineRule="auto"/>
        <w:ind w:left="240" w:hanging="240"/>
      </w:pPr>
      <w:r>
        <w:rPr>
          <w:lang w:val="ru-RU" w:eastAsia="ru-RU" w:bidi="ru-RU"/>
        </w:rPr>
        <w:t>владеть понятиями: производная функции в точке, производная функции;</w:t>
      </w:r>
    </w:p>
    <w:p w14:paraId="626D3D2E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265"/>
        </w:tabs>
        <w:spacing w:after="0" w:line="283" w:lineRule="auto"/>
        <w:ind w:left="240" w:hanging="240"/>
      </w:pPr>
      <w:r>
        <w:rPr>
          <w:lang w:val="ru-RU" w:eastAsia="ru-RU" w:bidi="ru-RU"/>
        </w:rPr>
        <w:t>вычислять производные элементарных функций и их комбинаций; исследовать функции на монотонность и экстремумы; строить графики и применять к решению задач, в том числе с параметром;</w:t>
      </w:r>
    </w:p>
    <w:p w14:paraId="13D100A7" w14:textId="77777777" w:rsidR="00BD6DD7" w:rsidRDefault="00BD6DD7" w:rsidP="00BD6DD7">
      <w:pPr>
        <w:pStyle w:val="1"/>
        <w:shd w:val="clear" w:color="auto" w:fill="auto"/>
        <w:spacing w:line="286" w:lineRule="auto"/>
        <w:ind w:left="320"/>
      </w:pPr>
      <w:r>
        <w:rPr>
          <w:i/>
          <w:iCs/>
          <w:lang w:val="ru-RU" w:eastAsia="ru-RU" w:bidi="ru-RU"/>
        </w:rPr>
        <w:lastRenderedPageBreak/>
        <w:t>производных функции одной переменной;</w:t>
      </w:r>
    </w:p>
    <w:p w14:paraId="5412D292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4"/>
        </w:tabs>
        <w:spacing w:after="0" w:line="286" w:lineRule="auto"/>
        <w:ind w:left="320" w:hanging="320"/>
      </w:pPr>
      <w:r>
        <w:rPr>
          <w:i/>
          <w:iCs/>
          <w:lang w:val="ru-RU" w:eastAsia="ru-RU" w:bidi="ru-RU"/>
        </w:rPr>
        <w:t>свободно применять аппарат математического анализа для исследования функций и построения графиков, в том числе исследования на выпуклость;</w:t>
      </w:r>
    </w:p>
    <w:p w14:paraId="712504F3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4"/>
        </w:tabs>
        <w:spacing w:after="0" w:line="286" w:lineRule="auto"/>
        <w:ind w:left="320" w:hanging="320"/>
      </w:pPr>
      <w:r>
        <w:rPr>
          <w:i/>
          <w:iCs/>
          <w:lang w:val="ru-RU" w:eastAsia="ru-RU" w:bidi="ru-RU"/>
        </w:rPr>
        <w:t>оперировать понятием первообразной функции для решения задач;</w:t>
      </w:r>
    </w:p>
    <w:p w14:paraId="343BDD48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4"/>
        </w:tabs>
        <w:spacing w:after="0" w:line="286" w:lineRule="auto"/>
        <w:ind w:left="320" w:hanging="320"/>
      </w:pPr>
      <w:r>
        <w:rPr>
          <w:i/>
          <w:iCs/>
          <w:lang w:val="ru-RU" w:eastAsia="ru-RU" w:bidi="ru-RU"/>
        </w:rPr>
        <w:t>овладеть основными сведениями об интеграле Ньютона Лейбница и его простейших применениях;</w:t>
      </w:r>
    </w:p>
    <w:p w14:paraId="77A4E87F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14"/>
        </w:tabs>
        <w:spacing w:after="0" w:line="286" w:lineRule="auto"/>
        <w:ind w:left="320" w:hanging="320"/>
        <w:sectPr w:rsidR="00BD6DD7" w:rsidSect="00BD6DD7">
          <w:footnotePr>
            <w:numStart w:val="3"/>
          </w:footnotePr>
          <w:pgSz w:w="16840" w:h="11900" w:orient="landscape"/>
          <w:pgMar w:top="1759" w:right="1607" w:bottom="867" w:left="5601" w:header="0" w:footer="439" w:gutter="0"/>
          <w:cols w:num="3" w:space="720" w:equalWidth="0">
            <w:col w:w="2962" w:space="816"/>
            <w:col w:w="2611" w:space="586"/>
            <w:col w:w="2657"/>
          </w:cols>
          <w:noEndnote/>
          <w:docGrid w:linePitch="360"/>
        </w:sectPr>
      </w:pPr>
      <w:r>
        <w:rPr>
          <w:i/>
          <w:iCs/>
          <w:lang w:val="ru-RU" w:eastAsia="ru-RU" w:bidi="ru-RU"/>
        </w:rPr>
        <w:t>оперировать в стандартных ситуациях производными высших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120"/>
        <w:gridCol w:w="3605"/>
        <w:gridCol w:w="3302"/>
        <w:gridCol w:w="3283"/>
      </w:tblGrid>
      <w:tr w:rsidR="00BD6DD7" w14:paraId="7F8EBDAB" w14:textId="77777777" w:rsidTr="00CB69E1">
        <w:trPr>
          <w:trHeight w:hRule="exact" w:val="1397"/>
          <w:jc w:val="center"/>
        </w:trPr>
        <w:tc>
          <w:tcPr>
            <w:tcW w:w="4646" w:type="dxa"/>
            <w:gridSpan w:val="2"/>
            <w:shd w:val="clear" w:color="auto" w:fill="FFFFFF"/>
          </w:tcPr>
          <w:p w14:paraId="0C784C1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7E0B12C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D082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0C2AAB4" w14:textId="77777777" w:rsidTr="00CB69E1">
        <w:trPr>
          <w:trHeight w:hRule="exact" w:val="30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F52D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9D68D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□ пользуясь графиками,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8ADE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41FC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19308B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4E274BA5" w14:textId="77777777" w:rsidTr="00CB69E1">
        <w:trPr>
          <w:trHeight w:hRule="exact" w:val="29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71B7AC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422343" w14:textId="77777777" w:rsidR="00BD6DD7" w:rsidRDefault="00BD6DD7" w:rsidP="00CB69E1">
            <w:pPr>
              <w:pStyle w:val="ab"/>
              <w:shd w:val="clear" w:color="auto" w:fill="auto"/>
              <w:tabs>
                <w:tab w:val="left" w:pos="1976"/>
              </w:tabs>
              <w:ind w:firstLine="440"/>
              <w:jc w:val="both"/>
            </w:pPr>
            <w:r>
              <w:t>сравнивать</w:t>
            </w:r>
            <w:r>
              <w:tab/>
              <w:t>скорости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4F68F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задачи из биологии, физики,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197B1C0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right w:val="single" w:sz="4" w:space="0" w:color="auto"/>
            </w:tcBorders>
            <w:shd w:val="clear" w:color="auto" w:fill="FFFFFF"/>
          </w:tcPr>
          <w:p w14:paraId="22EF374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2359439D" w14:textId="77777777" w:rsidTr="00CB69E1">
        <w:trPr>
          <w:trHeight w:hRule="exact" w:val="29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48DD80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A54B46" w14:textId="77777777" w:rsidR="00BD6DD7" w:rsidRDefault="00BD6DD7" w:rsidP="00CB69E1">
            <w:pPr>
              <w:pStyle w:val="ab"/>
              <w:shd w:val="clear" w:color="auto" w:fill="auto"/>
              <w:tabs>
                <w:tab w:val="left" w:pos="2206"/>
              </w:tabs>
              <w:ind w:firstLine="440"/>
              <w:jc w:val="both"/>
            </w:pPr>
            <w:r>
              <w:t>возрастания</w:t>
            </w:r>
            <w:r>
              <w:tab/>
              <w:t>(роста,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45A84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химии, экономики и других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5487B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владеть понятием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6BFD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nopтCнтв;</w:t>
            </w:r>
          </w:p>
        </w:tc>
      </w:tr>
      <w:tr w:rsidR="00BD6DD7" w14:paraId="7361A839" w14:textId="77777777" w:rsidTr="00CB69E1">
        <w:trPr>
          <w:trHeight w:hRule="exact" w:val="15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283A89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E7786D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повышения,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03EA0D" w14:textId="77777777" w:rsidR="00BD6DD7" w:rsidRDefault="00BD6DD7" w:rsidP="00CB69E1">
            <w:pPr>
              <w:pStyle w:val="ab"/>
              <w:shd w:val="clear" w:color="auto" w:fill="auto"/>
              <w:tabs>
                <w:tab w:val="left" w:pos="1656"/>
                <w:tab w:val="left" w:pos="3173"/>
              </w:tabs>
            </w:pPr>
            <w:r>
              <w:rPr>
                <w:i/>
                <w:iCs/>
              </w:rPr>
              <w:t>предметов,</w:t>
            </w:r>
            <w:r>
              <w:rPr>
                <w:i/>
                <w:iCs/>
              </w:rPr>
              <w:tab/>
              <w:t>связанные</w:t>
            </w:r>
            <w:r>
              <w:rPr>
                <w:i/>
                <w:iCs/>
              </w:rPr>
              <w:tab/>
              <w:t>с</w:t>
            </w:r>
          </w:p>
        </w:tc>
        <w:tc>
          <w:tcPr>
            <w:tcW w:w="330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36E9B0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касательная к графику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FCD3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7AB32EB" w14:textId="77777777" w:rsidTr="00CB69E1">
        <w:trPr>
          <w:trHeight w:hRule="exact" w:val="15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47F97B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DEBC9A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49A3EFC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324C2F" w14:textId="77777777" w:rsidR="00BD6DD7" w:rsidRDefault="00BD6DD7" w:rsidP="00CB69E1"/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164F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уметь применять при</w:t>
            </w:r>
          </w:p>
        </w:tc>
      </w:tr>
      <w:tr w:rsidR="00BD6DD7" w14:paraId="5C874530" w14:textId="77777777" w:rsidTr="00CB69E1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DCD3D7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5BB9469" w14:textId="77777777" w:rsidR="00BD6DD7" w:rsidRDefault="00BD6DD7" w:rsidP="00CB69E1">
            <w:pPr>
              <w:pStyle w:val="ab"/>
              <w:shd w:val="clear" w:color="auto" w:fill="auto"/>
              <w:ind w:firstLine="440"/>
              <w:jc w:val="both"/>
            </w:pPr>
            <w:r>
              <w:t>увеличения и т.п.) или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283950F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исследованием характеристик</w:t>
            </w:r>
          </w:p>
        </w:tc>
        <w:tc>
          <w:tcPr>
            <w:tcW w:w="330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E4F9BD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функции и уметь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D9CD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59F7590" w14:textId="77777777" w:rsidTr="00CB69E1">
        <w:trPr>
          <w:trHeight w:hRule="exact" w:val="28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C76352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6DE1F687" w14:textId="77777777" w:rsidR="00BD6DD7" w:rsidRDefault="00BD6DD7" w:rsidP="00CB69E1">
            <w:pPr>
              <w:pStyle w:val="ab"/>
              <w:shd w:val="clear" w:color="auto" w:fill="auto"/>
              <w:tabs>
                <w:tab w:val="left" w:pos="1897"/>
              </w:tabs>
              <w:ind w:firstLine="440"/>
              <w:jc w:val="both"/>
            </w:pPr>
            <w:r>
              <w:t>скорости</w:t>
            </w:r>
            <w:r>
              <w:tab/>
              <w:t>убывания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10BB7F53" w14:textId="77777777" w:rsidR="00BD6DD7" w:rsidRDefault="00BD6DD7" w:rsidP="00CB69E1">
            <w:pPr>
              <w:pStyle w:val="ab"/>
              <w:shd w:val="clear" w:color="auto" w:fill="auto"/>
              <w:tabs>
                <w:tab w:val="left" w:pos="2230"/>
              </w:tabs>
            </w:pPr>
            <w:r>
              <w:rPr>
                <w:i/>
                <w:iCs/>
              </w:rPr>
              <w:t>реальных</w:t>
            </w:r>
            <w:r>
              <w:rPr>
                <w:i/>
                <w:iCs/>
              </w:rPr>
              <w:tab/>
              <w:t>процессов,</w:t>
            </w:r>
          </w:p>
        </w:tc>
        <w:tc>
          <w:tcPr>
            <w:tcW w:w="33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104462" w14:textId="77777777" w:rsidR="00BD6DD7" w:rsidRDefault="00BD6DD7" w:rsidP="00CB69E1"/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C2409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решении задач</w:t>
            </w:r>
          </w:p>
        </w:tc>
      </w:tr>
      <w:tr w:rsidR="00BD6DD7" w14:paraId="0F57E72F" w14:textId="77777777" w:rsidTr="00CB69E1">
        <w:trPr>
          <w:trHeight w:hRule="exact" w:val="27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16DFEB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3D26203" w14:textId="77777777" w:rsidR="00BD6DD7" w:rsidRDefault="00BD6DD7" w:rsidP="00CB69E1">
            <w:pPr>
              <w:pStyle w:val="ab"/>
              <w:shd w:val="clear" w:color="auto" w:fill="auto"/>
              <w:tabs>
                <w:tab w:val="left" w:pos="1842"/>
              </w:tabs>
              <w:ind w:firstLine="440"/>
              <w:jc w:val="both"/>
            </w:pPr>
            <w:r>
              <w:t>(падения,</w:t>
            </w:r>
            <w:r>
              <w:tab/>
              <w:t>снижения,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6907069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нахождением наибольших и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4D95FEF7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применять его при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33794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свойства</w:t>
            </w:r>
          </w:p>
        </w:tc>
      </w:tr>
      <w:tr w:rsidR="00BD6DD7" w14:paraId="146580DB" w14:textId="77777777" w:rsidTr="00CB69E1">
        <w:trPr>
          <w:trHeight w:hRule="exact" w:val="29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A4CB55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BD4A398" w14:textId="77777777" w:rsidR="00BD6DD7" w:rsidRDefault="00BD6DD7" w:rsidP="00CB69E1">
            <w:pPr>
              <w:pStyle w:val="ab"/>
              <w:shd w:val="clear" w:color="auto" w:fill="auto"/>
              <w:ind w:firstLine="440"/>
              <w:jc w:val="both"/>
            </w:pPr>
            <w:r>
              <w:t>уменьшения и т.п.)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1794B66B" w14:textId="77777777" w:rsidR="00BD6DD7" w:rsidRDefault="00BD6DD7" w:rsidP="00CB69E1">
            <w:pPr>
              <w:pStyle w:val="ab"/>
              <w:shd w:val="clear" w:color="auto" w:fill="auto"/>
              <w:tabs>
                <w:tab w:val="left" w:pos="2290"/>
              </w:tabs>
            </w:pPr>
            <w:r>
              <w:rPr>
                <w:i/>
                <w:iCs/>
              </w:rPr>
              <w:t>наименьших</w:t>
            </w:r>
            <w:r>
              <w:rPr>
                <w:i/>
                <w:iCs/>
              </w:rPr>
              <w:tab/>
              <w:t>значений,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3F26E330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решении задач;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68ABE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непрерывных</w:t>
            </w:r>
          </w:p>
        </w:tc>
      </w:tr>
      <w:tr w:rsidR="00BD6DD7" w14:paraId="58781AB0" w14:textId="77777777" w:rsidTr="00CB69E1">
        <w:trPr>
          <w:trHeight w:hRule="exact" w:val="30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50CFF4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EA9A5E7" w14:textId="77777777" w:rsidR="00BD6DD7" w:rsidRDefault="00BD6DD7" w:rsidP="00CB69E1">
            <w:pPr>
              <w:pStyle w:val="ab"/>
              <w:shd w:val="clear" w:color="auto" w:fill="auto"/>
              <w:ind w:firstLine="440"/>
              <w:jc w:val="both"/>
            </w:pPr>
            <w:r>
              <w:t>величин в реальных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D4E4C5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скорости и ускорения и т.п.;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D43D2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владеть понятиями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3B42A3" w14:textId="1417132D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фун</w:t>
            </w:r>
            <w:r w:rsidR="0021148B">
              <w:rPr>
                <w:i/>
                <w:iCs/>
              </w:rPr>
              <w:t>к</w:t>
            </w:r>
            <w:r>
              <w:rPr>
                <w:i/>
                <w:iCs/>
              </w:rPr>
              <w:t>ци</w:t>
            </w:r>
            <w:r w:rsidR="0021148B">
              <w:rPr>
                <w:i/>
                <w:iCs/>
              </w:rPr>
              <w:t>й</w:t>
            </w:r>
            <w:r>
              <w:rPr>
                <w:i/>
                <w:iCs/>
              </w:rPr>
              <w:t>;</w:t>
            </w:r>
          </w:p>
        </w:tc>
      </w:tr>
      <w:tr w:rsidR="00BD6DD7" w14:paraId="4F3273AE" w14:textId="77777777" w:rsidTr="00CB69E1">
        <w:trPr>
          <w:trHeight w:hRule="exact" w:val="34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2A4C9F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56E52ED8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процессах;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3143090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73BF5033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первообразная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4A6D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уметь применять при</w:t>
            </w:r>
          </w:p>
        </w:tc>
      </w:tr>
      <w:tr w:rsidR="00BD6DD7" w14:paraId="009E3F49" w14:textId="77777777" w:rsidTr="00CB69E1">
        <w:trPr>
          <w:trHeight w:hRule="exact" w:val="41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D8CBCA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2EB985" w14:textId="77777777" w:rsidR="00BD6DD7" w:rsidRDefault="00BD6DD7" w:rsidP="00CB69E1">
            <w:pPr>
              <w:pStyle w:val="ab"/>
              <w:shd w:val="clear" w:color="auto" w:fill="auto"/>
              <w:tabs>
                <w:tab w:val="left" w:pos="1937"/>
              </w:tabs>
            </w:pPr>
            <w:r>
              <w:t>□ соотносить</w:t>
            </w:r>
            <w:r>
              <w:tab/>
              <w:t>графики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90158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интерптетитовать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1495EF2D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функция,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547BF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решении задач</w:t>
            </w:r>
          </w:p>
        </w:tc>
      </w:tr>
      <w:tr w:rsidR="00BD6DD7" w14:paraId="3A1B36BD" w14:textId="77777777" w:rsidTr="00CB69E1">
        <w:trPr>
          <w:trHeight w:hRule="exact" w:val="27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1EE7F4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95A3A1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реальных процессов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B33ED1" w14:textId="77777777" w:rsidR="00BD6DD7" w:rsidRDefault="00BD6DD7" w:rsidP="00CB69E1">
            <w:pPr>
              <w:pStyle w:val="ab"/>
              <w:shd w:val="clear" w:color="auto" w:fill="auto"/>
              <w:ind w:firstLine="460"/>
            </w:pPr>
            <w:r>
              <w:rPr>
                <w:i/>
                <w:iCs/>
              </w:rPr>
              <w:t>полученные результаты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2F7D9DE9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определенный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FC027" w14:textId="77777777" w:rsidR="00BD6DD7" w:rsidRDefault="00BD6DD7" w:rsidP="00CB69E1">
            <w:pPr>
              <w:pStyle w:val="ab"/>
              <w:shd w:val="clear" w:color="auto" w:fill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теонемы</w:t>
            </w:r>
          </w:p>
        </w:tc>
      </w:tr>
      <w:tr w:rsidR="00BD6DD7" w14:paraId="212FC7B9" w14:textId="77777777" w:rsidTr="00CB69E1">
        <w:trPr>
          <w:trHeight w:hRule="exact" w:val="30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10FCEB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1679666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4A5A017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79F704B9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интеграл;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D2CE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Вейерштранна;</w:t>
            </w:r>
          </w:p>
        </w:tc>
      </w:tr>
      <w:tr w:rsidR="00BD6DD7" w14:paraId="214A938F" w14:textId="77777777" w:rsidTr="00CB69E1">
        <w:trPr>
          <w:trHeight w:hRule="exact" w:val="30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10DD41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A8DF53B" w14:textId="77777777" w:rsidR="00BD6DD7" w:rsidRDefault="00BD6DD7" w:rsidP="00CB69E1">
            <w:pPr>
              <w:pStyle w:val="ab"/>
              <w:shd w:val="clear" w:color="auto" w:fill="auto"/>
              <w:ind w:firstLine="440"/>
              <w:jc w:val="both"/>
            </w:pPr>
            <w:r>
              <w:t>и зависимостей с их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4305BCD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4E2A46D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применять теорему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D866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уметь выполнять</w:t>
            </w:r>
          </w:p>
        </w:tc>
      </w:tr>
      <w:tr w:rsidR="00BD6DD7" w14:paraId="7D518FE3" w14:textId="77777777" w:rsidTr="00CB69E1">
        <w:trPr>
          <w:trHeight w:hRule="exact" w:val="28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50BA2E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74419D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описаниями,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090626D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0DA54E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Ньютона-Лейбница и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B83F1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npuтнижeннеlв</w:t>
            </w:r>
          </w:p>
        </w:tc>
      </w:tr>
      <w:tr w:rsidR="00BD6DD7" w14:paraId="014FE1D8" w14:textId="77777777" w:rsidTr="00CB69E1">
        <w:trPr>
          <w:trHeight w:hRule="exact" w:val="29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D09E16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F19735A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включающими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4E6B275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D1717F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ее следствия для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FC121F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вычисления (методы</w:t>
            </w:r>
          </w:p>
        </w:tc>
      </w:tr>
      <w:tr w:rsidR="00BD6DD7" w14:paraId="57464A5A" w14:textId="77777777" w:rsidTr="00CB69E1">
        <w:trPr>
          <w:trHeight w:hRule="exact" w:val="17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097BFE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A92596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характеристики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5C139A7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7719E98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0A42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0DEBB0E" w14:textId="77777777" w:rsidTr="00CB69E1">
        <w:trPr>
          <w:trHeight w:hRule="exact" w:val="27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E9F44E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22FC19" w14:textId="77777777" w:rsidR="00BD6DD7" w:rsidRDefault="00BD6DD7" w:rsidP="00CB69E1">
            <w:pPr>
              <w:pStyle w:val="ab"/>
              <w:shd w:val="clear" w:color="auto" w:fill="auto"/>
              <w:tabs>
                <w:tab w:val="left" w:pos="1806"/>
              </w:tabs>
              <w:ind w:firstLine="440"/>
              <w:jc w:val="both"/>
            </w:pPr>
            <w:r>
              <w:t>скорости</w:t>
            </w:r>
            <w:r>
              <w:tab/>
              <w:t>изменения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7C2E556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188F0FE3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решения задач.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1253F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решения уравнений,</w:t>
            </w:r>
          </w:p>
        </w:tc>
      </w:tr>
      <w:tr w:rsidR="00BD6DD7" w14:paraId="21E9FB53" w14:textId="77777777" w:rsidTr="00CB69E1">
        <w:trPr>
          <w:trHeight w:hRule="exact" w:val="28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BBAC16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69A8AE6" w14:textId="77777777" w:rsidR="00BD6DD7" w:rsidRDefault="00BD6DD7" w:rsidP="00CB69E1">
            <w:pPr>
              <w:pStyle w:val="ab"/>
              <w:shd w:val="clear" w:color="auto" w:fill="auto"/>
              <w:ind w:firstLine="440"/>
              <w:jc w:val="both"/>
            </w:pPr>
            <w:r>
              <w:t>(быстрый рост, плавное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31CF6FF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7E06814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BB134" w14:textId="77777777" w:rsidR="00BD6DD7" w:rsidRDefault="00BD6DD7" w:rsidP="00CB69E1">
            <w:pPr>
              <w:pStyle w:val="ab"/>
              <w:shd w:val="clear" w:color="auto" w:fill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вычисление</w:t>
            </w:r>
          </w:p>
        </w:tc>
      </w:tr>
      <w:tr w:rsidR="00BD6DD7" w14:paraId="349D8726" w14:textId="77777777" w:rsidTr="00CB69E1">
        <w:trPr>
          <w:trHeight w:hRule="exact" w:val="28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85B540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52B459B4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понижение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6BE2263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5DE0949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 повседневной жизни и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1873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onpс()тleшl(lв()</w:t>
            </w:r>
          </w:p>
        </w:tc>
      </w:tr>
      <w:tr w:rsidR="00BD6DD7" w14:paraId="301EDD64" w14:textId="77777777" w:rsidTr="00CB69E1">
        <w:trPr>
          <w:trHeight w:hRule="exact" w:val="33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A5696C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6E3C95C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и т.п.);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6BB0793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6C26B53A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при изучении других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35D4B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интеграага);</w:t>
            </w:r>
          </w:p>
        </w:tc>
      </w:tr>
      <w:tr w:rsidR="00BD6DD7" w14:paraId="196BC4D6" w14:textId="77777777" w:rsidTr="00CB69E1">
        <w:trPr>
          <w:trHeight w:hRule="exact" w:val="28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B20025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605D81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293F84B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D3D161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учебных предметов: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1428B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уметь применять</w:t>
            </w:r>
          </w:p>
        </w:tc>
      </w:tr>
      <w:tr w:rsidR="00BD6DD7" w14:paraId="402B4A6B" w14:textId="77777777" w:rsidTr="00CB69E1">
        <w:trPr>
          <w:trHeight w:hRule="exact" w:val="14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66B07F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631DF189" w14:textId="77777777" w:rsidR="00BD6DD7" w:rsidRDefault="00BD6DD7" w:rsidP="00CB69E1">
            <w:pPr>
              <w:pStyle w:val="ab"/>
              <w:shd w:val="clear" w:color="auto" w:fill="auto"/>
            </w:pPr>
            <w:r>
              <w:t>□ использовать графики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0EC80E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2BD991A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5091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4D4D53F2" w14:textId="77777777" w:rsidTr="00CB69E1">
        <w:trPr>
          <w:trHeight w:hRule="exact" w:val="16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7D2BD2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AAEF8D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358D96D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DF9EA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решать прикладные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7290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npuпн.иисlше</w:t>
            </w:r>
          </w:p>
        </w:tc>
      </w:tr>
      <w:tr w:rsidR="00BD6DD7" w14:paraId="2CEDE265" w14:textId="77777777" w:rsidTr="00CB69E1">
        <w:trPr>
          <w:trHeight w:hRule="exact" w:val="125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A9A4E6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CBF4119" w14:textId="77777777" w:rsidR="00BD6DD7" w:rsidRDefault="00BD6DD7" w:rsidP="00CB69E1">
            <w:pPr>
              <w:pStyle w:val="ab"/>
              <w:shd w:val="clear" w:color="auto" w:fill="auto"/>
              <w:tabs>
                <w:tab w:val="left" w:pos="1854"/>
              </w:tabs>
              <w:ind w:firstLine="440"/>
              <w:jc w:val="both"/>
            </w:pPr>
            <w:r>
              <w:t>реальных</w:t>
            </w:r>
            <w:r>
              <w:tab/>
              <w:t>процессов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503161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116EC5A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25D9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27271746" w14:textId="77777777" w:rsidTr="00CB69E1">
        <w:trPr>
          <w:trHeight w:hRule="exact" w:val="29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D13036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77320F" w14:textId="77777777" w:rsidR="00BD6DD7" w:rsidRDefault="00BD6DD7" w:rsidP="00CB69E1">
            <w:pPr>
              <w:pStyle w:val="ab"/>
              <w:shd w:val="clear" w:color="auto" w:fill="auto"/>
              <w:tabs>
                <w:tab w:val="left" w:pos="2010"/>
              </w:tabs>
              <w:ind w:firstLine="440"/>
              <w:jc w:val="both"/>
            </w:pPr>
            <w:r>
              <w:t>для</w:t>
            </w:r>
            <w:r>
              <w:tab/>
              <w:t>решения</w:t>
            </w: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00C82B8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1A3B088E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задачи из биологии,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3E4A2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производной и</w:t>
            </w:r>
          </w:p>
        </w:tc>
      </w:tr>
      <w:tr w:rsidR="00BD6DD7" w14:paraId="57842636" w14:textId="77777777" w:rsidTr="00CB69E1">
        <w:trPr>
          <w:trHeight w:hRule="exact" w:val="37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1B4905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711AD53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несложных</w:t>
            </w:r>
          </w:p>
        </w:tc>
        <w:tc>
          <w:tcPr>
            <w:tcW w:w="3605" w:type="dxa"/>
            <w:shd w:val="clear" w:color="auto" w:fill="FFFFFF"/>
          </w:tcPr>
          <w:p w14:paraId="6C33159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14:paraId="7ECFB317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физики, химии,</w:t>
            </w:r>
          </w:p>
        </w:tc>
        <w:tc>
          <w:tcPr>
            <w:tcW w:w="3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681F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onpс()тleшl(lв()</w:t>
            </w:r>
          </w:p>
        </w:tc>
      </w:tr>
      <w:tr w:rsidR="00BD6DD7" w14:paraId="56DC6622" w14:textId="77777777" w:rsidTr="00CB69E1">
        <w:trPr>
          <w:trHeight w:hRule="exact" w:val="25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AC4C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BDF7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FFFFFF"/>
          </w:tcPr>
          <w:p w14:paraId="5B586B3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</w:tcBorders>
            <w:shd w:val="clear" w:color="auto" w:fill="FFFFFF"/>
          </w:tcPr>
          <w:p w14:paraId="6A14E88D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экономики и других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A5A71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интеграла к тешеоию</w:t>
            </w:r>
          </w:p>
        </w:tc>
      </w:tr>
      <w:tr w:rsidR="00BD6DD7" w14:paraId="26345DBA" w14:textId="77777777" w:rsidTr="00CB69E1">
        <w:trPr>
          <w:trHeight w:hRule="exact" w:val="32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6047125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196CA2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shd w:val="clear" w:color="auto" w:fill="FFFFFF"/>
          </w:tcPr>
          <w:p w14:paraId="30D6F9E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shd w:val="clear" w:color="auto" w:fill="FFFFFF"/>
          </w:tcPr>
          <w:p w14:paraId="423D55A0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предметов, связанные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14:paraId="460AC50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задаа</w:t>
            </w:r>
          </w:p>
        </w:tc>
      </w:tr>
      <w:tr w:rsidR="00BD6DD7" w14:paraId="3043CC37" w14:textId="77777777" w:rsidTr="00CB69E1">
        <w:trPr>
          <w:trHeight w:hRule="exact" w:val="29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1FC826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F23C7D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shd w:val="clear" w:color="auto" w:fill="FFFFFF"/>
          </w:tcPr>
          <w:p w14:paraId="6AB5765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shd w:val="clear" w:color="auto" w:fill="FFFFFF"/>
            <w:vAlign w:val="bottom"/>
          </w:tcPr>
          <w:p w14:paraId="4E88CFA6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с исследованием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93056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еетестеознюшя:</w:t>
            </w:r>
          </w:p>
        </w:tc>
      </w:tr>
      <w:tr w:rsidR="00BD6DD7" w14:paraId="124F6D58" w14:textId="77777777" w:rsidTr="00CB69E1">
        <w:trPr>
          <w:trHeight w:hRule="exact" w:val="350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3FE14A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56B06C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shd w:val="clear" w:color="auto" w:fill="FFFFFF"/>
          </w:tcPr>
          <w:p w14:paraId="65EF343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shd w:val="clear" w:color="auto" w:fill="FFFFFF"/>
            <w:vAlign w:val="bottom"/>
          </w:tcPr>
          <w:p w14:paraId="24B3FA5A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характеристик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9821A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владеть понятиями</w:t>
            </w:r>
          </w:p>
        </w:tc>
      </w:tr>
      <w:tr w:rsidR="00BD6DD7" w14:paraId="2A563F91" w14:textId="77777777" w:rsidTr="00CB69E1">
        <w:trPr>
          <w:trHeight w:hRule="exact" w:val="317"/>
          <w:jc w:val="center"/>
        </w:trPr>
        <w:tc>
          <w:tcPr>
            <w:tcW w:w="4646" w:type="dxa"/>
            <w:gridSpan w:val="2"/>
            <w:shd w:val="clear" w:color="auto" w:fill="FFFFFF"/>
          </w:tcPr>
          <w:p w14:paraId="0C22778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shd w:val="clear" w:color="auto" w:fill="FFFFFF"/>
          </w:tcPr>
          <w:p w14:paraId="214F3BA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shd w:val="clear" w:color="auto" w:fill="FFFFFF"/>
            <w:vAlign w:val="bottom"/>
          </w:tcPr>
          <w:p w14:paraId="77AF1F98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процессов;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5C0C72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вторая производная,</w:t>
            </w:r>
          </w:p>
        </w:tc>
      </w:tr>
    </w:tbl>
    <w:p w14:paraId="49D16276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20"/>
        <w:gridCol w:w="3619"/>
        <w:gridCol w:w="250"/>
        <w:gridCol w:w="3034"/>
        <w:gridCol w:w="3293"/>
      </w:tblGrid>
      <w:tr w:rsidR="00BD6DD7" w14:paraId="7F3413C7" w14:textId="77777777" w:rsidTr="00CB69E1">
        <w:trPr>
          <w:trHeight w:hRule="exact" w:val="1330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B18F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99C3D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40"/>
              <w:jc w:val="both"/>
            </w:pPr>
            <w:r>
              <w:t>прикладных задач, в том числе определяя по графику скорость хода процесса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BA83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0A246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3E55AF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t>интерпретировать полученные результаты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69F6F6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00" w:firstLine="20"/>
            </w:pPr>
            <w:r>
              <w:rPr>
                <w:i/>
                <w:iCs/>
              </w:rPr>
              <w:t>выпуклость графика функции и уметь исследовать функцию на выпуклость</w:t>
            </w:r>
          </w:p>
        </w:tc>
      </w:tr>
      <w:tr w:rsidR="00BD6DD7" w14:paraId="297DB31F" w14:textId="77777777" w:rsidTr="00CB69E1">
        <w:trPr>
          <w:trHeight w:hRule="exact" w:val="33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7C66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Статиста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278A3" w14:textId="77777777" w:rsidR="00BD6DD7" w:rsidRDefault="00BD6DD7" w:rsidP="00CB69E1">
            <w:pPr>
              <w:pStyle w:val="ab"/>
              <w:shd w:val="clear" w:color="auto" w:fill="auto"/>
            </w:pPr>
            <w:r>
              <w:t>□ Оперировать на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AF9A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Иметь представление о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85FDA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2E1DC0D" w14:textId="77777777" w:rsidR="00BD6DD7" w:rsidRDefault="00BD6DD7" w:rsidP="00CB69E1">
            <w:pPr>
              <w:pStyle w:val="ab"/>
              <w:shd w:val="clear" w:color="auto" w:fill="auto"/>
            </w:pPr>
            <w:r>
              <w:t>Оперировать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C3BED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Достижение</w:t>
            </w:r>
          </w:p>
        </w:tc>
      </w:tr>
      <w:tr w:rsidR="00BD6DD7" w14:paraId="55B30E35" w14:textId="77777777" w:rsidTr="00CB69E1">
        <w:trPr>
          <w:trHeight w:hRule="exact" w:val="259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4D84C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ка и теория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6EAA77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2326974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1A85868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0F86FB2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DE8A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45374027" w14:textId="77777777" w:rsidTr="00CB69E1">
        <w:trPr>
          <w:trHeight w:hRule="exact" w:val="298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5134E24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4DA2552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базовом уровне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6FD69EF7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дискретных 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179D646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0C211125" w14:textId="77777777" w:rsidR="00BD6DD7" w:rsidRDefault="00BD6DD7" w:rsidP="00CB69E1">
            <w:pPr>
              <w:pStyle w:val="ab"/>
              <w:shd w:val="clear" w:color="auto" w:fill="auto"/>
            </w:pPr>
            <w:r>
              <w:t>основными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B707C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результатов раздела</w:t>
            </w:r>
          </w:p>
        </w:tc>
      </w:tr>
      <w:tr w:rsidR="00BD6DD7" w14:paraId="102C02F4" w14:textId="77777777" w:rsidTr="00CB69E1">
        <w:trPr>
          <w:trHeight w:hRule="exact" w:val="274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A502C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вероятное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1C68EB6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001CB21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67E972C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01E5F6C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8B2B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11FC055E" w14:textId="77777777" w:rsidTr="00CB69E1">
        <w:trPr>
          <w:trHeight w:hRule="exact" w:val="274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0379FC2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9CBD9EE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основными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1C74774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непрерывных случайных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3B107CF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0297D779" w14:textId="77777777" w:rsidR="00BD6DD7" w:rsidRDefault="00BD6DD7" w:rsidP="00CB69E1">
            <w:pPr>
              <w:pStyle w:val="ab"/>
              <w:shd w:val="clear" w:color="auto" w:fill="auto"/>
            </w:pPr>
            <w:r>
              <w:t>описательными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1DD1B" w14:textId="77777777" w:rsidR="00BD6DD7" w:rsidRDefault="00BD6DD7" w:rsidP="00CB69E1">
            <w:pPr>
              <w:pStyle w:val="ab"/>
              <w:shd w:val="clear" w:color="auto" w:fill="auto"/>
              <w:ind w:firstLine="300"/>
              <w:jc w:val="both"/>
            </w:pPr>
            <w:r>
              <w:rPr>
                <w:i/>
                <w:iCs/>
              </w:rPr>
              <w:t>II;</w:t>
            </w:r>
          </w:p>
        </w:tc>
      </w:tr>
      <w:tr w:rsidR="00BD6DD7" w14:paraId="1A2A79D0" w14:textId="77777777" w:rsidTr="00CB69E1">
        <w:trPr>
          <w:trHeight w:hRule="exact" w:val="254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0C66A63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тей, логика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590449C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148E318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2E0FD02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2FB1518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11DA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F2D1635" w14:textId="77777777" w:rsidTr="00CB69E1">
        <w:trPr>
          <w:trHeight w:hRule="exact" w:val="293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6A8FEF9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и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EE825B7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описательными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1AFBA27E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величинах 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42957A6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7B8608A6" w14:textId="77777777" w:rsidR="00BD6DD7" w:rsidRDefault="00BD6DD7" w:rsidP="00CB69E1">
            <w:pPr>
              <w:pStyle w:val="ab"/>
              <w:shd w:val="clear" w:color="auto" w:fill="auto"/>
            </w:pPr>
            <w:r>
              <w:t>характеристиками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6C7D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иметь представление</w:t>
            </w:r>
          </w:p>
        </w:tc>
      </w:tr>
      <w:tr w:rsidR="00BD6DD7" w14:paraId="50F73107" w14:textId="77777777" w:rsidTr="00CB69E1">
        <w:trPr>
          <w:trHeight w:hRule="exact" w:val="331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B9FBA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комбинато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F8B83F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характеристиками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C11CBC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распределениях, о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6778159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04E10BAA" w14:textId="77777777" w:rsidR="00BD6DD7" w:rsidRDefault="00BD6DD7" w:rsidP="00CB69E1">
            <w:pPr>
              <w:pStyle w:val="ab"/>
              <w:shd w:val="clear" w:color="auto" w:fill="auto"/>
            </w:pPr>
            <w:r>
              <w:t>числового набора,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892903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о центральной</w:t>
            </w:r>
          </w:p>
        </w:tc>
      </w:tr>
      <w:tr w:rsidR="00BD6DD7" w14:paraId="56E39CDA" w14:textId="77777777" w:rsidTr="00CB69E1">
        <w:trPr>
          <w:trHeight w:hRule="exact" w:val="326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20CAB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рика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0C800E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числового набора: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9962D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независимости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6470BB9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53D8D376" w14:textId="77777777" w:rsidR="00BD6DD7" w:rsidRDefault="00BD6DD7" w:rsidP="00CB69E1">
            <w:pPr>
              <w:pStyle w:val="ab"/>
              <w:shd w:val="clear" w:color="auto" w:fill="auto"/>
            </w:pPr>
            <w:r>
              <w:t>понятием генеральная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3546A2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предельной теореме;</w:t>
            </w:r>
          </w:p>
        </w:tc>
      </w:tr>
      <w:tr w:rsidR="00BD6DD7" w14:paraId="5CF7DA21" w14:textId="77777777" w:rsidTr="00CB69E1">
        <w:trPr>
          <w:trHeight w:hRule="exact" w:val="31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7505358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E3702E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среднее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538388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случайных величин;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49E9C4A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282B43F8" w14:textId="77777777" w:rsidR="00BD6DD7" w:rsidRDefault="00BD6DD7" w:rsidP="00CB69E1">
            <w:pPr>
              <w:pStyle w:val="ab"/>
              <w:shd w:val="clear" w:color="auto" w:fill="auto"/>
            </w:pPr>
            <w:r>
              <w:t>совокупность 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B452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иметь представление</w:t>
            </w:r>
          </w:p>
        </w:tc>
      </w:tr>
      <w:tr w:rsidR="00BD6DD7" w14:paraId="47366591" w14:textId="77777777" w:rsidTr="00CB69E1">
        <w:trPr>
          <w:trHeight w:hRule="exact" w:val="326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2B78075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36BE8F44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арифметическое,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478AE471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иметь представление о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366A9A7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32B5ACA4" w14:textId="77777777" w:rsidR="00BD6DD7" w:rsidRDefault="00BD6DD7" w:rsidP="00CB69E1">
            <w:pPr>
              <w:pStyle w:val="ab"/>
              <w:shd w:val="clear" w:color="auto" w:fill="auto"/>
            </w:pPr>
            <w:r>
              <w:t>выборкой из нее;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CD362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о выборочном</w:t>
            </w:r>
          </w:p>
        </w:tc>
      </w:tr>
      <w:tr w:rsidR="00BD6DD7" w14:paraId="1E3EF028" w14:textId="77777777" w:rsidTr="00CB69E1">
        <w:trPr>
          <w:trHeight w:hRule="exact" w:val="317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0CE3350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764715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медиана,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91959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математическом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23CA92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034" w:type="dxa"/>
            <w:shd w:val="clear" w:color="auto" w:fill="FFFFFF"/>
            <w:vAlign w:val="bottom"/>
          </w:tcPr>
          <w:p w14:paraId="371F1649" w14:textId="77777777" w:rsidR="00BD6DD7" w:rsidRDefault="00BD6DD7" w:rsidP="00CB69E1">
            <w:pPr>
              <w:pStyle w:val="ab"/>
              <w:shd w:val="clear" w:color="auto" w:fill="auto"/>
            </w:pPr>
            <w:r>
              <w:t>оперировать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A6C0CB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коэффициенте</w:t>
            </w:r>
          </w:p>
        </w:tc>
      </w:tr>
      <w:tr w:rsidR="00BD6DD7" w14:paraId="02639082" w14:textId="77777777" w:rsidTr="00CB69E1">
        <w:trPr>
          <w:trHeight w:hRule="exact" w:val="331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6F90022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2AF60EC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наибольшее 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1D25ED9E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ожидании и дисперсии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53197C8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13CA0A87" w14:textId="77777777" w:rsidR="00BD6DD7" w:rsidRDefault="00BD6DD7" w:rsidP="00CB69E1">
            <w:pPr>
              <w:pStyle w:val="ab"/>
              <w:shd w:val="clear" w:color="auto" w:fill="auto"/>
            </w:pPr>
            <w:r>
              <w:t>понятиями: частота 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29038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корреляции и линейной</w:t>
            </w:r>
          </w:p>
        </w:tc>
      </w:tr>
      <w:tr w:rsidR="00BD6DD7" w14:paraId="5B89F90C" w14:textId="77777777" w:rsidTr="00CB69E1">
        <w:trPr>
          <w:trHeight w:hRule="exact" w:val="326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40AB8EB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108FB564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наименьшее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742E87CE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случайных величин;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381CD8C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45B63120" w14:textId="77777777" w:rsidR="00BD6DD7" w:rsidRDefault="00BD6DD7" w:rsidP="00CB69E1">
            <w:pPr>
              <w:pStyle w:val="ab"/>
              <w:shd w:val="clear" w:color="auto" w:fill="auto"/>
            </w:pPr>
            <w:r>
              <w:t>вероятность события,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76DBE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регрессии;</w:t>
            </w:r>
          </w:p>
        </w:tc>
      </w:tr>
      <w:tr w:rsidR="00BD6DD7" w14:paraId="55655C28" w14:textId="77777777" w:rsidTr="00CB69E1">
        <w:trPr>
          <w:trHeight w:hRule="exact" w:val="350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5724384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8F930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значения;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080C7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иметь представление о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0DD42A4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1F667382" w14:textId="77777777" w:rsidR="00BD6DD7" w:rsidRDefault="00BD6DD7" w:rsidP="00CB69E1">
            <w:pPr>
              <w:pStyle w:val="ab"/>
              <w:shd w:val="clear" w:color="auto" w:fill="auto"/>
            </w:pPr>
            <w:r>
              <w:t>сумма и произведение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9FEE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иметь представление</w:t>
            </w:r>
          </w:p>
        </w:tc>
      </w:tr>
      <w:tr w:rsidR="00BD6DD7" w14:paraId="2A7AFDA7" w14:textId="77777777" w:rsidTr="00CB69E1">
        <w:trPr>
          <w:trHeight w:hRule="exact" w:val="30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2C8D3BC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13A310E" w14:textId="77777777" w:rsidR="00BD6DD7" w:rsidRDefault="00BD6DD7" w:rsidP="00CB69E1">
            <w:pPr>
              <w:pStyle w:val="ab"/>
              <w:shd w:val="clear" w:color="auto" w:fill="auto"/>
            </w:pPr>
            <w:r>
              <w:t>□ оперировать на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7078CD09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нормальном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655EC22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7F4A99E5" w14:textId="77777777" w:rsidR="00BD6DD7" w:rsidRDefault="00BD6DD7" w:rsidP="00CB69E1">
            <w:pPr>
              <w:pStyle w:val="ab"/>
              <w:shd w:val="clear" w:color="auto" w:fill="auto"/>
            </w:pPr>
            <w:r>
              <w:t>вероятностей,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ED695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о статистических</w:t>
            </w:r>
          </w:p>
        </w:tc>
      </w:tr>
      <w:tr w:rsidR="00BD6DD7" w14:paraId="29AB8AF6" w14:textId="77777777" w:rsidTr="00CB69E1">
        <w:trPr>
          <w:trHeight w:hRule="exact" w:val="336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4B61BC5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F8268A8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базовом уровне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48F5F130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распределении 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1E32978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15EBEEC3" w14:textId="77777777" w:rsidR="00BD6DD7" w:rsidRDefault="00BD6DD7" w:rsidP="00CB69E1">
            <w:pPr>
              <w:pStyle w:val="ab"/>
              <w:shd w:val="clear" w:color="auto" w:fill="auto"/>
            </w:pPr>
            <w:r>
              <w:t>вычислять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364B7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гипотезах и проверке</w:t>
            </w:r>
          </w:p>
        </w:tc>
      </w:tr>
      <w:tr w:rsidR="00BD6DD7" w14:paraId="6915AAE5" w14:textId="77777777" w:rsidTr="00CB69E1">
        <w:trPr>
          <w:trHeight w:hRule="exact" w:val="307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34FEC7F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D4A75AC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понятиями: частота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1C9115A3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примерах нормально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04F7D30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32667719" w14:textId="77777777" w:rsidR="00BD6DD7" w:rsidRDefault="00BD6DD7" w:rsidP="00CB69E1">
            <w:pPr>
              <w:pStyle w:val="ab"/>
              <w:shd w:val="clear" w:color="auto" w:fill="auto"/>
            </w:pPr>
            <w:r>
              <w:t>вероятности событий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3DA98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статистической</w:t>
            </w:r>
          </w:p>
        </w:tc>
      </w:tr>
      <w:tr w:rsidR="00BD6DD7" w14:paraId="012AE73A" w14:textId="77777777" w:rsidTr="00CB69E1">
        <w:trPr>
          <w:trHeight w:hRule="exact" w:val="336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7F49FD7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8CA14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и вероятность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132649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распределенных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23B0990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48EBB1EE" w14:textId="77777777" w:rsidR="00BD6DD7" w:rsidRDefault="00BD6DD7" w:rsidP="00CB69E1">
            <w:pPr>
              <w:pStyle w:val="ab"/>
              <w:shd w:val="clear" w:color="auto" w:fill="auto"/>
            </w:pPr>
            <w:r>
              <w:t>на основе подсчета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15D221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гипотезы, о</w:t>
            </w:r>
          </w:p>
        </w:tc>
      </w:tr>
      <w:tr w:rsidR="00BD6DD7" w14:paraId="0ECCC8DE" w14:textId="77777777" w:rsidTr="00CB69E1">
        <w:trPr>
          <w:trHeight w:hRule="exact" w:val="32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65F5482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DDCEC57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события, случайный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6F637615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случайных величин;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55B5F17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3FFD93E3" w14:textId="77777777" w:rsidR="00BD6DD7" w:rsidRDefault="00BD6DD7" w:rsidP="00CB69E1">
            <w:pPr>
              <w:pStyle w:val="ab"/>
              <w:shd w:val="clear" w:color="auto" w:fill="auto"/>
            </w:pPr>
            <w:r>
              <w:t>числа исходов;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1F38A3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статистике</w:t>
            </w:r>
          </w:p>
        </w:tc>
      </w:tr>
      <w:tr w:rsidR="00BD6DD7" w14:paraId="120E36CE" w14:textId="77777777" w:rsidTr="00CB69E1">
        <w:trPr>
          <w:trHeight w:hRule="exact" w:val="32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6142A5A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54DA73BA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выбор, опыты с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5B9681E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понимать суть закона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38028B3B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034" w:type="dxa"/>
            <w:shd w:val="clear" w:color="auto" w:fill="FFFFFF"/>
          </w:tcPr>
          <w:p w14:paraId="54A42A21" w14:textId="77777777" w:rsidR="00BD6DD7" w:rsidRDefault="00BD6DD7" w:rsidP="00CB69E1">
            <w:pPr>
              <w:pStyle w:val="ab"/>
              <w:shd w:val="clear" w:color="auto" w:fill="auto"/>
            </w:pPr>
            <w:r>
              <w:t>владеть основными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109B5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критерия и ее уровне</w:t>
            </w:r>
          </w:p>
        </w:tc>
      </w:tr>
      <w:tr w:rsidR="00BD6DD7" w14:paraId="600DF7DF" w14:textId="77777777" w:rsidTr="00CB69E1">
        <w:trPr>
          <w:trHeight w:hRule="exact" w:val="30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46592C5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06E59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равновозможными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A29F7B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больших чисел 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46CD126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44485974" w14:textId="77777777" w:rsidR="00BD6DD7" w:rsidRDefault="00BD6DD7" w:rsidP="00CB69E1">
            <w:pPr>
              <w:pStyle w:val="ab"/>
              <w:shd w:val="clear" w:color="auto" w:fill="auto"/>
            </w:pPr>
            <w:r>
              <w:t>понятиями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9C9507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значимости;</w:t>
            </w:r>
          </w:p>
        </w:tc>
      </w:tr>
      <w:tr w:rsidR="00BD6DD7" w14:paraId="40B13383" w14:textId="77777777" w:rsidTr="00CB69E1">
        <w:trPr>
          <w:trHeight w:hRule="exact" w:val="360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12EB070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5D7A1373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элементарными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2F49168B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выборочного метода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21F29E5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73B0A918" w14:textId="77777777" w:rsidR="00BD6DD7" w:rsidRDefault="00BD6DD7" w:rsidP="00CB69E1">
            <w:pPr>
              <w:pStyle w:val="ab"/>
              <w:shd w:val="clear" w:color="auto" w:fill="auto"/>
            </w:pPr>
            <w:r>
              <w:t>комбинаторики 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400D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иметь представление</w:t>
            </w:r>
          </w:p>
        </w:tc>
      </w:tr>
      <w:tr w:rsidR="00BD6DD7" w14:paraId="636EF1CE" w14:textId="77777777" w:rsidTr="00CB69E1">
        <w:trPr>
          <w:trHeight w:hRule="exact" w:val="350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691208A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3E29CE5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событиями;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57AA002A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измерения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2FD5389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21E86022" w14:textId="77777777" w:rsidR="00BD6DD7" w:rsidRDefault="00BD6DD7" w:rsidP="00CB69E1">
            <w:pPr>
              <w:pStyle w:val="ab"/>
              <w:shd w:val="clear" w:color="auto" w:fill="auto"/>
            </w:pPr>
            <w:r>
              <w:t>уметь их применять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CAE13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о связи эмпирических</w:t>
            </w:r>
          </w:p>
        </w:tc>
      </w:tr>
      <w:tr w:rsidR="00BD6DD7" w14:paraId="0344A2B1" w14:textId="77777777" w:rsidTr="00CB69E1">
        <w:trPr>
          <w:trHeight w:hRule="exact" w:val="288"/>
          <w:jc w:val="center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F630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79CD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вычислять</w:t>
            </w:r>
          </w:p>
        </w:tc>
        <w:tc>
          <w:tcPr>
            <w:tcW w:w="3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D81FD9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вероятностей;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A8F7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56E9496" w14:textId="77777777" w:rsidR="00BD6DD7" w:rsidRDefault="00BD6DD7" w:rsidP="00CB69E1">
            <w:pPr>
              <w:pStyle w:val="ab"/>
              <w:shd w:val="clear" w:color="auto" w:fill="auto"/>
            </w:pPr>
            <w:r>
              <w:t>при решении задач;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46F57C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rPr>
                <w:i/>
                <w:iCs/>
              </w:rPr>
              <w:t>и теоретических</w:t>
            </w:r>
          </w:p>
        </w:tc>
      </w:tr>
    </w:tbl>
    <w:p w14:paraId="7B221186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342" w:right="967" w:bottom="865" w:left="1008" w:header="0" w:footer="437" w:gutter="0"/>
          <w:cols w:space="720"/>
          <w:noEndnote/>
          <w:docGrid w:linePitch="360"/>
        </w:sectPr>
      </w:pPr>
    </w:p>
    <w:p w14:paraId="65074ED8" w14:textId="77777777" w:rsidR="00BD6DD7" w:rsidRDefault="00BD6DD7" w:rsidP="00BD6DD7">
      <w:pPr>
        <w:pStyle w:val="1"/>
        <w:framePr w:w="4054" w:h="6118" w:wrap="none" w:hAnchor="page" w:x="1407" w:y="1"/>
        <w:shd w:val="clear" w:color="auto" w:fill="auto"/>
        <w:jc w:val="both"/>
      </w:pPr>
      <w:r>
        <w:rPr>
          <w:lang w:bidi="ba"/>
        </w:rPr>
        <w:lastRenderedPageBreak/>
        <w:t>вероятности событий на основе подсчета числа исходов.</w:t>
      </w:r>
    </w:p>
    <w:p w14:paraId="6468AD7A" w14:textId="77777777" w:rsidR="00BD6DD7" w:rsidRDefault="00BD6DD7" w:rsidP="00BD6DD7">
      <w:pPr>
        <w:pStyle w:val="1"/>
        <w:framePr w:w="4054" w:h="6118" w:wrap="none" w:hAnchor="page" w:x="1407" w:y="1"/>
        <w:shd w:val="clear" w:color="auto" w:fill="auto"/>
        <w:jc w:val="center"/>
      </w:pPr>
      <w:r>
        <w:rPr>
          <w:lang w:bidi="ba"/>
        </w:rPr>
        <w:t xml:space="preserve">В </w:t>
      </w:r>
      <w:r>
        <w:rPr>
          <w:i/>
          <w:iCs/>
          <w:lang w:bidi="ba"/>
        </w:rPr>
        <w:t>повседневной жизни</w:t>
      </w:r>
    </w:p>
    <w:p w14:paraId="1ED40893" w14:textId="77777777" w:rsidR="00BD6DD7" w:rsidRDefault="00BD6DD7" w:rsidP="00BD6DD7">
      <w:pPr>
        <w:pStyle w:val="1"/>
        <w:framePr w:w="4054" w:h="6118" w:wrap="none" w:hAnchor="page" w:x="1407" w:y="1"/>
        <w:shd w:val="clear" w:color="auto" w:fill="auto"/>
        <w:ind w:left="1580" w:firstLine="20"/>
        <w:jc w:val="both"/>
      </w:pPr>
      <w:r>
        <w:rPr>
          <w:lang w:bidi="ba"/>
        </w:rPr>
        <w:t xml:space="preserve">и </w:t>
      </w:r>
      <w:r>
        <w:rPr>
          <w:i/>
          <w:iCs/>
          <w:lang w:bidi="ba"/>
        </w:rPr>
        <w:t>при изучении других предметов:</w:t>
      </w:r>
    </w:p>
    <w:p w14:paraId="4759AE6B" w14:textId="77777777" w:rsidR="00BD6DD7" w:rsidRDefault="00BD6DD7">
      <w:pPr>
        <w:pStyle w:val="1"/>
        <w:framePr w:w="4054" w:h="6118" w:wrap="none" w:hAnchor="page" w:x="1407" w:y="1"/>
        <w:numPr>
          <w:ilvl w:val="0"/>
          <w:numId w:val="68"/>
        </w:numPr>
        <w:shd w:val="clear" w:color="auto" w:fill="auto"/>
        <w:tabs>
          <w:tab w:val="left" w:pos="331"/>
          <w:tab w:val="left" w:pos="2599"/>
        </w:tabs>
        <w:spacing w:after="0"/>
        <w:jc w:val="right"/>
      </w:pPr>
      <w:r>
        <w:rPr>
          <w:lang w:val="ru-RU" w:eastAsia="ru-RU" w:bidi="ru-RU"/>
        </w:rPr>
        <w:t>оценивать</w:t>
      </w:r>
      <w:r>
        <w:rPr>
          <w:lang w:val="ru-RU" w:eastAsia="ru-RU" w:bidi="ru-RU"/>
        </w:rPr>
        <w:tab/>
        <w:t>и</w:t>
      </w:r>
    </w:p>
    <w:p w14:paraId="56850F7E" w14:textId="77777777" w:rsidR="00BD6DD7" w:rsidRDefault="00BD6DD7" w:rsidP="00BD6DD7">
      <w:pPr>
        <w:pStyle w:val="1"/>
        <w:framePr w:w="4054" w:h="6118" w:wrap="none" w:hAnchor="page" w:x="1407" w:y="1"/>
        <w:shd w:val="clear" w:color="auto" w:fill="auto"/>
        <w:ind w:left="1580" w:firstLine="20"/>
        <w:jc w:val="both"/>
      </w:pPr>
      <w:r>
        <w:rPr>
          <w:lang w:val="ru-RU" w:eastAsia="ru-RU" w:bidi="ru-RU"/>
        </w:rPr>
        <w:t>сравнивать в простых случаях вероятности событий в реальной жизни;</w:t>
      </w:r>
    </w:p>
    <w:p w14:paraId="49B03FB2" w14:textId="77777777" w:rsidR="00BD6DD7" w:rsidRDefault="00BD6DD7">
      <w:pPr>
        <w:pStyle w:val="1"/>
        <w:framePr w:w="4054" w:h="6118" w:wrap="none" w:hAnchor="page" w:x="1407" w:y="1"/>
        <w:numPr>
          <w:ilvl w:val="0"/>
          <w:numId w:val="68"/>
        </w:numPr>
        <w:shd w:val="clear" w:color="auto" w:fill="auto"/>
        <w:tabs>
          <w:tab w:val="left" w:pos="331"/>
        </w:tabs>
        <w:spacing w:after="0"/>
        <w:jc w:val="right"/>
      </w:pPr>
      <w:r>
        <w:rPr>
          <w:lang w:val="ru-RU" w:eastAsia="ru-RU" w:bidi="ru-RU"/>
        </w:rPr>
        <w:t>читать, сопоставлять,</w:t>
      </w:r>
    </w:p>
    <w:p w14:paraId="09887139" w14:textId="77777777" w:rsidR="00BD6DD7" w:rsidRDefault="00BD6DD7" w:rsidP="00BD6DD7">
      <w:pPr>
        <w:pStyle w:val="1"/>
        <w:framePr w:w="4054" w:h="6118" w:wrap="none" w:hAnchor="page" w:x="1407" w:y="1"/>
        <w:shd w:val="clear" w:color="auto" w:fill="auto"/>
        <w:tabs>
          <w:tab w:val="right" w:pos="3973"/>
        </w:tabs>
        <w:ind w:left="1580" w:firstLine="20"/>
        <w:jc w:val="both"/>
      </w:pPr>
      <w:r>
        <w:rPr>
          <w:lang w:val="ru-RU" w:eastAsia="ru-RU" w:bidi="ru-RU"/>
        </w:rPr>
        <w:t>сравнивать, интерпретировать в простых</w:t>
      </w:r>
      <w:r>
        <w:rPr>
          <w:lang w:val="ru-RU" w:eastAsia="ru-RU" w:bidi="ru-RU"/>
        </w:rPr>
        <w:tab/>
        <w:t>случаях</w:t>
      </w:r>
    </w:p>
    <w:p w14:paraId="526C5E37" w14:textId="77777777" w:rsidR="00BD6DD7" w:rsidRDefault="00BD6DD7" w:rsidP="00BD6DD7">
      <w:pPr>
        <w:pStyle w:val="1"/>
        <w:framePr w:w="4054" w:h="6118" w:wrap="none" w:hAnchor="page" w:x="1407" w:y="1"/>
        <w:shd w:val="clear" w:color="auto" w:fill="auto"/>
        <w:ind w:left="1580" w:firstLine="20"/>
        <w:jc w:val="both"/>
      </w:pPr>
      <w:r>
        <w:rPr>
          <w:lang w:val="ru-RU" w:eastAsia="ru-RU" w:bidi="ru-RU"/>
        </w:rPr>
        <w:t>реальные данные, представленные в виде таблиц, диаграмм, графиков</w:t>
      </w:r>
    </w:p>
    <w:p w14:paraId="22673AE6" w14:textId="77777777" w:rsidR="00BD6DD7" w:rsidRDefault="00BD6DD7">
      <w:pPr>
        <w:pStyle w:val="1"/>
        <w:framePr w:w="2885" w:h="8534" w:wrap="none" w:hAnchor="page" w:x="5751" w:y="625"/>
        <w:numPr>
          <w:ilvl w:val="0"/>
          <w:numId w:val="69"/>
        </w:numPr>
        <w:shd w:val="clear" w:color="auto" w:fill="auto"/>
        <w:tabs>
          <w:tab w:val="left" w:pos="240"/>
        </w:tabs>
        <w:spacing w:after="0" w:line="283" w:lineRule="auto"/>
        <w:ind w:left="240" w:hanging="240"/>
      </w:pPr>
      <w:r>
        <w:rPr>
          <w:i/>
          <w:iCs/>
          <w:lang w:val="ru-RU" w:eastAsia="ru-RU" w:bidi="ru-RU"/>
        </w:rPr>
        <w:t>иметь представление об условной вероятности и о полной вероятности, применять их в решении задач;</w:t>
      </w:r>
    </w:p>
    <w:p w14:paraId="6D4B5801" w14:textId="77777777" w:rsidR="00BD6DD7" w:rsidRDefault="00BD6DD7">
      <w:pPr>
        <w:pStyle w:val="1"/>
        <w:framePr w:w="2885" w:h="8534" w:wrap="none" w:hAnchor="page" w:x="5751" w:y="625"/>
        <w:numPr>
          <w:ilvl w:val="0"/>
          <w:numId w:val="69"/>
        </w:numPr>
        <w:shd w:val="clear" w:color="auto" w:fill="auto"/>
        <w:tabs>
          <w:tab w:val="left" w:pos="240"/>
        </w:tabs>
        <w:spacing w:after="0" w:line="283" w:lineRule="auto"/>
        <w:ind w:left="240" w:hanging="240"/>
      </w:pPr>
      <w:r>
        <w:rPr>
          <w:i/>
          <w:iCs/>
          <w:lang w:val="ru-RU" w:eastAsia="ru-RU" w:bidi="ru-RU"/>
        </w:rPr>
        <w:t>иметь представление о важных частных видах распределений и применять их в решении задач;</w:t>
      </w:r>
    </w:p>
    <w:p w14:paraId="7E7BFF04" w14:textId="77777777" w:rsidR="00BD6DD7" w:rsidRDefault="00BD6DD7" w:rsidP="00BD6DD7">
      <w:pPr>
        <w:pStyle w:val="1"/>
        <w:framePr w:w="2885" w:h="8534" w:wrap="none" w:hAnchor="page" w:x="5751" w:y="625"/>
        <w:shd w:val="clear" w:color="auto" w:fill="auto"/>
        <w:spacing w:after="320" w:line="283" w:lineRule="auto"/>
        <w:ind w:left="240" w:firstLine="20"/>
      </w:pPr>
      <w:r>
        <w:rPr>
          <w:i/>
          <w:iCs/>
          <w:lang w:val="ru-RU" w:eastAsia="ru-RU" w:bidi="ru-RU"/>
        </w:rPr>
        <w:t>иметь представление о корреляции случайных величин, о линейной регрессии.</w:t>
      </w:r>
    </w:p>
    <w:p w14:paraId="75F348F1" w14:textId="77777777" w:rsidR="00BD6DD7" w:rsidRDefault="00BD6DD7" w:rsidP="00BD6DD7">
      <w:pPr>
        <w:pStyle w:val="1"/>
        <w:framePr w:w="2885" w:h="8534" w:wrap="none" w:hAnchor="page" w:x="5751" w:y="625"/>
        <w:shd w:val="clear" w:color="auto" w:fill="auto"/>
        <w:spacing w:line="283" w:lineRule="auto"/>
        <w:ind w:left="240" w:hanging="240"/>
      </w:pPr>
      <w:r>
        <w:rPr>
          <w:i/>
          <w:iCs/>
          <w:lang w:val="ru-RU" w:eastAsia="ru-RU" w:bidi="ru-RU"/>
        </w:rPr>
        <w:t>В повседневной жизни и при изучении других предметов:</w:t>
      </w:r>
    </w:p>
    <w:p w14:paraId="11423592" w14:textId="77777777" w:rsidR="00BD6DD7" w:rsidRDefault="00BD6DD7">
      <w:pPr>
        <w:pStyle w:val="1"/>
        <w:framePr w:w="2885" w:h="8534" w:wrap="none" w:hAnchor="page" w:x="5751" w:y="625"/>
        <w:numPr>
          <w:ilvl w:val="0"/>
          <w:numId w:val="69"/>
        </w:numPr>
        <w:shd w:val="clear" w:color="auto" w:fill="auto"/>
        <w:tabs>
          <w:tab w:val="left" w:pos="230"/>
        </w:tabs>
        <w:spacing w:after="0" w:line="283" w:lineRule="auto"/>
      </w:pPr>
      <w:r>
        <w:rPr>
          <w:i/>
          <w:iCs/>
          <w:lang w:val="ru-RU" w:eastAsia="ru-RU" w:bidi="ru-RU"/>
        </w:rPr>
        <w:t xml:space="preserve">вычислять </w:t>
      </w:r>
      <w:r>
        <w:rPr>
          <w:i/>
          <w:iCs/>
          <w:smallCaps/>
          <w:lang w:val="ru-RU" w:eastAsia="ru-RU" w:bidi="ru-RU"/>
        </w:rPr>
        <w:t>слс</w:t>
      </w:r>
    </w:p>
    <w:p w14:paraId="340DEACC" w14:textId="77777777" w:rsidR="00BD6DD7" w:rsidRDefault="00BD6DD7" w:rsidP="00BD6DD7">
      <w:pPr>
        <w:pStyle w:val="1"/>
        <w:framePr w:w="2885" w:h="8534" w:wrap="none" w:hAnchor="page" w:x="5751" w:y="625"/>
        <w:shd w:val="clear" w:color="auto" w:fill="auto"/>
        <w:spacing w:line="283" w:lineRule="auto"/>
        <w:ind w:left="240" w:firstLine="20"/>
      </w:pPr>
      <w:r>
        <w:rPr>
          <w:i/>
          <w:iCs/>
          <w:lang w:val="ru-RU" w:eastAsia="ru-RU" w:bidi="ru-RU"/>
        </w:rPr>
        <w:t>оценивать вероятности событий в реальной жизни;</w:t>
      </w:r>
    </w:p>
    <w:p w14:paraId="14F555E6" w14:textId="77777777" w:rsidR="00BD6DD7" w:rsidRDefault="00BD6DD7" w:rsidP="00BD6DD7">
      <w:pPr>
        <w:pStyle w:val="1"/>
        <w:framePr w:w="2885" w:h="8534" w:wrap="none" w:hAnchor="page" w:x="5751" w:y="625"/>
        <w:shd w:val="clear" w:color="auto" w:fill="auto"/>
        <w:spacing w:after="80" w:line="283" w:lineRule="auto"/>
        <w:ind w:left="240" w:firstLine="20"/>
      </w:pPr>
      <w:r>
        <w:rPr>
          <w:i/>
          <w:iCs/>
          <w:lang w:val="ru-RU" w:eastAsia="ru-RU" w:bidi="ru-RU"/>
        </w:rPr>
        <w:t>выбирать подходящие методы представления и обработки данных;</w:t>
      </w:r>
    </w:p>
    <w:p w14:paraId="22ED1E77" w14:textId="77777777" w:rsidR="00BD6DD7" w:rsidRDefault="00BD6DD7">
      <w:pPr>
        <w:pStyle w:val="1"/>
        <w:framePr w:w="2885" w:h="8534" w:wrap="none" w:hAnchor="page" w:x="5751" w:y="625"/>
        <w:numPr>
          <w:ilvl w:val="0"/>
          <w:numId w:val="69"/>
        </w:numPr>
        <w:shd w:val="clear" w:color="auto" w:fill="auto"/>
        <w:tabs>
          <w:tab w:val="left" w:pos="230"/>
        </w:tabs>
        <w:spacing w:after="40" w:line="283" w:lineRule="auto"/>
      </w:pPr>
      <w:r>
        <w:rPr>
          <w:i/>
          <w:iCs/>
          <w:lang w:val="ru-RU" w:eastAsia="ru-RU" w:bidi="ru-RU"/>
        </w:rPr>
        <w:t>уметь решать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3"/>
        <w:gridCol w:w="2717"/>
      </w:tblGrid>
      <w:tr w:rsidR="00BD6DD7" w14:paraId="2C21C9B7" w14:textId="77777777" w:rsidTr="00CB69E1">
        <w:trPr>
          <w:trHeight w:hRule="exact" w:val="384"/>
        </w:trPr>
        <w:tc>
          <w:tcPr>
            <w:tcW w:w="3053" w:type="dxa"/>
            <w:shd w:val="clear" w:color="auto" w:fill="FFFFFF"/>
            <w:vAlign w:val="bottom"/>
          </w:tcPr>
          <w:p w14:paraId="7DB680C3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иметь представление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76A842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pacamсПaлeнлй;</w:t>
            </w:r>
          </w:p>
        </w:tc>
      </w:tr>
      <w:tr w:rsidR="00BD6DD7" w14:paraId="1824AB3B" w14:textId="77777777" w:rsidTr="00CB69E1">
        <w:trPr>
          <w:trHeight w:hRule="exact" w:val="317"/>
        </w:trPr>
        <w:tc>
          <w:tcPr>
            <w:tcW w:w="3053" w:type="dxa"/>
            <w:shd w:val="clear" w:color="auto" w:fill="FFFFFF"/>
          </w:tcPr>
          <w:p w14:paraId="27442DE0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об основах теории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7DA0AD48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□ иметь представление</w:t>
            </w:r>
          </w:p>
        </w:tc>
      </w:tr>
      <w:tr w:rsidR="00BD6DD7" w14:paraId="3DA531B0" w14:textId="77777777" w:rsidTr="00CB69E1">
        <w:trPr>
          <w:trHeight w:hRule="exact" w:val="331"/>
        </w:trPr>
        <w:tc>
          <w:tcPr>
            <w:tcW w:w="3053" w:type="dxa"/>
            <w:shd w:val="clear" w:color="auto" w:fill="FFFFFF"/>
          </w:tcPr>
          <w:p w14:paraId="51C9A484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вероятностей;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3FB92AA1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о кодировании,</w:t>
            </w:r>
          </w:p>
        </w:tc>
      </w:tr>
      <w:tr w:rsidR="00BD6DD7" w14:paraId="76708C72" w14:textId="77777777" w:rsidTr="00CB69E1">
        <w:trPr>
          <w:trHeight w:hRule="exact" w:val="326"/>
        </w:trPr>
        <w:tc>
          <w:tcPr>
            <w:tcW w:w="3053" w:type="dxa"/>
            <w:shd w:val="clear" w:color="auto" w:fill="FFFFFF"/>
            <w:vAlign w:val="bottom"/>
          </w:tcPr>
          <w:p w14:paraId="0570068E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иметь представление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B8325B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двоичной записи,</w:t>
            </w:r>
          </w:p>
        </w:tc>
      </w:tr>
      <w:tr w:rsidR="00BD6DD7" w14:paraId="741E7662" w14:textId="77777777" w:rsidTr="00CB69E1">
        <w:trPr>
          <w:trHeight w:hRule="exact" w:val="331"/>
        </w:trPr>
        <w:tc>
          <w:tcPr>
            <w:tcW w:w="3053" w:type="dxa"/>
            <w:shd w:val="clear" w:color="auto" w:fill="FFFFFF"/>
            <w:vAlign w:val="bottom"/>
          </w:tcPr>
          <w:p w14:paraId="56C8E4E1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о дискретных и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016221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двоичном дереве;</w:t>
            </w:r>
          </w:p>
        </w:tc>
      </w:tr>
      <w:tr w:rsidR="00BD6DD7" w14:paraId="10F2F56D" w14:textId="77777777" w:rsidTr="00CB69E1">
        <w:trPr>
          <w:trHeight w:hRule="exact" w:val="336"/>
        </w:trPr>
        <w:tc>
          <w:tcPr>
            <w:tcW w:w="3053" w:type="dxa"/>
            <w:shd w:val="clear" w:color="auto" w:fill="FFFFFF"/>
          </w:tcPr>
          <w:p w14:paraId="4FB08B1B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непрерывных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42D56E3D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□ владеть основными</w:t>
            </w:r>
          </w:p>
        </w:tc>
      </w:tr>
      <w:tr w:rsidR="00BD6DD7" w14:paraId="5435F374" w14:textId="77777777" w:rsidTr="00CB69E1">
        <w:trPr>
          <w:trHeight w:hRule="exact" w:val="302"/>
        </w:trPr>
        <w:tc>
          <w:tcPr>
            <w:tcW w:w="3053" w:type="dxa"/>
            <w:shd w:val="clear" w:color="auto" w:fill="FFFFFF"/>
            <w:vAlign w:val="bottom"/>
          </w:tcPr>
          <w:p w14:paraId="53BE1337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случайных величинах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DF3FCCC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понятиями теории</w:t>
            </w:r>
          </w:p>
        </w:tc>
      </w:tr>
      <w:tr w:rsidR="00BD6DD7" w14:paraId="20571F2F" w14:textId="77777777" w:rsidTr="00CB69E1">
        <w:trPr>
          <w:trHeight w:hRule="exact" w:val="341"/>
        </w:trPr>
        <w:tc>
          <w:tcPr>
            <w:tcW w:w="3053" w:type="dxa"/>
            <w:shd w:val="clear" w:color="auto" w:fill="FFFFFF"/>
            <w:vAlign w:val="bottom"/>
          </w:tcPr>
          <w:p w14:paraId="34C97EB6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и распределениях, о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0ED03A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графов (граф,</w:t>
            </w:r>
          </w:p>
        </w:tc>
      </w:tr>
      <w:tr w:rsidR="00BD6DD7" w14:paraId="5AEFA5B5" w14:textId="77777777" w:rsidTr="00CB69E1">
        <w:trPr>
          <w:trHeight w:hRule="exact" w:val="326"/>
        </w:trPr>
        <w:tc>
          <w:tcPr>
            <w:tcW w:w="3053" w:type="dxa"/>
            <w:shd w:val="clear" w:color="auto" w:fill="FFFFFF"/>
          </w:tcPr>
          <w:p w14:paraId="495406F2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независимости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379B4695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вершина, ребро,</w:t>
            </w:r>
          </w:p>
        </w:tc>
      </w:tr>
      <w:tr w:rsidR="00BD6DD7" w14:paraId="28DDC1CE" w14:textId="77777777" w:rsidTr="00CB69E1">
        <w:trPr>
          <w:trHeight w:hRule="exact" w:val="331"/>
        </w:trPr>
        <w:tc>
          <w:tcPr>
            <w:tcW w:w="3053" w:type="dxa"/>
            <w:shd w:val="clear" w:color="auto" w:fill="FFFFFF"/>
          </w:tcPr>
          <w:p w14:paraId="36B4F9F4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случайных величин;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57E5E061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степень вершины,</w:t>
            </w:r>
          </w:p>
        </w:tc>
      </w:tr>
      <w:tr w:rsidR="00BD6DD7" w14:paraId="6454578B" w14:textId="77777777" w:rsidTr="00CB69E1">
        <w:trPr>
          <w:trHeight w:hRule="exact" w:val="331"/>
        </w:trPr>
        <w:tc>
          <w:tcPr>
            <w:tcW w:w="3053" w:type="dxa"/>
            <w:shd w:val="clear" w:color="auto" w:fill="FFFFFF"/>
          </w:tcPr>
          <w:p w14:paraId="5E60CA22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иметь представление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42377370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путь в графе) и уметь</w:t>
            </w:r>
          </w:p>
        </w:tc>
      </w:tr>
      <w:tr w:rsidR="00BD6DD7" w14:paraId="74FE9292" w14:textId="77777777" w:rsidTr="00CB69E1">
        <w:trPr>
          <w:trHeight w:hRule="exact" w:val="322"/>
        </w:trPr>
        <w:tc>
          <w:tcPr>
            <w:tcW w:w="3053" w:type="dxa"/>
            <w:shd w:val="clear" w:color="auto" w:fill="FFFFFF"/>
            <w:vAlign w:val="bottom"/>
          </w:tcPr>
          <w:p w14:paraId="12AF50C2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о математическом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B9CD1C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применять их при</w:t>
            </w:r>
          </w:p>
        </w:tc>
      </w:tr>
      <w:tr w:rsidR="00BD6DD7" w14:paraId="1180C13C" w14:textId="77777777" w:rsidTr="00CB69E1">
        <w:trPr>
          <w:trHeight w:hRule="exact" w:val="307"/>
        </w:trPr>
        <w:tc>
          <w:tcPr>
            <w:tcW w:w="3053" w:type="dxa"/>
            <w:shd w:val="clear" w:color="auto" w:fill="FFFFFF"/>
            <w:vAlign w:val="bottom"/>
          </w:tcPr>
          <w:p w14:paraId="6549DE5A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ожидании и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E41183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решении задач;</w:t>
            </w:r>
          </w:p>
        </w:tc>
      </w:tr>
      <w:tr w:rsidR="00BD6DD7" w14:paraId="6F9C28DD" w14:textId="77777777" w:rsidTr="00CB69E1">
        <w:trPr>
          <w:trHeight w:hRule="exact" w:val="326"/>
        </w:trPr>
        <w:tc>
          <w:tcPr>
            <w:tcW w:w="3053" w:type="dxa"/>
            <w:shd w:val="clear" w:color="auto" w:fill="FFFFFF"/>
            <w:vAlign w:val="bottom"/>
          </w:tcPr>
          <w:p w14:paraId="1381CAD4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дисперсии случайных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4EEB0C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□ иметь представление</w:t>
            </w:r>
          </w:p>
        </w:tc>
      </w:tr>
      <w:tr w:rsidR="00BD6DD7" w14:paraId="258097E0" w14:textId="77777777" w:rsidTr="00CB69E1">
        <w:trPr>
          <w:trHeight w:hRule="exact" w:val="346"/>
        </w:trPr>
        <w:tc>
          <w:tcPr>
            <w:tcW w:w="3053" w:type="dxa"/>
            <w:shd w:val="clear" w:color="auto" w:fill="FFFFFF"/>
          </w:tcPr>
          <w:p w14:paraId="54D889B7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величин;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12280CD2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о деревьях и уметь</w:t>
            </w:r>
          </w:p>
        </w:tc>
      </w:tr>
      <w:tr w:rsidR="00BD6DD7" w14:paraId="57645E06" w14:textId="77777777" w:rsidTr="00CB69E1">
        <w:trPr>
          <w:trHeight w:hRule="exact" w:val="326"/>
        </w:trPr>
        <w:tc>
          <w:tcPr>
            <w:tcW w:w="3053" w:type="dxa"/>
            <w:shd w:val="clear" w:color="auto" w:fill="FFFFFF"/>
            <w:vAlign w:val="bottom"/>
          </w:tcPr>
          <w:p w14:paraId="514F4012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иметь представление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59C841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применять при</w:t>
            </w:r>
          </w:p>
        </w:tc>
      </w:tr>
      <w:tr w:rsidR="00BD6DD7" w14:paraId="5AF0EB98" w14:textId="77777777" w:rsidTr="00CB69E1">
        <w:trPr>
          <w:trHeight w:hRule="exact" w:val="312"/>
        </w:trPr>
        <w:tc>
          <w:tcPr>
            <w:tcW w:w="3053" w:type="dxa"/>
            <w:shd w:val="clear" w:color="auto" w:fill="FFFFFF"/>
          </w:tcPr>
          <w:p w14:paraId="4077E20C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о совместных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5227C657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решении задач;</w:t>
            </w:r>
          </w:p>
        </w:tc>
      </w:tr>
      <w:tr w:rsidR="00BD6DD7" w14:paraId="3881B998" w14:textId="77777777" w:rsidTr="00CB69E1">
        <w:trPr>
          <w:trHeight w:hRule="exact" w:val="341"/>
        </w:trPr>
        <w:tc>
          <w:tcPr>
            <w:tcW w:w="3053" w:type="dxa"/>
            <w:shd w:val="clear" w:color="auto" w:fill="FFFFFF"/>
          </w:tcPr>
          <w:p w14:paraId="678B06F3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распределениях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5B968539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□ владеть понятием</w:t>
            </w:r>
          </w:p>
        </w:tc>
      </w:tr>
      <w:tr w:rsidR="00BD6DD7" w14:paraId="2B081249" w14:textId="77777777" w:rsidTr="00CB69E1">
        <w:trPr>
          <w:trHeight w:hRule="exact" w:val="331"/>
        </w:trPr>
        <w:tc>
          <w:tcPr>
            <w:tcW w:w="3053" w:type="dxa"/>
            <w:shd w:val="clear" w:color="auto" w:fill="FFFFFF"/>
          </w:tcPr>
          <w:p w14:paraId="63B9C68C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случайных величин;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6902C9E4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связность и уметь</w:t>
            </w:r>
          </w:p>
        </w:tc>
      </w:tr>
      <w:tr w:rsidR="00BD6DD7" w14:paraId="6C1C0B41" w14:textId="77777777" w:rsidTr="00CB69E1">
        <w:trPr>
          <w:trHeight w:hRule="exact" w:val="307"/>
        </w:trPr>
        <w:tc>
          <w:tcPr>
            <w:tcW w:w="3053" w:type="dxa"/>
            <w:shd w:val="clear" w:color="auto" w:fill="FFFFFF"/>
            <w:vAlign w:val="bottom"/>
          </w:tcPr>
          <w:p w14:paraId="6FB247EB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понимать суть закона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7DF490" w14:textId="391D8602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прим</w:t>
            </w:r>
            <w:r w:rsidR="0021148B">
              <w:rPr>
                <w:i/>
                <w:iCs/>
              </w:rPr>
              <w:t>ен</w:t>
            </w:r>
            <w:r>
              <w:rPr>
                <w:i/>
                <w:iCs/>
              </w:rPr>
              <w:t>ять</w:t>
            </w:r>
          </w:p>
        </w:tc>
      </w:tr>
      <w:tr w:rsidR="00BD6DD7" w14:paraId="7BA5FB72" w14:textId="77777777" w:rsidTr="00CB69E1">
        <w:trPr>
          <w:trHeight w:hRule="exact" w:val="307"/>
        </w:trPr>
        <w:tc>
          <w:tcPr>
            <w:tcW w:w="3053" w:type="dxa"/>
            <w:shd w:val="clear" w:color="auto" w:fill="FFFFFF"/>
            <w:vAlign w:val="bottom"/>
          </w:tcPr>
          <w:p w14:paraId="0AE8BFBE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больших чисел и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108AB5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комкомеоты</w:t>
            </w:r>
          </w:p>
        </w:tc>
      </w:tr>
      <w:tr w:rsidR="00BD6DD7" w14:paraId="5D62FE74" w14:textId="77777777" w:rsidTr="00CB69E1">
        <w:trPr>
          <w:trHeight w:hRule="exact" w:val="355"/>
        </w:trPr>
        <w:tc>
          <w:tcPr>
            <w:tcW w:w="3053" w:type="dxa"/>
            <w:shd w:val="clear" w:color="auto" w:fill="FFFFFF"/>
            <w:vAlign w:val="bottom"/>
          </w:tcPr>
          <w:p w14:paraId="29AC3F60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выборочного метода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07FC33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связности при</w:t>
            </w:r>
          </w:p>
        </w:tc>
      </w:tr>
      <w:tr w:rsidR="00BD6DD7" w14:paraId="704A0F32" w14:textId="77777777" w:rsidTr="00CB69E1">
        <w:trPr>
          <w:trHeight w:hRule="exact" w:val="331"/>
        </w:trPr>
        <w:tc>
          <w:tcPr>
            <w:tcW w:w="3053" w:type="dxa"/>
            <w:shd w:val="clear" w:color="auto" w:fill="FFFFFF"/>
          </w:tcPr>
          <w:p w14:paraId="39C87E62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измерения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5BA55210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решении задач;</w:t>
            </w:r>
          </w:p>
        </w:tc>
      </w:tr>
      <w:tr w:rsidR="00BD6DD7" w14:paraId="1BDE12DE" w14:textId="77777777" w:rsidTr="00CB69E1">
        <w:trPr>
          <w:trHeight w:hRule="exact" w:val="326"/>
        </w:trPr>
        <w:tc>
          <w:tcPr>
            <w:tcW w:w="3053" w:type="dxa"/>
            <w:shd w:val="clear" w:color="auto" w:fill="FFFFFF"/>
          </w:tcPr>
          <w:p w14:paraId="6435D3C5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вероятностей;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14:paraId="000A07E9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rPr>
                <w:i/>
                <w:iCs/>
              </w:rPr>
              <w:t>□ уметь осуществлять</w:t>
            </w:r>
          </w:p>
        </w:tc>
      </w:tr>
      <w:tr w:rsidR="00BD6DD7" w14:paraId="78B35D72" w14:textId="77777777" w:rsidTr="00CB69E1">
        <w:trPr>
          <w:trHeight w:hRule="exact" w:val="322"/>
        </w:trPr>
        <w:tc>
          <w:tcPr>
            <w:tcW w:w="3053" w:type="dxa"/>
            <w:shd w:val="clear" w:color="auto" w:fill="FFFFFF"/>
            <w:vAlign w:val="bottom"/>
          </w:tcPr>
          <w:p w14:paraId="3186A259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иметь представление</w:t>
            </w:r>
          </w:p>
        </w:tc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0EED54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пути по ребрам,</w:t>
            </w:r>
          </w:p>
        </w:tc>
      </w:tr>
      <w:tr w:rsidR="00BD6DD7" w14:paraId="624F6B8E" w14:textId="77777777" w:rsidTr="00CB69E1">
        <w:trPr>
          <w:trHeight w:hRule="exact" w:val="293"/>
        </w:trPr>
        <w:tc>
          <w:tcPr>
            <w:tcW w:w="305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414C585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</w:pPr>
            <w:r>
              <w:t>о нормальном</w:t>
            </w:r>
          </w:p>
        </w:tc>
        <w:tc>
          <w:tcPr>
            <w:tcW w:w="27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EA3064" w14:textId="77777777" w:rsidR="00BD6DD7" w:rsidRDefault="00BD6DD7" w:rsidP="00CB69E1">
            <w:pPr>
              <w:pStyle w:val="ab"/>
              <w:framePr w:w="5770" w:h="8510" w:wrap="none" w:hAnchor="page" w:x="9524" w:y="594"/>
              <w:shd w:val="clear" w:color="auto" w:fill="auto"/>
              <w:ind w:firstLine="320"/>
            </w:pPr>
            <w:r>
              <w:rPr>
                <w:i/>
                <w:iCs/>
              </w:rPr>
              <w:t>обходы ребер и</w:t>
            </w:r>
          </w:p>
        </w:tc>
      </w:tr>
    </w:tbl>
    <w:p w14:paraId="1BDE10E9" w14:textId="77777777" w:rsidR="00BD6DD7" w:rsidRDefault="00BD6DD7" w:rsidP="00BD6DD7">
      <w:pPr>
        <w:framePr w:w="5770" w:h="8510" w:wrap="none" w:hAnchor="page" w:x="9524" w:y="594"/>
        <w:spacing w:line="1" w:lineRule="exact"/>
      </w:pPr>
    </w:p>
    <w:p w14:paraId="313B8AD2" w14:textId="77777777" w:rsidR="00BD6DD7" w:rsidRDefault="00BD6DD7" w:rsidP="00BD6DD7">
      <w:pPr>
        <w:spacing w:line="360" w:lineRule="exact"/>
      </w:pPr>
    </w:p>
    <w:p w14:paraId="54495B67" w14:textId="77777777" w:rsidR="00BD6DD7" w:rsidRDefault="00BD6DD7" w:rsidP="00BD6DD7">
      <w:pPr>
        <w:spacing w:line="360" w:lineRule="exact"/>
      </w:pPr>
    </w:p>
    <w:p w14:paraId="1D445257" w14:textId="77777777" w:rsidR="00BD6DD7" w:rsidRDefault="00BD6DD7" w:rsidP="00BD6DD7">
      <w:pPr>
        <w:spacing w:line="360" w:lineRule="exact"/>
      </w:pPr>
    </w:p>
    <w:p w14:paraId="611797DD" w14:textId="77777777" w:rsidR="00BD6DD7" w:rsidRDefault="00BD6DD7" w:rsidP="00BD6DD7">
      <w:pPr>
        <w:spacing w:line="360" w:lineRule="exact"/>
      </w:pPr>
    </w:p>
    <w:p w14:paraId="6129E554" w14:textId="77777777" w:rsidR="00BD6DD7" w:rsidRDefault="00BD6DD7" w:rsidP="00BD6DD7">
      <w:pPr>
        <w:spacing w:line="360" w:lineRule="exact"/>
      </w:pPr>
    </w:p>
    <w:p w14:paraId="1F4FC4DF" w14:textId="77777777" w:rsidR="00BD6DD7" w:rsidRDefault="00BD6DD7" w:rsidP="00BD6DD7">
      <w:pPr>
        <w:spacing w:line="360" w:lineRule="exact"/>
      </w:pPr>
    </w:p>
    <w:p w14:paraId="5240746E" w14:textId="77777777" w:rsidR="00BD6DD7" w:rsidRDefault="00BD6DD7" w:rsidP="00BD6DD7">
      <w:pPr>
        <w:spacing w:line="360" w:lineRule="exact"/>
      </w:pPr>
    </w:p>
    <w:p w14:paraId="0DBF7C80" w14:textId="77777777" w:rsidR="00BD6DD7" w:rsidRDefault="00BD6DD7" w:rsidP="00BD6DD7">
      <w:pPr>
        <w:spacing w:line="360" w:lineRule="exact"/>
      </w:pPr>
    </w:p>
    <w:p w14:paraId="0617FA7E" w14:textId="77777777" w:rsidR="00BD6DD7" w:rsidRDefault="00BD6DD7" w:rsidP="00BD6DD7">
      <w:pPr>
        <w:spacing w:line="360" w:lineRule="exact"/>
      </w:pPr>
    </w:p>
    <w:p w14:paraId="60F16BE5" w14:textId="77777777" w:rsidR="00BD6DD7" w:rsidRDefault="00BD6DD7" w:rsidP="00BD6DD7">
      <w:pPr>
        <w:spacing w:line="360" w:lineRule="exact"/>
      </w:pPr>
    </w:p>
    <w:p w14:paraId="28C50BE8" w14:textId="77777777" w:rsidR="00BD6DD7" w:rsidRDefault="00BD6DD7" w:rsidP="00BD6DD7">
      <w:pPr>
        <w:spacing w:line="360" w:lineRule="exact"/>
      </w:pPr>
    </w:p>
    <w:p w14:paraId="2A668359" w14:textId="77777777" w:rsidR="00BD6DD7" w:rsidRDefault="00BD6DD7" w:rsidP="00BD6DD7">
      <w:pPr>
        <w:spacing w:line="360" w:lineRule="exact"/>
      </w:pPr>
    </w:p>
    <w:p w14:paraId="39C9AC6C" w14:textId="77777777" w:rsidR="00BD6DD7" w:rsidRDefault="00BD6DD7" w:rsidP="00BD6DD7">
      <w:pPr>
        <w:spacing w:line="360" w:lineRule="exact"/>
      </w:pPr>
    </w:p>
    <w:p w14:paraId="08E882D4" w14:textId="77777777" w:rsidR="00BD6DD7" w:rsidRDefault="00BD6DD7" w:rsidP="00BD6DD7">
      <w:pPr>
        <w:spacing w:line="360" w:lineRule="exact"/>
      </w:pPr>
    </w:p>
    <w:p w14:paraId="5AEFBF74" w14:textId="77777777" w:rsidR="00BD6DD7" w:rsidRDefault="00BD6DD7" w:rsidP="00BD6DD7">
      <w:pPr>
        <w:spacing w:line="360" w:lineRule="exact"/>
      </w:pPr>
    </w:p>
    <w:p w14:paraId="3A90A713" w14:textId="77777777" w:rsidR="00BD6DD7" w:rsidRDefault="00BD6DD7" w:rsidP="00BD6DD7">
      <w:pPr>
        <w:spacing w:line="360" w:lineRule="exact"/>
      </w:pPr>
    </w:p>
    <w:p w14:paraId="5A6646E3" w14:textId="77777777" w:rsidR="00BD6DD7" w:rsidRDefault="00BD6DD7" w:rsidP="00BD6DD7">
      <w:pPr>
        <w:spacing w:line="360" w:lineRule="exact"/>
      </w:pPr>
    </w:p>
    <w:p w14:paraId="20BA5B24" w14:textId="77777777" w:rsidR="00BD6DD7" w:rsidRDefault="00BD6DD7" w:rsidP="00BD6DD7">
      <w:pPr>
        <w:spacing w:line="360" w:lineRule="exact"/>
      </w:pPr>
    </w:p>
    <w:p w14:paraId="28474467" w14:textId="77777777" w:rsidR="00BD6DD7" w:rsidRDefault="00BD6DD7" w:rsidP="00BD6DD7">
      <w:pPr>
        <w:spacing w:line="360" w:lineRule="exact"/>
      </w:pPr>
    </w:p>
    <w:p w14:paraId="5117F277" w14:textId="77777777" w:rsidR="00BD6DD7" w:rsidRDefault="00BD6DD7" w:rsidP="00BD6DD7">
      <w:pPr>
        <w:spacing w:line="360" w:lineRule="exact"/>
      </w:pPr>
    </w:p>
    <w:p w14:paraId="1EBDB146" w14:textId="77777777" w:rsidR="00BD6DD7" w:rsidRDefault="00BD6DD7" w:rsidP="00BD6DD7">
      <w:pPr>
        <w:spacing w:line="360" w:lineRule="exact"/>
      </w:pPr>
    </w:p>
    <w:p w14:paraId="6E468F70" w14:textId="77777777" w:rsidR="00BD6DD7" w:rsidRDefault="00BD6DD7" w:rsidP="00BD6DD7">
      <w:pPr>
        <w:spacing w:line="360" w:lineRule="exact"/>
      </w:pPr>
    </w:p>
    <w:p w14:paraId="23F9A0B1" w14:textId="77777777" w:rsidR="00BD6DD7" w:rsidRDefault="00BD6DD7" w:rsidP="00BD6DD7">
      <w:pPr>
        <w:spacing w:line="360" w:lineRule="exact"/>
      </w:pPr>
    </w:p>
    <w:p w14:paraId="3A967A72" w14:textId="77777777" w:rsidR="00BD6DD7" w:rsidRDefault="00BD6DD7" w:rsidP="00BD6DD7">
      <w:pPr>
        <w:spacing w:line="360" w:lineRule="exact"/>
      </w:pPr>
    </w:p>
    <w:p w14:paraId="39E44094" w14:textId="77777777" w:rsidR="00BD6DD7" w:rsidRDefault="00BD6DD7" w:rsidP="00BD6DD7">
      <w:pPr>
        <w:spacing w:after="517" w:line="1" w:lineRule="exact"/>
      </w:pPr>
    </w:p>
    <w:p w14:paraId="048E4D74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pgSz w:w="16840" w:h="11900" w:orient="landscape"/>
          <w:pgMar w:top="1689" w:right="1548" w:bottom="852" w:left="1406" w:header="0" w:footer="424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20"/>
        <w:gridCol w:w="3619"/>
        <w:gridCol w:w="3283"/>
        <w:gridCol w:w="3293"/>
      </w:tblGrid>
      <w:tr w:rsidR="00BD6DD7" w14:paraId="3E4405F0" w14:textId="77777777" w:rsidTr="00CB69E1">
        <w:trPr>
          <w:trHeight w:hRule="exact" w:val="656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E0CE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1780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72971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left="340"/>
            </w:pPr>
            <w:r>
              <w:rPr>
                <w:i/>
                <w:iCs/>
              </w:rPr>
              <w:t>несложные задачи на применение закона</w:t>
            </w:r>
          </w:p>
          <w:p w14:paraId="652DC006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firstLine="340"/>
            </w:pPr>
            <w:r>
              <w:rPr>
                <w:i/>
                <w:iCs/>
              </w:rPr>
              <w:t>(больших чисел в</w:t>
            </w:r>
          </w:p>
          <w:p w14:paraId="272C81AB" w14:textId="77777777" w:rsidR="00BD6DD7" w:rsidRDefault="00BD6DD7" w:rsidP="00CB69E1">
            <w:pPr>
              <w:pStyle w:val="ab"/>
              <w:shd w:val="clear" w:color="auto" w:fill="auto"/>
              <w:spacing w:line="310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воциологии, етрановашш. здрав^^:в]^^1нн^'1^'и, вбеспечении</w:t>
            </w:r>
          </w:p>
          <w:p w14:paraId="71774EA4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firstLine="340"/>
              <w:jc w:val="both"/>
            </w:pPr>
            <w:r>
              <w:rPr>
                <w:i/>
                <w:iCs/>
              </w:rPr>
              <w:t>безопасности нанеленит в чрезвычайных еитсиниах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10DB66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left="320"/>
            </w:pPr>
            <w:r>
              <w:t>распределении и примерах нормально распределенных случайных величин;</w:t>
            </w:r>
          </w:p>
          <w:p w14:paraId="66BD883B" w14:textId="77777777" w:rsidR="00BD6DD7" w:rsidRDefault="00BD6DD7">
            <w:pPr>
              <w:pStyle w:val="ab"/>
              <w:numPr>
                <w:ilvl w:val="0"/>
                <w:numId w:val="70"/>
              </w:numPr>
              <w:shd w:val="clear" w:color="auto" w:fill="auto"/>
              <w:tabs>
                <w:tab w:val="left" w:pos="312"/>
              </w:tabs>
              <w:spacing w:after="300" w:line="283" w:lineRule="auto"/>
              <w:ind w:left="320" w:hanging="320"/>
            </w:pPr>
            <w:r>
              <w:t>иметь представление о корреляции случайных величин.</w:t>
            </w:r>
          </w:p>
          <w:p w14:paraId="102037C6" w14:textId="77777777" w:rsidR="00BD6DD7" w:rsidRDefault="00BD6DD7" w:rsidP="00CB69E1">
            <w:pPr>
              <w:pStyle w:val="ab"/>
              <w:shd w:val="clear" w:color="auto" w:fill="auto"/>
              <w:spacing w:line="288" w:lineRule="auto"/>
              <w:ind w:left="320" w:hanging="320"/>
            </w:pPr>
            <w:r>
              <w:rPr>
                <w:i/>
                <w:iCs/>
              </w:rPr>
              <w:t>В повседневной жизни и при изучении других предметов:</w:t>
            </w:r>
          </w:p>
          <w:p w14:paraId="3F084F77" w14:textId="77777777" w:rsidR="00BD6DD7" w:rsidRDefault="00BD6DD7">
            <w:pPr>
              <w:pStyle w:val="ab"/>
              <w:numPr>
                <w:ilvl w:val="0"/>
                <w:numId w:val="70"/>
              </w:numPr>
              <w:shd w:val="clear" w:color="auto" w:fill="auto"/>
              <w:tabs>
                <w:tab w:val="left" w:pos="312"/>
              </w:tabs>
              <w:spacing w:after="0" w:line="288" w:lineRule="auto"/>
              <w:ind w:left="320" w:hanging="320"/>
            </w:pPr>
            <w:r>
              <w:t>вычислять или оценивать вероятности событий в реальной жизни;</w:t>
            </w:r>
          </w:p>
          <w:p w14:paraId="3CDD6C56" w14:textId="77777777" w:rsidR="00BD6DD7" w:rsidRDefault="00BD6DD7">
            <w:pPr>
              <w:pStyle w:val="ab"/>
              <w:numPr>
                <w:ilvl w:val="0"/>
                <w:numId w:val="70"/>
              </w:numPr>
              <w:shd w:val="clear" w:color="auto" w:fill="auto"/>
              <w:tabs>
                <w:tab w:val="left" w:pos="312"/>
              </w:tabs>
              <w:spacing w:after="0" w:line="288" w:lineRule="auto"/>
              <w:ind w:left="320" w:hanging="320"/>
            </w:pPr>
            <w:r>
              <w:t>выбирать методы подходящего представления и обработки данных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91EC7F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firstLine="320"/>
              <w:jc w:val="both"/>
            </w:pPr>
            <w:r>
              <w:rPr>
                <w:i/>
                <w:iCs/>
              </w:rPr>
              <w:t>вершин графа;</w:t>
            </w:r>
          </w:p>
          <w:p w14:paraId="1A2A8208" w14:textId="77777777" w:rsidR="00BD6DD7" w:rsidRDefault="00BD6DD7">
            <w:pPr>
              <w:pStyle w:val="ab"/>
              <w:numPr>
                <w:ilvl w:val="0"/>
                <w:numId w:val="71"/>
              </w:numPr>
              <w:shd w:val="clear" w:color="auto" w:fill="auto"/>
              <w:tabs>
                <w:tab w:val="left" w:pos="317"/>
              </w:tabs>
              <w:spacing w:after="0" w:line="276" w:lineRule="auto"/>
              <w:ind w:left="320" w:hanging="320"/>
            </w:pPr>
            <w:r>
              <w:rPr>
                <w:i/>
                <w:iCs/>
              </w:rPr>
              <w:t>иметь представление об эйлеровом и гамильтоновом пути, иметь представление о трудности задачи</w:t>
            </w:r>
          </w:p>
          <w:p w14:paraId="6BCB21BA" w14:textId="564E77D4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 w:hanging="320"/>
            </w:pPr>
            <w:r>
              <w:rPr>
                <w:i/>
                <w:iCs/>
              </w:rPr>
              <w:t>нax</w:t>
            </w:r>
            <w:r w:rsidR="0021148B">
              <w:rPr>
                <w:i/>
                <w:iCs/>
              </w:rPr>
              <w:t>ожд</w:t>
            </w:r>
            <w:r>
              <w:rPr>
                <w:i/>
                <w:iCs/>
              </w:rPr>
              <w:t>e</w:t>
            </w:r>
            <w:r w:rsidR="0021148B">
              <w:rPr>
                <w:i/>
                <w:iCs/>
              </w:rPr>
              <w:t xml:space="preserve">ние </w:t>
            </w:r>
            <w:r>
              <w:rPr>
                <w:i/>
                <w:iCs/>
              </w:rPr>
              <w:t xml:space="preserve"> гамильтонова пути;</w:t>
            </w:r>
          </w:p>
          <w:p w14:paraId="6AD9DEF1" w14:textId="77777777" w:rsidR="00BD6DD7" w:rsidRDefault="00BD6DD7">
            <w:pPr>
              <w:pStyle w:val="ab"/>
              <w:numPr>
                <w:ilvl w:val="0"/>
                <w:numId w:val="71"/>
              </w:numPr>
              <w:shd w:val="clear" w:color="auto" w:fill="auto"/>
              <w:tabs>
                <w:tab w:val="left" w:pos="312"/>
              </w:tabs>
              <w:spacing w:after="0" w:line="276" w:lineRule="auto"/>
            </w:pPr>
            <w:r>
              <w:rPr>
                <w:i/>
                <w:iCs/>
              </w:rPr>
              <w:t>владеть понятиями</w:t>
            </w:r>
          </w:p>
          <w:p w14:paraId="434AC5DA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left="320"/>
              <w:jc w:val="both"/>
            </w:pPr>
            <w:r>
              <w:rPr>
                <w:i/>
                <w:iCs/>
              </w:rPr>
              <w:t xml:space="preserve">кгнеиоые и множества </w:t>
            </w:r>
            <w:r>
              <w:rPr>
                <w:i/>
                <w:iCs/>
                <w:smallCaps/>
              </w:rPr>
              <w:t>о</w:t>
            </w:r>
            <w:r>
              <w:rPr>
                <w:i/>
                <w:iCs/>
              </w:rPr>
              <w:t xml:space="preserve"> уметь их применять при решении задач;</w:t>
            </w:r>
          </w:p>
          <w:p w14:paraId="2695113E" w14:textId="77777777" w:rsidR="00BD6DD7" w:rsidRDefault="00BD6DD7">
            <w:pPr>
              <w:pStyle w:val="ab"/>
              <w:numPr>
                <w:ilvl w:val="0"/>
                <w:numId w:val="71"/>
              </w:numPr>
              <w:shd w:val="clear" w:color="auto" w:fill="auto"/>
              <w:tabs>
                <w:tab w:val="left" w:pos="338"/>
              </w:tabs>
              <w:spacing w:after="0" w:line="283" w:lineRule="auto"/>
              <w:jc w:val="both"/>
            </w:pPr>
            <w:r>
              <w:rPr>
                <w:i/>
                <w:iCs/>
              </w:rPr>
              <w:t>уметь применять метод мат^^а^н^^1^</w:t>
            </w:r>
            <w:r>
              <w:rPr>
                <w:i/>
                <w:iCs/>
                <w:vertAlign w:val="superscript"/>
              </w:rPr>
              <w:t>1</w:t>
            </w:r>
            <w:r>
              <w:rPr>
                <w:i/>
                <w:iCs/>
              </w:rPr>
              <w:t xml:space="preserve">^на^ос1 </w:t>
            </w:r>
            <w:r>
              <w:rPr>
                <w:i/>
                <w:iCs/>
                <w:lang w:val="ba" w:eastAsia="ba" w:bidi="ba"/>
              </w:rPr>
              <w:t>инди^^^^^кц</w:t>
            </w:r>
          </w:p>
          <w:p w14:paraId="3FC33138" w14:textId="77777777" w:rsidR="00BD6DD7" w:rsidRDefault="00BD6DD7">
            <w:pPr>
              <w:pStyle w:val="ab"/>
              <w:numPr>
                <w:ilvl w:val="0"/>
                <w:numId w:val="71"/>
              </w:numPr>
              <w:shd w:val="clear" w:color="auto" w:fill="auto"/>
              <w:tabs>
                <w:tab w:val="left" w:pos="302"/>
              </w:tabs>
              <w:spacing w:after="0" w:line="283" w:lineRule="auto"/>
              <w:ind w:left="320" w:hanging="320"/>
            </w:pPr>
            <w:r>
              <w:rPr>
                <w:i/>
                <w:iCs/>
              </w:rPr>
              <w:t>уметь применять принцип (Дирихле при решении задач</w:t>
            </w:r>
          </w:p>
        </w:tc>
      </w:tr>
      <w:tr w:rsidR="00BD6DD7" w14:paraId="1890090B" w14:textId="77777777" w:rsidTr="00CB69E1">
        <w:trPr>
          <w:trHeight w:hRule="exact" w:val="217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4A4CC" w14:textId="77777777" w:rsidR="00BD6DD7" w:rsidRDefault="00BD6DD7" w:rsidP="00CB69E1">
            <w:pPr>
              <w:pStyle w:val="ab"/>
              <w:shd w:val="clear" w:color="auto" w:fill="auto"/>
              <w:spacing w:line="230" w:lineRule="auto"/>
            </w:pPr>
            <w:r>
              <w:rPr>
                <w:b/>
                <w:bCs/>
                <w:i/>
                <w:iCs/>
              </w:rPr>
              <w:t>Текстовые задачи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3136F" w14:textId="77777777" w:rsidR="00BD6DD7" w:rsidRDefault="00BD6DD7">
            <w:pPr>
              <w:pStyle w:val="ab"/>
              <w:numPr>
                <w:ilvl w:val="0"/>
                <w:numId w:val="72"/>
              </w:numPr>
              <w:shd w:val="clear" w:color="auto" w:fill="auto"/>
              <w:tabs>
                <w:tab w:val="left" w:pos="331"/>
              </w:tabs>
              <w:spacing w:after="220" w:line="276" w:lineRule="auto"/>
            </w:pPr>
            <w:r>
              <w:t>Решать несложные</w:t>
            </w:r>
          </w:p>
          <w:p w14:paraId="3B1D3D53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40"/>
            </w:pPr>
            <w:r>
              <w:t>текстовые задачи разных типов;</w:t>
            </w:r>
          </w:p>
          <w:p w14:paraId="6BC6753D" w14:textId="77777777" w:rsidR="00BD6DD7" w:rsidRDefault="00BD6DD7">
            <w:pPr>
              <w:pStyle w:val="ab"/>
              <w:numPr>
                <w:ilvl w:val="0"/>
                <w:numId w:val="72"/>
              </w:numPr>
              <w:shd w:val="clear" w:color="auto" w:fill="auto"/>
              <w:tabs>
                <w:tab w:val="left" w:pos="336"/>
              </w:tabs>
              <w:spacing w:after="120" w:line="276" w:lineRule="auto"/>
              <w:ind w:left="340" w:hanging="340"/>
            </w:pPr>
            <w:r>
              <w:t>анализировать условие задачи, при необходимости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8C8811" w14:textId="77777777" w:rsidR="00BD6DD7" w:rsidRDefault="00BD6DD7">
            <w:pPr>
              <w:pStyle w:val="ab"/>
              <w:numPr>
                <w:ilvl w:val="0"/>
                <w:numId w:val="73"/>
              </w:numPr>
              <w:shd w:val="clear" w:color="auto" w:fill="auto"/>
              <w:tabs>
                <w:tab w:val="left" w:pos="326"/>
              </w:tabs>
              <w:spacing w:after="220" w:line="283" w:lineRule="auto"/>
            </w:pPr>
            <w:r>
              <w:rPr>
                <w:i/>
                <w:iCs/>
              </w:rPr>
              <w:t>Решать задачи разных</w:t>
            </w:r>
          </w:p>
          <w:p w14:paraId="254CC506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firstLine="340"/>
              <w:jc w:val="both"/>
            </w:pPr>
            <w:r>
              <w:rPr>
                <w:i/>
                <w:iCs/>
              </w:rPr>
              <w:t>типов, в том числе задачи пгвышеннгй труТнудни;</w:t>
            </w:r>
          </w:p>
          <w:p w14:paraId="0D2F50A6" w14:textId="77777777" w:rsidR="00BD6DD7" w:rsidRDefault="00BD6DD7">
            <w:pPr>
              <w:pStyle w:val="ab"/>
              <w:numPr>
                <w:ilvl w:val="0"/>
                <w:numId w:val="73"/>
              </w:numPr>
              <w:shd w:val="clear" w:color="auto" w:fill="auto"/>
              <w:tabs>
                <w:tab w:val="left" w:pos="331"/>
              </w:tabs>
              <w:spacing w:after="100" w:line="283" w:lineRule="auto"/>
              <w:ind w:left="340" w:hanging="340"/>
            </w:pPr>
            <w:r>
              <w:rPr>
                <w:i/>
                <w:iCs/>
              </w:rPr>
              <w:t>выбирать оптимальный метод решения задачи,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59F22" w14:textId="77777777" w:rsidR="00BD6DD7" w:rsidRDefault="00BD6DD7">
            <w:pPr>
              <w:pStyle w:val="ab"/>
              <w:numPr>
                <w:ilvl w:val="0"/>
                <w:numId w:val="74"/>
              </w:numPr>
              <w:shd w:val="clear" w:color="auto" w:fill="auto"/>
              <w:tabs>
                <w:tab w:val="left" w:pos="312"/>
              </w:tabs>
              <w:spacing w:after="220" w:line="283" w:lineRule="auto"/>
            </w:pPr>
            <w:r>
              <w:t>Решать разные задачи</w:t>
            </w:r>
          </w:p>
          <w:p w14:paraId="0326C95A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left="320"/>
            </w:pPr>
            <w:r>
              <w:t>повышенной трудности;</w:t>
            </w:r>
          </w:p>
          <w:p w14:paraId="020727B0" w14:textId="77777777" w:rsidR="00BD6DD7" w:rsidRDefault="00BD6DD7">
            <w:pPr>
              <w:pStyle w:val="ab"/>
              <w:numPr>
                <w:ilvl w:val="0"/>
                <w:numId w:val="74"/>
              </w:numPr>
              <w:shd w:val="clear" w:color="auto" w:fill="auto"/>
              <w:tabs>
                <w:tab w:val="left" w:pos="312"/>
              </w:tabs>
              <w:spacing w:after="120" w:line="283" w:lineRule="auto"/>
              <w:ind w:left="320" w:hanging="320"/>
            </w:pPr>
            <w:r>
              <w:t>анализировать условие задачи, выбирать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A41E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Достижение</w:t>
            </w:r>
          </w:p>
          <w:p w14:paraId="3E106B1A" w14:textId="77777777" w:rsidR="00BD6DD7" w:rsidRDefault="00BD6DD7" w:rsidP="00CB69E1">
            <w:pPr>
              <w:pStyle w:val="ab"/>
              <w:shd w:val="clear" w:color="auto" w:fill="auto"/>
              <w:spacing w:after="40"/>
              <w:ind w:firstLine="320"/>
            </w:pPr>
            <w:r>
              <w:rPr>
                <w:i/>
                <w:iCs/>
              </w:rPr>
              <w:t>результатов раздела</w:t>
            </w:r>
          </w:p>
          <w:p w14:paraId="16E98B41" w14:textId="77777777" w:rsidR="00BD6DD7" w:rsidRDefault="00BD6DD7" w:rsidP="00CB69E1">
            <w:pPr>
              <w:pStyle w:val="ab"/>
              <w:shd w:val="clear" w:color="auto" w:fill="auto"/>
              <w:spacing w:after="140"/>
              <w:jc w:val="both"/>
            </w:pPr>
            <w:r>
              <w:rPr>
                <w:i/>
                <w:iCs/>
              </w:rPr>
              <w:t>31</w:t>
            </w:r>
          </w:p>
        </w:tc>
      </w:tr>
    </w:tbl>
    <w:p w14:paraId="68B7A8F6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1711" w:right="967" w:bottom="1248" w:left="1008" w:header="1283" w:footer="3" w:gutter="0"/>
          <w:pgNumType w:start="116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5"/>
        <w:gridCol w:w="3619"/>
        <w:gridCol w:w="2640"/>
      </w:tblGrid>
      <w:tr w:rsidR="00BD6DD7" w14:paraId="02952625" w14:textId="77777777" w:rsidTr="00CB69E1">
        <w:trPr>
          <w:trHeight w:hRule="exact" w:val="398"/>
          <w:jc w:val="center"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8D9C78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lastRenderedPageBreak/>
              <w:t>строить для ее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83793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рассматривая различные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8B859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оптимальный метод</w:t>
            </w:r>
          </w:p>
        </w:tc>
      </w:tr>
      <w:tr w:rsidR="00BD6DD7" w14:paraId="4FD8FAB8" w14:textId="77777777" w:rsidTr="00CB69E1">
        <w:trPr>
          <w:trHeight w:hRule="exact" w:val="331"/>
          <w:jc w:val="center"/>
        </w:trPr>
        <w:tc>
          <w:tcPr>
            <w:tcW w:w="2875" w:type="dxa"/>
            <w:shd w:val="clear" w:color="auto" w:fill="FFFFFF"/>
          </w:tcPr>
          <w:p w14:paraId="2EE51E01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решения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26BCC79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метмды;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33409676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решения задачи,</w:t>
            </w:r>
          </w:p>
        </w:tc>
      </w:tr>
      <w:tr w:rsidR="00BD6DD7" w14:paraId="26CF006E" w14:textId="77777777" w:rsidTr="00CB69E1">
        <w:trPr>
          <w:trHeight w:hRule="exact" w:val="336"/>
          <w:jc w:val="center"/>
        </w:trPr>
        <w:tc>
          <w:tcPr>
            <w:tcW w:w="2875" w:type="dxa"/>
            <w:shd w:val="clear" w:color="auto" w:fill="FFFFFF"/>
          </w:tcPr>
          <w:p w14:paraId="5217341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математическую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5F37437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строить модель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6624A4B1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рассматривая</w:t>
            </w:r>
          </w:p>
        </w:tc>
      </w:tr>
      <w:tr w:rsidR="00BD6DD7" w14:paraId="4910F479" w14:textId="77777777" w:rsidTr="00CB69E1">
        <w:trPr>
          <w:trHeight w:hRule="exact" w:val="307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6E50458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модель;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88A73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решения задачи,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D8381A2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различные методы;</w:t>
            </w:r>
          </w:p>
        </w:tc>
      </w:tr>
      <w:tr w:rsidR="00BD6DD7" w14:paraId="149E28E5" w14:textId="77777777" w:rsidTr="00CB69E1">
        <w:trPr>
          <w:trHeight w:hRule="exact" w:val="317"/>
          <w:jc w:val="center"/>
        </w:trPr>
        <w:tc>
          <w:tcPr>
            <w:tcW w:w="2875" w:type="dxa"/>
            <w:shd w:val="clear" w:color="auto" w:fill="FFFFFF"/>
          </w:tcPr>
          <w:p w14:paraId="2A7FB0E2" w14:textId="77777777" w:rsidR="00BD6DD7" w:rsidRDefault="00BD6DD7" w:rsidP="00CB69E1">
            <w:pPr>
              <w:pStyle w:val="ab"/>
              <w:shd w:val="clear" w:color="auto" w:fill="auto"/>
            </w:pPr>
            <w:r>
              <w:t>понимать 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7FB1894B" w14:textId="1DCD26AC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про</w:t>
            </w:r>
            <w:r w:rsidR="0021148B">
              <w:rPr>
                <w:i/>
                <w:iCs/>
              </w:rPr>
              <w:t>в</w:t>
            </w:r>
            <w:r>
              <w:rPr>
                <w:i/>
                <w:iCs/>
              </w:rPr>
              <w:t>одит</w:t>
            </w:r>
            <w:r w:rsidR="0021148B">
              <w:rPr>
                <w:i/>
                <w:iCs/>
              </w:rPr>
              <w:t>ь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58ECEF1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строить модель</w:t>
            </w:r>
          </w:p>
        </w:tc>
      </w:tr>
      <w:tr w:rsidR="00BD6DD7" w14:paraId="2B4F16FA" w14:textId="77777777" w:rsidTr="00CB69E1">
        <w:trPr>
          <w:trHeight w:hRule="exact" w:val="322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12938840" w14:textId="77777777" w:rsidR="00BD6DD7" w:rsidRDefault="00BD6DD7" w:rsidP="00CB69E1">
            <w:pPr>
              <w:pStyle w:val="ab"/>
              <w:shd w:val="clear" w:color="auto" w:fill="auto"/>
            </w:pPr>
            <w:r>
              <w:t>использовать для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DEB56C" w14:textId="2E461523" w:rsidR="00BD6DD7" w:rsidRDefault="0021148B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</w:t>
            </w:r>
            <w:r w:rsidR="00BD6DD7">
              <w:rPr>
                <w:i/>
                <w:iCs/>
              </w:rPr>
              <w:t>ок</w:t>
            </w:r>
            <w:r>
              <w:rPr>
                <w:i/>
                <w:iCs/>
              </w:rPr>
              <w:t>аза</w:t>
            </w:r>
            <w:r w:rsidR="00BD6DD7">
              <w:rPr>
                <w:i/>
                <w:iCs/>
              </w:rPr>
              <w:t>т</w:t>
            </w:r>
            <w:r>
              <w:rPr>
                <w:i/>
                <w:iCs/>
              </w:rPr>
              <w:t xml:space="preserve">ельства 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E2D696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решения задачи,</w:t>
            </w:r>
          </w:p>
        </w:tc>
      </w:tr>
      <w:tr w:rsidR="00BD6DD7" w14:paraId="5456A1F8" w14:textId="77777777" w:rsidTr="00CB69E1">
        <w:trPr>
          <w:trHeight w:hRule="exact" w:val="331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14315089" w14:textId="77777777" w:rsidR="00BD6DD7" w:rsidRDefault="00BD6DD7" w:rsidP="00CB69E1">
            <w:pPr>
              <w:pStyle w:val="ab"/>
              <w:shd w:val="clear" w:color="auto" w:fill="auto"/>
            </w:pPr>
            <w:r>
              <w:t>решения задачи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EB57D5" w14:textId="16F3D9B6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рассужден</w:t>
            </w:r>
            <w:r w:rsidR="0021148B">
              <w:rPr>
                <w:i/>
                <w:iCs/>
              </w:rPr>
              <w:t>и</w:t>
            </w:r>
            <w:r>
              <w:rPr>
                <w:i/>
                <w:iCs/>
              </w:rPr>
              <w:t>я;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956BD5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проводить</w:t>
            </w:r>
          </w:p>
        </w:tc>
      </w:tr>
      <w:tr w:rsidR="00BD6DD7" w14:paraId="7349AB58" w14:textId="77777777" w:rsidTr="00CB69E1">
        <w:trPr>
          <w:trHeight w:hRule="exact" w:val="331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1A908DE6" w14:textId="77777777" w:rsidR="00BD6DD7" w:rsidRDefault="00BD6DD7" w:rsidP="00CB69E1">
            <w:pPr>
              <w:pStyle w:val="ab"/>
              <w:shd w:val="clear" w:color="auto" w:fill="auto"/>
            </w:pPr>
            <w:r>
              <w:t>информацию,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A06C2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решать задачи,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60CA9C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доказательные</w:t>
            </w:r>
          </w:p>
        </w:tc>
      </w:tr>
      <w:tr w:rsidR="00BD6DD7" w14:paraId="17AF3D95" w14:textId="77777777" w:rsidTr="00CB69E1">
        <w:trPr>
          <w:trHeight w:hRule="exact" w:val="341"/>
          <w:jc w:val="center"/>
        </w:trPr>
        <w:tc>
          <w:tcPr>
            <w:tcW w:w="2875" w:type="dxa"/>
            <w:shd w:val="clear" w:color="auto" w:fill="FFFFFF"/>
          </w:tcPr>
          <w:p w14:paraId="6C3F45A7" w14:textId="77777777" w:rsidR="00BD6DD7" w:rsidRDefault="00BD6DD7" w:rsidP="00CB69E1">
            <w:pPr>
              <w:pStyle w:val="ab"/>
              <w:shd w:val="clear" w:color="auto" w:fill="auto"/>
            </w:pPr>
            <w:r>
              <w:t>представленную в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52600D14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требующие перебора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49E2AA62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рассуждения при</w:t>
            </w:r>
          </w:p>
        </w:tc>
      </w:tr>
      <w:tr w:rsidR="00BD6DD7" w14:paraId="722FB9AF" w14:textId="77777777" w:rsidTr="00CB69E1">
        <w:trPr>
          <w:trHeight w:hRule="exact" w:val="312"/>
          <w:jc w:val="center"/>
        </w:trPr>
        <w:tc>
          <w:tcPr>
            <w:tcW w:w="2875" w:type="dxa"/>
            <w:shd w:val="clear" w:color="auto" w:fill="FFFFFF"/>
          </w:tcPr>
          <w:p w14:paraId="38DA37A6" w14:textId="77777777" w:rsidR="00BD6DD7" w:rsidRDefault="00BD6DD7" w:rsidP="00CB69E1">
            <w:pPr>
              <w:pStyle w:val="ab"/>
              <w:shd w:val="clear" w:color="auto" w:fill="auto"/>
            </w:pPr>
            <w:r>
              <w:t>виде текстовой 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2695AFD3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вариантов, проверки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5787074B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решении задачи;</w:t>
            </w:r>
          </w:p>
        </w:tc>
      </w:tr>
      <w:tr w:rsidR="00BD6DD7" w14:paraId="775DE7C8" w14:textId="77777777" w:rsidTr="00CB69E1">
        <w:trPr>
          <w:trHeight w:hRule="exact" w:val="307"/>
          <w:jc w:val="center"/>
        </w:trPr>
        <w:tc>
          <w:tcPr>
            <w:tcW w:w="2875" w:type="dxa"/>
            <w:shd w:val="clear" w:color="auto" w:fill="FFFFFF"/>
          </w:tcPr>
          <w:p w14:paraId="2BF36EEE" w14:textId="77777777" w:rsidR="00BD6DD7" w:rsidRDefault="00BD6DD7" w:rsidP="00CB69E1">
            <w:pPr>
              <w:pStyle w:val="ab"/>
              <w:shd w:val="clear" w:color="auto" w:fill="auto"/>
            </w:pPr>
            <w:r>
              <w:t>символьной записи,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34F359C8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условий, выбора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76C825C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решать задачи,</w:t>
            </w:r>
          </w:p>
        </w:tc>
      </w:tr>
      <w:tr w:rsidR="00BD6DD7" w14:paraId="595E80D3" w14:textId="77777777" w:rsidTr="00CB69E1">
        <w:trPr>
          <w:trHeight w:hRule="exact" w:val="346"/>
          <w:jc w:val="center"/>
        </w:trPr>
        <w:tc>
          <w:tcPr>
            <w:tcW w:w="2875" w:type="dxa"/>
            <w:shd w:val="clear" w:color="auto" w:fill="FFFFFF"/>
          </w:tcPr>
          <w:p w14:paraId="6891CF2D" w14:textId="77777777" w:rsidR="00BD6DD7" w:rsidRDefault="00BD6DD7" w:rsidP="00CB69E1">
            <w:pPr>
              <w:pStyle w:val="ab"/>
              <w:shd w:val="clear" w:color="auto" w:fill="auto"/>
            </w:pPr>
            <w:r>
              <w:t>схем, таблиц,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3CC5E45D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оптимального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0ED696A9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требующие перебора</w:t>
            </w:r>
          </w:p>
        </w:tc>
      </w:tr>
      <w:tr w:rsidR="00BD6DD7" w14:paraId="2B6713D5" w14:textId="77777777" w:rsidTr="00CB69E1">
        <w:trPr>
          <w:trHeight w:hRule="exact" w:val="336"/>
          <w:jc w:val="center"/>
        </w:trPr>
        <w:tc>
          <w:tcPr>
            <w:tcW w:w="2875" w:type="dxa"/>
            <w:shd w:val="clear" w:color="auto" w:fill="FFFFFF"/>
          </w:tcPr>
          <w:p w14:paraId="1980F7AB" w14:textId="77777777" w:rsidR="00BD6DD7" w:rsidRDefault="00BD6DD7" w:rsidP="00CB69E1">
            <w:pPr>
              <w:pStyle w:val="ab"/>
              <w:shd w:val="clear" w:color="auto" w:fill="auto"/>
            </w:pPr>
            <w:r>
              <w:t>диаграмм, графиков,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03AA2CDF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результата;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32882102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вариантов, проверки</w:t>
            </w:r>
          </w:p>
        </w:tc>
      </w:tr>
      <w:tr w:rsidR="00BD6DD7" w14:paraId="718703BC" w14:textId="77777777" w:rsidTr="00CB69E1">
        <w:trPr>
          <w:trHeight w:hRule="exact" w:val="336"/>
          <w:jc w:val="center"/>
        </w:trPr>
        <w:tc>
          <w:tcPr>
            <w:tcW w:w="2875" w:type="dxa"/>
            <w:shd w:val="clear" w:color="auto" w:fill="FFFFFF"/>
          </w:tcPr>
          <w:p w14:paraId="2C709E82" w14:textId="77777777" w:rsidR="00BD6DD7" w:rsidRDefault="00BD6DD7" w:rsidP="00CB69E1">
            <w:pPr>
              <w:pStyle w:val="ab"/>
              <w:shd w:val="clear" w:color="auto" w:fill="auto"/>
            </w:pPr>
            <w:r>
              <w:t>рисунков;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777DA9A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анализировать и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2AE36ADA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условий, выбора</w:t>
            </w:r>
          </w:p>
        </w:tc>
      </w:tr>
      <w:tr w:rsidR="00BD6DD7" w14:paraId="19ED7B98" w14:textId="77777777" w:rsidTr="00CB69E1">
        <w:trPr>
          <w:trHeight w:hRule="exact" w:val="322"/>
          <w:jc w:val="center"/>
        </w:trPr>
        <w:tc>
          <w:tcPr>
            <w:tcW w:w="2875" w:type="dxa"/>
            <w:shd w:val="clear" w:color="auto" w:fill="FFFFFF"/>
          </w:tcPr>
          <w:p w14:paraId="63A73BA1" w14:textId="77777777" w:rsidR="00BD6DD7" w:rsidRDefault="00BD6DD7" w:rsidP="00CB69E1">
            <w:pPr>
              <w:pStyle w:val="ab"/>
              <w:shd w:val="clear" w:color="auto" w:fill="auto"/>
            </w:pPr>
            <w:r>
              <w:t>действовать по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21A784E7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интерпретировать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32A25D99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оптимального</w:t>
            </w:r>
          </w:p>
        </w:tc>
      </w:tr>
      <w:tr w:rsidR="00BD6DD7" w14:paraId="1138CA4B" w14:textId="77777777" w:rsidTr="00CB69E1">
        <w:trPr>
          <w:trHeight w:hRule="exact" w:val="322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46AB34DC" w14:textId="77777777" w:rsidR="00BD6DD7" w:rsidRDefault="00BD6DD7" w:rsidP="00CB69E1">
            <w:pPr>
              <w:pStyle w:val="ab"/>
              <w:shd w:val="clear" w:color="auto" w:fill="auto"/>
            </w:pPr>
            <w:r>
              <w:t>алгоритму,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17B01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результаты в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CA5556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результата;</w:t>
            </w:r>
          </w:p>
        </w:tc>
      </w:tr>
      <w:tr w:rsidR="00BD6DD7" w14:paraId="06447CC2" w14:textId="77777777" w:rsidTr="00CB69E1">
        <w:trPr>
          <w:trHeight w:hRule="exact" w:val="307"/>
          <w:jc w:val="center"/>
        </w:trPr>
        <w:tc>
          <w:tcPr>
            <w:tcW w:w="2875" w:type="dxa"/>
            <w:shd w:val="clear" w:color="auto" w:fill="FFFFFF"/>
          </w:tcPr>
          <w:p w14:paraId="4AB55113" w14:textId="77777777" w:rsidR="00BD6DD7" w:rsidRDefault="00BD6DD7" w:rsidP="00CB69E1">
            <w:pPr>
              <w:pStyle w:val="ab"/>
              <w:shd w:val="clear" w:color="auto" w:fill="auto"/>
            </w:pPr>
            <w:r>
              <w:t>содержащемуся в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28F417BA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контексте условия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373EFB8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анализировать и</w:t>
            </w:r>
          </w:p>
        </w:tc>
      </w:tr>
      <w:tr w:rsidR="00BD6DD7" w14:paraId="797E3145" w14:textId="77777777" w:rsidTr="00CB69E1">
        <w:trPr>
          <w:trHeight w:hRule="exact" w:val="341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0C72C49E" w14:textId="77777777" w:rsidR="00BD6DD7" w:rsidRDefault="00BD6DD7" w:rsidP="00CB69E1">
            <w:pPr>
              <w:pStyle w:val="ab"/>
              <w:shd w:val="clear" w:color="auto" w:fill="auto"/>
            </w:pPr>
            <w:r>
              <w:t>условии задачи;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EDA65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задачи, выбирать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12E8EB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интерпретировать</w:t>
            </w:r>
          </w:p>
        </w:tc>
      </w:tr>
      <w:tr w:rsidR="00BD6DD7" w14:paraId="1988BFE0" w14:textId="77777777" w:rsidTr="00CB69E1">
        <w:trPr>
          <w:trHeight w:hRule="exact" w:val="322"/>
          <w:jc w:val="center"/>
        </w:trPr>
        <w:tc>
          <w:tcPr>
            <w:tcW w:w="2875" w:type="dxa"/>
            <w:shd w:val="clear" w:color="auto" w:fill="FFFFFF"/>
          </w:tcPr>
          <w:p w14:paraId="79352337" w14:textId="77777777" w:rsidR="00BD6DD7" w:rsidRDefault="00BD6DD7" w:rsidP="00CB69E1">
            <w:pPr>
              <w:pStyle w:val="ab"/>
              <w:shd w:val="clear" w:color="auto" w:fill="auto"/>
            </w:pPr>
            <w:r>
              <w:t>использовать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0694FEA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решения, не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1CF90D87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полученные решения</w:t>
            </w:r>
          </w:p>
        </w:tc>
      </w:tr>
      <w:tr w:rsidR="00BD6DD7" w14:paraId="099D0035" w14:textId="77777777" w:rsidTr="00CB69E1">
        <w:trPr>
          <w:trHeight w:hRule="exact" w:val="322"/>
          <w:jc w:val="center"/>
        </w:trPr>
        <w:tc>
          <w:tcPr>
            <w:tcW w:w="2875" w:type="dxa"/>
            <w:shd w:val="clear" w:color="auto" w:fill="FFFFFF"/>
          </w:tcPr>
          <w:p w14:paraId="2E35A0F5" w14:textId="77777777" w:rsidR="00BD6DD7" w:rsidRDefault="00BD6DD7" w:rsidP="00CB69E1">
            <w:pPr>
              <w:pStyle w:val="ab"/>
              <w:shd w:val="clear" w:color="auto" w:fill="auto"/>
            </w:pPr>
            <w:r>
              <w:t>логические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5A6CB3C4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противоречащие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17393B1A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в контексте условия</w:t>
            </w:r>
          </w:p>
        </w:tc>
      </w:tr>
      <w:tr w:rsidR="00BD6DD7" w14:paraId="10811371" w14:textId="77777777" w:rsidTr="00CB69E1">
        <w:trPr>
          <w:trHeight w:hRule="exact" w:val="336"/>
          <w:jc w:val="center"/>
        </w:trPr>
        <w:tc>
          <w:tcPr>
            <w:tcW w:w="2875" w:type="dxa"/>
            <w:shd w:val="clear" w:color="auto" w:fill="FFFFFF"/>
          </w:tcPr>
          <w:p w14:paraId="671DA7BA" w14:textId="77777777" w:rsidR="00BD6DD7" w:rsidRDefault="00BD6DD7" w:rsidP="00CB69E1">
            <w:pPr>
              <w:pStyle w:val="ab"/>
              <w:shd w:val="clear" w:color="auto" w:fill="auto"/>
            </w:pPr>
            <w:r>
              <w:t>рассуждения при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77B8666E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контексту;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783E7E52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задачи, выбирать</w:t>
            </w:r>
          </w:p>
        </w:tc>
      </w:tr>
      <w:tr w:rsidR="00BD6DD7" w14:paraId="0A14923F" w14:textId="77777777" w:rsidTr="00CB69E1">
        <w:trPr>
          <w:trHeight w:hRule="exact" w:val="307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42D38F12" w14:textId="77777777" w:rsidR="00BD6DD7" w:rsidRDefault="00BD6DD7" w:rsidP="00CB69E1">
            <w:pPr>
              <w:pStyle w:val="ab"/>
              <w:shd w:val="clear" w:color="auto" w:fill="auto"/>
            </w:pPr>
            <w:r>
              <w:t>решении задачи;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24882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переводить при решении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87CEC8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решения, не</w:t>
            </w:r>
          </w:p>
        </w:tc>
      </w:tr>
      <w:tr w:rsidR="00BD6DD7" w14:paraId="31C31ACA" w14:textId="77777777" w:rsidTr="00CB69E1">
        <w:trPr>
          <w:trHeight w:hRule="exact" w:val="322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523B2838" w14:textId="77777777" w:rsidR="00BD6DD7" w:rsidRDefault="00BD6DD7" w:rsidP="00CB69E1">
            <w:pPr>
              <w:pStyle w:val="ab"/>
              <w:shd w:val="clear" w:color="auto" w:fill="auto"/>
            </w:pPr>
            <w:r>
              <w:t>работать с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82C210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задачи информацию из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5BB1DC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противоречащие</w:t>
            </w:r>
          </w:p>
        </w:tc>
      </w:tr>
      <w:tr w:rsidR="00BD6DD7" w14:paraId="64944A57" w14:textId="77777777" w:rsidTr="00CB69E1">
        <w:trPr>
          <w:trHeight w:hRule="exact" w:val="346"/>
          <w:jc w:val="center"/>
        </w:trPr>
        <w:tc>
          <w:tcPr>
            <w:tcW w:w="2875" w:type="dxa"/>
            <w:shd w:val="clear" w:color="auto" w:fill="FFFFFF"/>
          </w:tcPr>
          <w:p w14:paraId="24E7975E" w14:textId="77777777" w:rsidR="00BD6DD7" w:rsidRDefault="00BD6DD7" w:rsidP="00CB69E1">
            <w:pPr>
              <w:pStyle w:val="ab"/>
              <w:shd w:val="clear" w:color="auto" w:fill="auto"/>
            </w:pPr>
            <w:r>
              <w:t>избыточными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14:paraId="63A6BEC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одной формы в другую,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14:paraId="0EF192AA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контексту;</w:t>
            </w:r>
          </w:p>
        </w:tc>
      </w:tr>
      <w:tr w:rsidR="00BD6DD7" w14:paraId="1F4511DA" w14:textId="77777777" w:rsidTr="00CB69E1">
        <w:trPr>
          <w:trHeight w:hRule="exact" w:val="302"/>
          <w:jc w:val="center"/>
        </w:trPr>
        <w:tc>
          <w:tcPr>
            <w:tcW w:w="2875" w:type="dxa"/>
            <w:shd w:val="clear" w:color="auto" w:fill="FFFFFF"/>
            <w:vAlign w:val="bottom"/>
          </w:tcPr>
          <w:p w14:paraId="27F4C97E" w14:textId="77777777" w:rsidR="00BD6DD7" w:rsidRDefault="00BD6DD7" w:rsidP="00CB69E1">
            <w:pPr>
              <w:pStyle w:val="ab"/>
              <w:shd w:val="clear" w:color="auto" w:fill="auto"/>
            </w:pPr>
            <w:r>
              <w:t>условиями, выбирая</w:t>
            </w: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E2B119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используя при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B1137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переводить при</w:t>
            </w:r>
          </w:p>
        </w:tc>
      </w:tr>
      <w:tr w:rsidR="00BD6DD7" w14:paraId="00E1DEFA" w14:textId="77777777" w:rsidTr="00CB69E1">
        <w:trPr>
          <w:trHeight w:hRule="exact" w:val="302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7CAAC91" w14:textId="77777777" w:rsidR="00BD6DD7" w:rsidRDefault="00BD6DD7" w:rsidP="00CB69E1">
            <w:pPr>
              <w:pStyle w:val="ab"/>
              <w:shd w:val="clear" w:color="auto" w:fill="auto"/>
            </w:pPr>
            <w:r>
              <w:t>из всей информации,</w:t>
            </w:r>
          </w:p>
        </w:tc>
        <w:tc>
          <w:tcPr>
            <w:tcW w:w="3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4AFE6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i/>
                <w:iCs/>
              </w:rPr>
              <w:t>необходимости схемы,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0DC8EC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решении задачи</w:t>
            </w:r>
          </w:p>
        </w:tc>
      </w:tr>
    </w:tbl>
    <w:p w14:paraId="7433DD1B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1726" w:right="4903" w:bottom="1474" w:left="2803" w:header="1298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120"/>
        <w:gridCol w:w="3370"/>
        <w:gridCol w:w="3523"/>
        <w:gridCol w:w="3298"/>
      </w:tblGrid>
      <w:tr w:rsidR="00BD6DD7" w14:paraId="1FDAE047" w14:textId="77777777" w:rsidTr="00CB69E1">
        <w:trPr>
          <w:trHeight w:hRule="exact" w:val="389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64F2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7FB7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lang w:val="ba" w:eastAsia="ba" w:bidi="ba"/>
              </w:rPr>
              <w:t>данные,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6CBB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таблицы, графики,</w:t>
            </w:r>
          </w:p>
        </w:tc>
        <w:tc>
          <w:tcPr>
            <w:tcW w:w="3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901E9E5" w14:textId="77777777" w:rsidR="00BD6DD7" w:rsidRDefault="00BD6DD7" w:rsidP="00CB69E1">
            <w:pPr>
              <w:pStyle w:val="ab"/>
              <w:shd w:val="clear" w:color="auto" w:fill="auto"/>
            </w:pPr>
            <w:r>
              <w:t>информацию из одной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6DBC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F7EC2FE" w14:textId="77777777" w:rsidTr="00CB69E1">
        <w:trPr>
          <w:trHeight w:hRule="exact" w:val="34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ADABBF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6ABB98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lang w:val="ba" w:eastAsia="ba" w:bidi="ba"/>
              </w:rPr>
              <w:t>необходимые для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AB722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диаграммы;</w:t>
            </w:r>
          </w:p>
        </w:tc>
        <w:tc>
          <w:tcPr>
            <w:tcW w:w="3523" w:type="dxa"/>
            <w:shd w:val="clear" w:color="auto" w:fill="FFFFFF"/>
            <w:vAlign w:val="center"/>
          </w:tcPr>
          <w:p w14:paraId="254774B9" w14:textId="77777777" w:rsidR="00BD6DD7" w:rsidRDefault="00BD6DD7" w:rsidP="00CB69E1">
            <w:pPr>
              <w:pStyle w:val="ab"/>
              <w:shd w:val="clear" w:color="auto" w:fill="auto"/>
            </w:pPr>
            <w:r>
              <w:t>формы записи в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5B14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7C0C243" w14:textId="77777777" w:rsidTr="00CB69E1">
        <w:trPr>
          <w:trHeight w:hRule="exact" w:val="31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D0B47B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CB0F3A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rPr>
                <w:lang w:val="ba" w:eastAsia="ba" w:bidi="ba"/>
              </w:rPr>
              <w:t>решения задачи;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7D13CC1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  <w:vAlign w:val="bottom"/>
          </w:tcPr>
          <w:p w14:paraId="7B891B51" w14:textId="77777777" w:rsidR="00BD6DD7" w:rsidRDefault="00BD6DD7" w:rsidP="00CB69E1">
            <w:pPr>
              <w:pStyle w:val="ab"/>
              <w:shd w:val="clear" w:color="auto" w:fill="auto"/>
            </w:pPr>
            <w:r>
              <w:t>другую, используя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9DC9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521C028" w14:textId="77777777" w:rsidTr="00CB69E1">
        <w:trPr>
          <w:trHeight w:hRule="exact" w:val="32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8E92E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A20F0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осуществлять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2724D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 повседневной жизни и</w:t>
            </w:r>
          </w:p>
        </w:tc>
        <w:tc>
          <w:tcPr>
            <w:tcW w:w="3523" w:type="dxa"/>
            <w:shd w:val="clear" w:color="auto" w:fill="FFFFFF"/>
            <w:vAlign w:val="bottom"/>
          </w:tcPr>
          <w:p w14:paraId="60BDD114" w14:textId="77777777" w:rsidR="00BD6DD7" w:rsidRDefault="00BD6DD7" w:rsidP="00CB69E1">
            <w:pPr>
              <w:pStyle w:val="ab"/>
              <w:shd w:val="clear" w:color="auto" w:fill="auto"/>
            </w:pPr>
            <w:r>
              <w:t>при необходимости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ADF3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1640E96" w14:textId="77777777" w:rsidTr="00CB69E1">
        <w:trPr>
          <w:trHeight w:hRule="exact" w:val="32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AD5988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4905ED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несложный перебор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75263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при изучении других</w:t>
            </w:r>
          </w:p>
        </w:tc>
        <w:tc>
          <w:tcPr>
            <w:tcW w:w="3523" w:type="dxa"/>
            <w:shd w:val="clear" w:color="auto" w:fill="FFFFFF"/>
            <w:vAlign w:val="bottom"/>
          </w:tcPr>
          <w:p w14:paraId="7C490DDC" w14:textId="77777777" w:rsidR="00BD6DD7" w:rsidRDefault="00BD6DD7" w:rsidP="00CB69E1">
            <w:pPr>
              <w:pStyle w:val="ab"/>
              <w:shd w:val="clear" w:color="auto" w:fill="auto"/>
            </w:pPr>
            <w:r>
              <w:t>схемы, таблицы,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59C2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2754C226" w14:textId="77777777" w:rsidTr="00CB69E1">
        <w:trPr>
          <w:trHeight w:hRule="exact" w:val="33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6904D7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F96258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возможных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3E965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предметов:</w:t>
            </w:r>
          </w:p>
        </w:tc>
        <w:tc>
          <w:tcPr>
            <w:tcW w:w="3523" w:type="dxa"/>
            <w:shd w:val="clear" w:color="auto" w:fill="FFFFFF"/>
            <w:vAlign w:val="bottom"/>
          </w:tcPr>
          <w:p w14:paraId="2619A527" w14:textId="77777777" w:rsidR="00BD6DD7" w:rsidRDefault="00BD6DD7" w:rsidP="00CB69E1">
            <w:pPr>
              <w:pStyle w:val="ab"/>
              <w:shd w:val="clear" w:color="auto" w:fill="auto"/>
            </w:pPr>
            <w:r>
              <w:t>графики, диаграммы.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1891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42ED353" w14:textId="77777777" w:rsidTr="00CB69E1">
        <w:trPr>
          <w:trHeight w:hRule="exact" w:val="31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9A8E54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70947B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решений, выбирая из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FD1BC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решать практические</w:t>
            </w:r>
          </w:p>
        </w:tc>
        <w:tc>
          <w:tcPr>
            <w:tcW w:w="3523" w:type="dxa"/>
            <w:shd w:val="clear" w:color="auto" w:fill="FFFFFF"/>
          </w:tcPr>
          <w:p w14:paraId="1520A7F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B1E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62A54CEF" w14:textId="77777777" w:rsidTr="00CB69E1">
        <w:trPr>
          <w:trHeight w:hRule="exact" w:val="29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36DE52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FCE66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них оптимальное по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1EEF9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задачи и задачи из</w:t>
            </w:r>
          </w:p>
        </w:tc>
        <w:tc>
          <w:tcPr>
            <w:tcW w:w="3523" w:type="dxa"/>
            <w:shd w:val="clear" w:color="auto" w:fill="FFFFFF"/>
            <w:vAlign w:val="bottom"/>
          </w:tcPr>
          <w:p w14:paraId="4BD9E08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 повседневной жизни и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753C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57AF998" w14:textId="77777777" w:rsidTr="00CB69E1">
        <w:trPr>
          <w:trHeight w:hRule="exact" w:val="331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A8558A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A6A5DA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критериям,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359C6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других предметов</w:t>
            </w:r>
          </w:p>
        </w:tc>
        <w:tc>
          <w:tcPr>
            <w:tcW w:w="3523" w:type="dxa"/>
            <w:shd w:val="clear" w:color="auto" w:fill="FFFFFF"/>
            <w:vAlign w:val="bottom"/>
          </w:tcPr>
          <w:p w14:paraId="0FBDC6B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при изучении других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DA6F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440A428E" w14:textId="77777777" w:rsidTr="00CB69E1">
        <w:trPr>
          <w:trHeight w:hRule="exact" w:val="350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9C607F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D2CA76F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сформулированным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45202E3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7E997BC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предметов: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E309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142A3908" w14:textId="77777777" w:rsidTr="00CB69E1">
        <w:trPr>
          <w:trHeight w:hRule="exact" w:val="341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8A8228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54209FC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в условии;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1185DA1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570BAFF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решать практические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B79B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6824128" w14:textId="77777777" w:rsidTr="00CB69E1">
        <w:trPr>
          <w:trHeight w:hRule="exact" w:val="33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2DA94A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6851BE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анализировать и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3B8CACA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1EC8A244" w14:textId="77777777" w:rsidR="00BD6DD7" w:rsidRDefault="00BD6DD7" w:rsidP="00CB69E1">
            <w:pPr>
              <w:pStyle w:val="ab"/>
              <w:shd w:val="clear" w:color="auto" w:fill="auto"/>
            </w:pPr>
            <w:r>
              <w:t>задачи и задачи из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5E08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476AC1DA" w14:textId="77777777" w:rsidTr="00CB69E1">
        <w:trPr>
          <w:trHeight w:hRule="exact" w:val="32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E0A46E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B4F5F5D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интерпретировать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2F0A634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3C8E80D1" w14:textId="77777777" w:rsidR="00BD6DD7" w:rsidRDefault="00BD6DD7" w:rsidP="00CB69E1">
            <w:pPr>
              <w:pStyle w:val="ab"/>
              <w:shd w:val="clear" w:color="auto" w:fill="auto"/>
            </w:pPr>
            <w:r>
              <w:t>других предметов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0A15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C2FBC0C" w14:textId="77777777" w:rsidTr="00CB69E1">
        <w:trPr>
          <w:trHeight w:hRule="exact" w:val="32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659B9EF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1E2E2A3F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полученные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6C17756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5B00957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2B8F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2DB4C091" w14:textId="77777777" w:rsidTr="00CB69E1">
        <w:trPr>
          <w:trHeight w:hRule="exact" w:val="31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E4DCEA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9FEDD80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решения в контексте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31844DB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3BA74E7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ACA6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11CC5D57" w14:textId="77777777" w:rsidTr="00CB69E1">
        <w:trPr>
          <w:trHeight w:hRule="exact" w:val="30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A4C560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2D8C9B0A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условия задачи,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0624A25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4674463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73DD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0F647697" w14:textId="77777777" w:rsidTr="00CB69E1">
        <w:trPr>
          <w:trHeight w:hRule="exact" w:val="34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68258C6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3871A71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выбирать решения,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710E132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4402930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FE3D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12399A56" w14:textId="77777777" w:rsidTr="00CB69E1">
        <w:trPr>
          <w:trHeight w:hRule="exact" w:val="32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C263D4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020965AC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не противоречащие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3D8E36A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13D35CD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E83F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ADD3838" w14:textId="77777777" w:rsidTr="00CB69E1">
        <w:trPr>
          <w:trHeight w:hRule="exact" w:val="43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6E2958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D8F5666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контексту;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14:paraId="7EF278A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shd w:val="clear" w:color="auto" w:fill="FFFFFF"/>
          </w:tcPr>
          <w:p w14:paraId="370B39D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7D11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6F53A82" w14:textId="77777777" w:rsidTr="00CB69E1">
        <w:trPr>
          <w:trHeight w:hRule="exact" w:val="54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3C2A68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7AFE8E" w14:textId="77777777" w:rsidR="00BD6DD7" w:rsidRDefault="00BD6DD7" w:rsidP="00CB69E1">
            <w:pPr>
              <w:pStyle w:val="ab"/>
              <w:shd w:val="clear" w:color="auto" w:fill="auto"/>
            </w:pPr>
            <w:r>
              <w:t>□ решать задачи на расчет с</w:t>
            </w:r>
          </w:p>
        </w:tc>
        <w:tc>
          <w:tcPr>
            <w:tcW w:w="689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8456F1" w14:textId="77777777" w:rsidR="00BD6DD7" w:rsidRDefault="00BD6DD7" w:rsidP="00CB69E1">
            <w:pPr>
              <w:pStyle w:val="ab"/>
              <w:shd w:val="clear" w:color="auto" w:fill="auto"/>
            </w:pPr>
            <w:r>
              <w:t>тоимости покупок, услуг, поездок и т.п.;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82EB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2A62C53" w14:textId="77777777" w:rsidTr="00CB69E1">
        <w:trPr>
          <w:trHeight w:hRule="exact" w:val="38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8D27C2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F08481" w14:textId="77777777" w:rsidR="00BD6DD7" w:rsidRDefault="00BD6DD7" w:rsidP="00CB69E1">
            <w:pPr>
              <w:pStyle w:val="ab"/>
              <w:shd w:val="clear" w:color="auto" w:fill="auto"/>
            </w:pPr>
            <w:r>
              <w:t>□ решать несложные задачи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18417F" w14:textId="77777777" w:rsidR="00BD6DD7" w:rsidRDefault="00BD6DD7" w:rsidP="00CB69E1">
            <w:pPr>
              <w:pStyle w:val="ab"/>
              <w:shd w:val="clear" w:color="auto" w:fill="auto"/>
            </w:pPr>
            <w:r>
              <w:t>, связанные с долевым участием</w:t>
            </w:r>
          </w:p>
        </w:tc>
        <w:tc>
          <w:tcPr>
            <w:tcW w:w="3523" w:type="dxa"/>
            <w:shd w:val="clear" w:color="auto" w:fill="FFFFFF"/>
          </w:tcPr>
          <w:p w14:paraId="10958FE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EB15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1E510690" w14:textId="77777777" w:rsidTr="00CB69E1">
        <w:trPr>
          <w:trHeight w:hRule="exact" w:val="121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F3E33" w14:textId="0B6E6C81" w:rsidR="00BD6DD7" w:rsidRDefault="00BD6DD7" w:rsidP="00CB69E1">
            <w:pPr>
              <w:pStyle w:val="ab"/>
              <w:shd w:val="clear" w:color="auto" w:fill="auto"/>
              <w:ind w:firstLine="400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006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602A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1748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257584C7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120"/>
        <w:gridCol w:w="3605"/>
        <w:gridCol w:w="3288"/>
        <w:gridCol w:w="3298"/>
      </w:tblGrid>
      <w:tr w:rsidR="00BD6DD7" w14:paraId="7D7C4415" w14:textId="77777777" w:rsidTr="00CB69E1">
        <w:trPr>
          <w:trHeight w:hRule="exact" w:val="306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37E31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  <w:ind w:left="400"/>
            </w:pPr>
            <w:r>
              <w:rPr>
                <w:lang w:val="ba" w:eastAsia="ba" w:bidi="ba"/>
              </w:rPr>
              <w:lastRenderedPageBreak/>
              <w:t>во владени предприяти</w:t>
            </w:r>
          </w:p>
          <w:p w14:paraId="71BCE49B" w14:textId="77777777" w:rsidR="00BD6DD7" w:rsidRDefault="00BD6DD7" w:rsidP="00CB69E1">
            <w:pPr>
              <w:pStyle w:val="ab"/>
              <w:shd w:val="clear" w:color="auto" w:fill="auto"/>
              <w:spacing w:after="1380"/>
              <w:ind w:firstLine="400"/>
            </w:pPr>
            <w:r>
              <w:rPr>
                <w:lang w:val="ba" w:eastAsia="ba" w:bidi="ba"/>
              </w:rPr>
              <w:t>недвижимо</w:t>
            </w:r>
          </w:p>
          <w:p w14:paraId="769B0119" w14:textId="77777777" w:rsidR="00BD6DD7" w:rsidRDefault="00BD6DD7" w:rsidP="00CB69E1">
            <w:pPr>
              <w:pStyle w:val="ab"/>
              <w:shd w:val="clear" w:color="auto" w:fill="auto"/>
              <w:ind w:left="400"/>
            </w:pPr>
            <w:r>
              <w:rPr>
                <w:lang w:val="ba" w:eastAsia="ba" w:bidi="ba"/>
              </w:rPr>
              <w:t xml:space="preserve">практическ </w:t>
            </w:r>
            <w:r>
              <w:t>временной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60069" w14:textId="77777777" w:rsidR="00BD6DD7" w:rsidRDefault="00BD6DD7" w:rsidP="00CB69E1">
            <w:pPr>
              <w:pStyle w:val="ab"/>
              <w:shd w:val="clear" w:color="auto" w:fill="auto"/>
            </w:pPr>
            <w:r>
              <w:t>и фирмой,</w:t>
            </w:r>
          </w:p>
          <w:p w14:paraId="36CA9E60" w14:textId="77777777" w:rsidR="00BD6DD7" w:rsidRDefault="00BD6DD7" w:rsidP="00CB69E1">
            <w:pPr>
              <w:pStyle w:val="ab"/>
              <w:shd w:val="clear" w:color="auto" w:fill="auto"/>
            </w:pPr>
            <w:r>
              <w:t>ем,</w:t>
            </w:r>
          </w:p>
          <w:p w14:paraId="162AA7BD" w14:textId="77777777" w:rsidR="00BD6DD7" w:rsidRDefault="00BD6DD7" w:rsidP="00CB69E1">
            <w:pPr>
              <w:pStyle w:val="ab"/>
              <w:shd w:val="clear" w:color="auto" w:fill="auto"/>
            </w:pPr>
            <w:r>
              <w:t>стью;</w:t>
            </w:r>
          </w:p>
          <w:p w14:paraId="7D71AF7C" w14:textId="77777777" w:rsidR="00BD6DD7" w:rsidRDefault="00BD6DD7">
            <w:pPr>
              <w:pStyle w:val="ab"/>
              <w:numPr>
                <w:ilvl w:val="0"/>
                <w:numId w:val="75"/>
              </w:numPr>
              <w:shd w:val="clear" w:color="auto" w:fill="auto"/>
              <w:tabs>
                <w:tab w:val="left" w:pos="326"/>
              </w:tabs>
              <w:spacing w:after="0"/>
              <w:ind w:left="460" w:hanging="460"/>
            </w:pPr>
            <w:r>
              <w:t>решать задачи на просты схемах вкладов, кредитов</w:t>
            </w:r>
          </w:p>
          <w:p w14:paraId="0D66203C" w14:textId="77777777" w:rsidR="00BD6DD7" w:rsidRDefault="00BD6DD7">
            <w:pPr>
              <w:pStyle w:val="ab"/>
              <w:numPr>
                <w:ilvl w:val="0"/>
                <w:numId w:val="75"/>
              </w:numPr>
              <w:shd w:val="clear" w:color="auto" w:fill="auto"/>
              <w:tabs>
                <w:tab w:val="left" w:pos="326"/>
              </w:tabs>
            </w:pPr>
            <w:r>
              <w:t>решать</w:t>
            </w:r>
          </w:p>
          <w:p w14:paraId="21EF5EC3" w14:textId="77777777" w:rsidR="00BD6DD7" w:rsidRDefault="00BD6DD7" w:rsidP="00CB69E1">
            <w:pPr>
              <w:pStyle w:val="ab"/>
              <w:shd w:val="clear" w:color="auto" w:fill="auto"/>
            </w:pPr>
            <w:r>
              <w:t>ие задачи, требующие исполь оси (до нашей эры и после), н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324D2" w14:textId="77777777" w:rsidR="00BD6DD7" w:rsidRDefault="00BD6DD7" w:rsidP="00CB69E1">
            <w:pPr>
              <w:pStyle w:val="ab"/>
              <w:shd w:val="clear" w:color="auto" w:fill="auto"/>
              <w:spacing w:after="540"/>
            </w:pPr>
            <w:r>
              <w:t>е проценты (системы скидок, ком и ипотек;</w:t>
            </w:r>
          </w:p>
          <w:p w14:paraId="34787F28" w14:textId="77777777" w:rsidR="00BD6DD7" w:rsidRDefault="00BD6DD7" w:rsidP="00CB69E1">
            <w:pPr>
              <w:pStyle w:val="ab"/>
              <w:shd w:val="clear" w:color="auto" w:fill="auto"/>
            </w:pPr>
            <w:r>
              <w:t>зования отрицательных чисел: на а движение денежных средств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2E68B" w14:textId="64DF41FA" w:rsidR="00BD6DD7" w:rsidRDefault="00BD6DD7" w:rsidP="00CB69E1">
            <w:pPr>
              <w:pStyle w:val="ab"/>
              <w:shd w:val="clear" w:color="auto" w:fill="auto"/>
              <w:spacing w:after="820"/>
            </w:pPr>
            <w:r>
              <w:t>иссии) и на вычисление сложн</w:t>
            </w:r>
            <w:r w:rsidR="0021148B">
              <w:t xml:space="preserve">ых </w:t>
            </w:r>
          </w:p>
          <w:p w14:paraId="23432123" w14:textId="77777777" w:rsidR="00BD6DD7" w:rsidRDefault="00BD6DD7" w:rsidP="00CB69E1">
            <w:pPr>
              <w:pStyle w:val="ab"/>
              <w:shd w:val="clear" w:color="auto" w:fill="auto"/>
            </w:pPr>
            <w:r>
              <w:t>определение температуры, на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5B0FDC" w14:textId="7F1D5E4E" w:rsidR="00BD6DD7" w:rsidRDefault="00BD6DD7" w:rsidP="0021148B">
            <w:pPr>
              <w:pStyle w:val="ab"/>
              <w:shd w:val="clear" w:color="auto" w:fill="auto"/>
              <w:spacing w:line="1104" w:lineRule="exact"/>
              <w:ind w:firstLine="0"/>
            </w:pPr>
            <w:r>
              <w:t xml:space="preserve"> процентов в различных определение положения на</w:t>
            </w:r>
          </w:p>
        </w:tc>
      </w:tr>
      <w:tr w:rsidR="00BD6DD7" w14:paraId="35094545" w14:textId="77777777" w:rsidTr="00CB69E1">
        <w:trPr>
          <w:trHeight w:hRule="exact" w:val="540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CDFAD" w14:textId="1D6A2086" w:rsidR="00BD6DD7" w:rsidRDefault="00BD6DD7" w:rsidP="00CB69E1">
            <w:pPr>
              <w:pStyle w:val="ab"/>
              <w:shd w:val="clear" w:color="auto" w:fill="auto"/>
              <w:spacing w:before="540"/>
              <w:ind w:firstLine="400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DC80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FF97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BE7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4C79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3FB32D01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3115"/>
        <w:gridCol w:w="2683"/>
        <w:gridCol w:w="917"/>
        <w:gridCol w:w="2390"/>
        <w:gridCol w:w="902"/>
        <w:gridCol w:w="3302"/>
      </w:tblGrid>
      <w:tr w:rsidR="00BD6DD7" w14:paraId="1F442CAC" w14:textId="77777777" w:rsidTr="00BD6DD7">
        <w:trPr>
          <w:trHeight w:hRule="exact" w:val="2386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24E09" w14:textId="77777777" w:rsidR="00BD6DD7" w:rsidRDefault="00BD6DD7" w:rsidP="00BD6DD7">
            <w:pPr>
              <w:pStyle w:val="ab"/>
              <w:shd w:val="clear" w:color="auto" w:fill="auto"/>
              <w:ind w:firstLine="0"/>
            </w:pPr>
            <w:r>
              <w:rPr>
                <w:lang w:val="ba" w:eastAsia="ba" w:bidi="ba"/>
              </w:rPr>
              <w:lastRenderedPageBreak/>
              <w:t>(приход/расход</w:t>
            </w:r>
          </w:p>
          <w:p w14:paraId="3A08A4D5" w14:textId="77777777" w:rsidR="00BD6DD7" w:rsidRDefault="00BD6DD7" w:rsidP="00BD6DD7">
            <w:pPr>
              <w:pStyle w:val="ab"/>
              <w:shd w:val="clear" w:color="auto" w:fill="auto"/>
              <w:ind w:firstLine="0"/>
            </w:pPr>
            <w:r>
              <w:rPr>
                <w:lang w:val="ba" w:eastAsia="ba" w:bidi="ba"/>
              </w:rPr>
              <w:t>определение глубины/высот т.п.;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858FD" w14:textId="77777777" w:rsidR="00BD6DD7" w:rsidRDefault="00BD6DD7" w:rsidP="00CB69E1">
            <w:pPr>
              <w:pStyle w:val="ab"/>
              <w:shd w:val="clear" w:color="auto" w:fill="auto"/>
              <w:spacing w:after="540"/>
            </w:pPr>
            <w:r>
              <w:t>), на</w:t>
            </w:r>
          </w:p>
          <w:p w14:paraId="6D6AEB67" w14:textId="77777777" w:rsidR="00BD6DD7" w:rsidRDefault="00BD6DD7" w:rsidP="00CB69E1">
            <w:pPr>
              <w:pStyle w:val="ab"/>
              <w:shd w:val="clear" w:color="auto" w:fill="auto"/>
              <w:spacing w:after="540"/>
            </w:pPr>
            <w:r>
              <w:t>ы и</w:t>
            </w:r>
          </w:p>
          <w:p w14:paraId="39D5B43F" w14:textId="77777777" w:rsidR="00BD6DD7" w:rsidRDefault="00BD6DD7" w:rsidP="00CB69E1">
            <w:pPr>
              <w:pStyle w:val="ab"/>
              <w:shd w:val="clear" w:color="auto" w:fill="auto"/>
            </w:pPr>
            <w:r>
              <w:t>□ использовать понятие ма</w:t>
            </w:r>
          </w:p>
          <w:p w14:paraId="32A0EA4A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>выкройках, при</w:t>
            </w:r>
          </w:p>
          <w:p w14:paraId="6248F664" w14:textId="77777777" w:rsidR="00BD6DD7" w:rsidRDefault="00BD6DD7" w:rsidP="00CB69E1">
            <w:pPr>
              <w:pStyle w:val="ab"/>
              <w:shd w:val="clear" w:color="auto" w:fill="auto"/>
            </w:pPr>
            <w:r>
              <w:t>.п.</w:t>
            </w:r>
          </w:p>
          <w:p w14:paraId="24214E8B" w14:textId="77777777" w:rsidR="00BD6DD7" w:rsidRDefault="00BD6DD7" w:rsidP="00CB69E1">
            <w:pPr>
              <w:pStyle w:val="ab"/>
              <w:shd w:val="clear" w:color="auto" w:fill="auto"/>
            </w:pPr>
            <w:r>
              <w:t xml:space="preserve">В </w:t>
            </w:r>
            <w:r>
              <w:rPr>
                <w:i/>
                <w:iCs/>
              </w:rPr>
              <w:t>повседневной жизни</w:t>
            </w:r>
          </w:p>
          <w:p w14:paraId="2CCEF9C6" w14:textId="77777777" w:rsidR="00BD6DD7" w:rsidRDefault="00BD6DD7" w:rsidP="00CB69E1">
            <w:pPr>
              <w:pStyle w:val="ab"/>
              <w:shd w:val="clear" w:color="auto" w:fill="auto"/>
              <w:ind w:firstLine="440"/>
            </w:pPr>
            <w:r>
              <w:t xml:space="preserve">и </w:t>
            </w:r>
            <w:r>
              <w:rPr>
                <w:i/>
                <w:iCs/>
              </w:rPr>
              <w:t>при изучении других пре</w:t>
            </w:r>
          </w:p>
          <w:p w14:paraId="5670A908" w14:textId="1B50DB27" w:rsidR="00BD6DD7" w:rsidRDefault="00BD6DD7" w:rsidP="00CB69E1">
            <w:pPr>
              <w:pStyle w:val="ab"/>
              <w:spacing w:line="276" w:lineRule="auto"/>
              <w:ind w:left="340"/>
            </w:pPr>
            <w:r>
              <w:t>решать несложные практические задачи, возникающие в ситуациях повседневной жизни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17112" w14:textId="77777777" w:rsidR="00BD6DD7" w:rsidRDefault="00BD6DD7" w:rsidP="00CB69E1">
            <w:pPr>
              <w:pStyle w:val="ab"/>
              <w:shd w:val="clear" w:color="auto" w:fill="auto"/>
            </w:pPr>
            <w:r>
              <w:t>сштаба для нахождения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72B9F39" w14:textId="77777777" w:rsidR="00BD6DD7" w:rsidRDefault="00BD6DD7" w:rsidP="00CB69E1">
            <w:pPr>
              <w:pStyle w:val="ab"/>
              <w:shd w:val="clear" w:color="auto" w:fill="auto"/>
              <w:jc w:val="right"/>
            </w:pPr>
            <w:r>
              <w:t>расстоян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825D2" w14:textId="77777777" w:rsidR="00BD6DD7" w:rsidRDefault="00BD6DD7" w:rsidP="00CB69E1">
            <w:pPr>
              <w:pStyle w:val="ab"/>
              <w:shd w:val="clear" w:color="auto" w:fill="auto"/>
            </w:pPr>
            <w:r>
              <w:t>ий и длин на картах,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51FDA82" w14:textId="77777777" w:rsidR="00BD6DD7" w:rsidRDefault="00BD6DD7" w:rsidP="00CB69E1">
            <w:pPr>
              <w:pStyle w:val="ab"/>
              <w:shd w:val="clear" w:color="auto" w:fill="auto"/>
            </w:pPr>
            <w:r>
              <w:t>планах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0E7250" w14:textId="77777777" w:rsidR="00BD6DD7" w:rsidRDefault="00BD6DD7" w:rsidP="00CB69E1">
            <w:pPr>
              <w:pStyle w:val="ab"/>
              <w:shd w:val="clear" w:color="auto" w:fill="auto"/>
            </w:pPr>
            <w:r>
              <w:t>местности, планах помещений,</w:t>
            </w:r>
          </w:p>
        </w:tc>
      </w:tr>
      <w:tr w:rsidR="00BD6DD7" w14:paraId="060F204B" w14:textId="77777777" w:rsidTr="00BD6DD7">
        <w:trPr>
          <w:trHeight w:hRule="exact" w:val="422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729283" w14:textId="77777777" w:rsidR="00BD6DD7" w:rsidRDefault="00BD6DD7" w:rsidP="00BD6DD7">
            <w:pPr>
              <w:pStyle w:val="ab"/>
              <w:shd w:val="clear" w:color="auto" w:fill="auto"/>
              <w:ind w:firstLine="0"/>
            </w:pPr>
            <w:r>
              <w:rPr>
                <w:lang w:val="ba" w:eastAsia="ba" w:bidi="ba"/>
              </w:rPr>
              <w:t>работе на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B5EC4" w14:textId="54DCB88D" w:rsidR="00BD6DD7" w:rsidRDefault="00BD6DD7" w:rsidP="00CB69E1">
            <w:pPr>
              <w:pStyle w:val="ab"/>
              <w:spacing w:line="276" w:lineRule="auto"/>
              <w:ind w:left="340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14:paraId="1D1F615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14:paraId="57E716A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14:paraId="575D1E1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shd w:val="clear" w:color="auto" w:fill="FFFFFF"/>
          </w:tcPr>
          <w:p w14:paraId="2A59651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8681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2A9BE1C" w14:textId="77777777" w:rsidTr="00BD6DD7">
        <w:trPr>
          <w:trHeight w:hRule="exact" w:val="667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14:paraId="0D56851D" w14:textId="77777777" w:rsidR="00BD6DD7" w:rsidRDefault="00BD6DD7" w:rsidP="00BD6DD7">
            <w:pPr>
              <w:pStyle w:val="ab"/>
              <w:shd w:val="clear" w:color="auto" w:fill="auto"/>
              <w:ind w:firstLine="0"/>
            </w:pPr>
            <w:r>
              <w:rPr>
                <w:lang w:val="ba" w:eastAsia="ba" w:bidi="ba"/>
              </w:rPr>
              <w:t>компьютере и т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09A614" w14:textId="5EA6172C" w:rsidR="00BD6DD7" w:rsidRDefault="00BD6DD7" w:rsidP="00CB69E1">
            <w:pPr>
              <w:pStyle w:val="ab"/>
              <w:spacing w:line="276" w:lineRule="auto"/>
              <w:ind w:left="340"/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14:paraId="2F3507C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14:paraId="20787E8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14:paraId="499B49C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shd w:val="clear" w:color="auto" w:fill="FFFFFF"/>
          </w:tcPr>
          <w:p w14:paraId="656A225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5708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182210F2" w14:textId="77777777" w:rsidTr="00BD6DD7">
        <w:trPr>
          <w:trHeight w:hRule="exact" w:val="490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14:paraId="54EF095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455DC3" w14:textId="50048086" w:rsidR="00BD6DD7" w:rsidRDefault="00BD6DD7" w:rsidP="00CB69E1">
            <w:pPr>
              <w:pStyle w:val="ab"/>
              <w:spacing w:line="276" w:lineRule="auto"/>
              <w:ind w:left="340"/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2AECE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дметов:</w:t>
            </w:r>
          </w:p>
        </w:tc>
        <w:tc>
          <w:tcPr>
            <w:tcW w:w="917" w:type="dxa"/>
            <w:shd w:val="clear" w:color="auto" w:fill="FFFFFF"/>
          </w:tcPr>
          <w:p w14:paraId="42CF963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14:paraId="30C2813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shd w:val="clear" w:color="auto" w:fill="FFFFFF"/>
          </w:tcPr>
          <w:p w14:paraId="30E3EE8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278D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85BB9C4" w14:textId="77777777" w:rsidTr="00BD6DD7">
        <w:trPr>
          <w:trHeight w:hRule="exact" w:val="1886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14:paraId="6DF0C2A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>□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690126" w14:textId="2B2C259A" w:rsidR="00BD6DD7" w:rsidRDefault="00BD6DD7" w:rsidP="00CB69E1">
            <w:pPr>
              <w:pStyle w:val="ab"/>
              <w:shd w:val="clear" w:color="auto" w:fill="auto"/>
              <w:spacing w:line="276" w:lineRule="auto"/>
              <w:ind w:left="340"/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14:paraId="7F5DDF5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14:paraId="4F4E63A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14:paraId="0D51BD2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shd w:val="clear" w:color="auto" w:fill="FFFFFF"/>
          </w:tcPr>
          <w:p w14:paraId="13D1956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E226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591AF76" w14:textId="77777777" w:rsidTr="00BD6DD7">
        <w:trPr>
          <w:trHeight w:hRule="exact" w:val="403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26BF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Гееометрия</w:t>
            </w:r>
            <w:r>
              <w:t xml:space="preserve"> 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3F14A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Оперировать 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C7D9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Оперировать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9A3424" w14:textId="77777777" w:rsidR="00BD6DD7" w:rsidRDefault="00BD6DD7" w:rsidP="00CB69E1">
            <w:pPr>
              <w:pStyle w:val="ab"/>
              <w:shd w:val="clear" w:color="auto" w:fill="auto"/>
              <w:ind w:firstLine="600"/>
              <w:jc w:val="both"/>
            </w:pPr>
            <w:r>
              <w:t>□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F045A" w14:textId="77777777" w:rsidR="00BD6DD7" w:rsidRDefault="00BD6DD7" w:rsidP="00CB69E1">
            <w:pPr>
              <w:pStyle w:val="ab"/>
              <w:shd w:val="clear" w:color="auto" w:fill="auto"/>
            </w:pPr>
            <w:r>
              <w:t>Владеть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E697CF" w14:textId="77777777" w:rsidR="00BD6DD7" w:rsidRDefault="00BD6DD7" w:rsidP="00CB69E1">
            <w:pPr>
              <w:pStyle w:val="ab"/>
              <w:shd w:val="clear" w:color="auto" w:fill="auto"/>
              <w:jc w:val="right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AB2F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1меть представление</w:t>
            </w:r>
          </w:p>
        </w:tc>
      </w:tr>
      <w:tr w:rsidR="00BD6DD7" w14:paraId="511A06DF" w14:textId="77777777" w:rsidTr="00BD6DD7">
        <w:trPr>
          <w:trHeight w:hRule="exact" w:val="322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14:paraId="51051F0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14:paraId="4C833ABC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базовом уровне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14:paraId="6171222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понятиями: точка,</w:t>
            </w:r>
          </w:p>
        </w:tc>
        <w:tc>
          <w:tcPr>
            <w:tcW w:w="917" w:type="dxa"/>
            <w:shd w:val="clear" w:color="auto" w:fill="FFFFFF"/>
          </w:tcPr>
          <w:p w14:paraId="4C38F70E" w14:textId="77777777" w:rsidR="00BD6DD7" w:rsidRDefault="00BD6DD7" w:rsidP="00CB69E1">
            <w:pPr>
              <w:pStyle w:val="ab"/>
              <w:shd w:val="clear" w:color="auto" w:fill="auto"/>
              <w:ind w:firstLine="600"/>
              <w:jc w:val="both"/>
            </w:pPr>
            <w:r>
              <w:t>гео</w:t>
            </w: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14:paraId="406AC4B4" w14:textId="77777777" w:rsidR="00BD6DD7" w:rsidRDefault="00BD6DD7" w:rsidP="00CB69E1">
            <w:pPr>
              <w:pStyle w:val="ab"/>
              <w:shd w:val="clear" w:color="auto" w:fill="auto"/>
            </w:pPr>
            <w:r>
              <w:t>метрическими</w:t>
            </w:r>
          </w:p>
        </w:tc>
        <w:tc>
          <w:tcPr>
            <w:tcW w:w="902" w:type="dxa"/>
            <w:shd w:val="clear" w:color="auto" w:fill="FFFFFF"/>
          </w:tcPr>
          <w:p w14:paraId="5B090774" w14:textId="77777777" w:rsidR="00BD6DD7" w:rsidRDefault="00BD6DD7" w:rsidP="00CB69E1">
            <w:pPr>
              <w:pStyle w:val="ab"/>
              <w:shd w:val="clear" w:color="auto" w:fill="auto"/>
              <w:jc w:val="right"/>
            </w:pPr>
            <w:r>
              <w:rPr>
                <w:i/>
                <w:iCs/>
              </w:rPr>
              <w:t>об</w:t>
            </w:r>
          </w:p>
        </w:tc>
        <w:tc>
          <w:tcPr>
            <w:tcW w:w="3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FD3B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аксиоматическом</w:t>
            </w:r>
          </w:p>
        </w:tc>
      </w:tr>
      <w:tr w:rsidR="00BD6DD7" w14:paraId="43A2D3DE" w14:textId="77777777" w:rsidTr="00BD6DD7">
        <w:trPr>
          <w:trHeight w:hRule="exact" w:val="269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14:paraId="6E86685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5E78F9" w14:textId="77777777" w:rsidR="00BD6DD7" w:rsidRDefault="00BD6DD7" w:rsidP="00CB69E1">
            <w:pPr>
              <w:pStyle w:val="ab"/>
              <w:shd w:val="clear" w:color="auto" w:fill="auto"/>
              <w:tabs>
                <w:tab w:val="left" w:pos="3059"/>
              </w:tabs>
              <w:ind w:firstLine="340"/>
            </w:pPr>
            <w:r>
              <w:t>понятиями: точка,</w:t>
            </w:r>
            <w:r>
              <w:tab/>
              <w:t>,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53C38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прямая, плоскость в</w:t>
            </w:r>
          </w:p>
        </w:tc>
        <w:tc>
          <w:tcPr>
            <w:tcW w:w="917" w:type="dxa"/>
            <w:shd w:val="clear" w:color="auto" w:fill="FFFFFF"/>
            <w:vAlign w:val="bottom"/>
          </w:tcPr>
          <w:p w14:paraId="1C7FAD37" w14:textId="77777777" w:rsidR="00BD6DD7" w:rsidRDefault="00BD6DD7" w:rsidP="00CB69E1">
            <w:pPr>
              <w:pStyle w:val="ab"/>
              <w:shd w:val="clear" w:color="auto" w:fill="auto"/>
              <w:jc w:val="right"/>
            </w:pPr>
            <w:r>
              <w:t>пон</w:t>
            </w: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24D4CB" w14:textId="77777777" w:rsidR="00BD6DD7" w:rsidRDefault="00BD6DD7" w:rsidP="00CB69E1">
            <w:pPr>
              <w:pStyle w:val="ab"/>
              <w:shd w:val="clear" w:color="auto" w:fill="auto"/>
            </w:pPr>
            <w:r>
              <w:t>ятиями при</w:t>
            </w:r>
          </w:p>
        </w:tc>
        <w:tc>
          <w:tcPr>
            <w:tcW w:w="902" w:type="dxa"/>
            <w:shd w:val="clear" w:color="auto" w:fill="FFFFFF"/>
            <w:vAlign w:val="bottom"/>
          </w:tcPr>
          <w:p w14:paraId="45046A54" w14:textId="77777777" w:rsidR="00BD6DD7" w:rsidRDefault="00BD6DD7" w:rsidP="00CB69E1">
            <w:pPr>
              <w:pStyle w:val="ab"/>
              <w:shd w:val="clear" w:color="auto" w:fill="auto"/>
              <w:jc w:val="right"/>
            </w:pPr>
            <w:r>
              <w:rPr>
                <w:i/>
                <w:iCs/>
              </w:rPr>
              <w:t>мет</w:t>
            </w:r>
          </w:p>
        </w:tc>
        <w:tc>
          <w:tcPr>
            <w:tcW w:w="3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6FF8A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оде;</w:t>
            </w:r>
          </w:p>
        </w:tc>
      </w:tr>
      <w:tr w:rsidR="00BD6DD7" w14:paraId="498DE169" w14:textId="77777777" w:rsidTr="00BD6DD7">
        <w:trPr>
          <w:trHeight w:hRule="exact" w:val="1656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6C42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F606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272FD" w14:textId="77777777" w:rsidR="00BD6DD7" w:rsidRDefault="00BD6DD7" w:rsidP="00CB69E1">
            <w:pPr>
              <w:pStyle w:val="ab"/>
              <w:shd w:val="clear" w:color="auto" w:fill="auto"/>
              <w:spacing w:before="160"/>
            </w:pPr>
            <w:r>
              <w:t>120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21B6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1B01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630D5EAC" w14:textId="77777777" w:rsidR="00BD6DD7" w:rsidRDefault="00BD6DD7" w:rsidP="00BD6DD7">
      <w:pPr>
        <w:sectPr w:rsidR="00BD6DD7" w:rsidSect="00BD6DD7">
          <w:footerReference w:type="even" r:id="rId22"/>
          <w:footerReference w:type="default" r:id="rId23"/>
          <w:footnotePr>
            <w:numStart w:val="3"/>
          </w:footnotePr>
          <w:pgSz w:w="16840" w:h="11900" w:orient="landscape"/>
          <w:pgMar w:top="1692" w:right="976" w:bottom="1497" w:left="1017" w:header="1264" w:footer="1069" w:gutter="0"/>
          <w:pgNumType w:start="28"/>
          <w:cols w:space="720"/>
          <w:noEndnote/>
          <w:docGrid w:linePitch="360"/>
        </w:sectPr>
      </w:pPr>
    </w:p>
    <w:p w14:paraId="12F5CB0C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9B0677" wp14:editId="7B53EA8E">
                <wp:simplePos x="0" y="0"/>
                <wp:positionH relativeFrom="page">
                  <wp:posOffset>1651635</wp:posOffset>
                </wp:positionH>
                <wp:positionV relativeFrom="paragraph">
                  <wp:posOffset>12700</wp:posOffset>
                </wp:positionV>
                <wp:extent cx="3803650" cy="5562600"/>
                <wp:effectExtent l="0" t="0" r="0" b="0"/>
                <wp:wrapSquare wrapText="bothSides"/>
                <wp:docPr id="9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0" cy="5562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77"/>
                              <w:gridCol w:w="2914"/>
                            </w:tblGrid>
                            <w:tr w:rsidR="00BD6DD7" w14:paraId="21A9C309" w14:textId="77777777">
                              <w:trPr>
                                <w:trHeight w:hRule="exact" w:val="413"/>
                                <w:tblHeader/>
                              </w:trPr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017EEB2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прямая, плоскость в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12CE068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пространстнс.</w:t>
                                  </w:r>
                                </w:p>
                              </w:tc>
                            </w:tr>
                            <w:tr w:rsidR="00BD6DD7" w14:paraId="78BA27BD" w14:textId="77777777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ABFBCD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пространстве,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8E79E8B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параллельность и</w:t>
                                  </w:r>
                                </w:p>
                              </w:tc>
                            </w:tr>
                            <w:tr w:rsidR="00BD6DD7" w14:paraId="32CCD5AB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893776C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параллельность и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C592427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перпет)ин\лярлость</w:t>
                                  </w:r>
                                </w:p>
                              </w:tc>
                            </w:tr>
                            <w:tr w:rsidR="00BD6DD7" w14:paraId="4BD2242B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72DD15E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перпендикулярность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3C5F198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прямых и плоскостей;</w:t>
                                  </w:r>
                                </w:p>
                              </w:tc>
                            </w:tr>
                            <w:tr w:rsidR="00BD6DD7" w14:paraId="7C477F20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7C25831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прямых и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5BE3015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□ применять для решения</w:t>
                                  </w:r>
                                </w:p>
                              </w:tc>
                            </w:tr>
                            <w:tr w:rsidR="00BD6DD7" w14:paraId="43E08331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DE4E53C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плоскостей;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13B1D51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задач геометрические</w:t>
                                  </w:r>
                                </w:p>
                              </w:tc>
                            </w:tr>
                            <w:tr w:rsidR="00BD6DD7" w14:paraId="6548229D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715D5AE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t>□ распознавать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BB336BF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факты, если условия</w:t>
                                  </w:r>
                                </w:p>
                              </w:tc>
                            </w:tr>
                            <w:tr w:rsidR="00BD6DD7" w14:paraId="74D89E8D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B64CA16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основные виды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4A97ACC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применения заданы в</w:t>
                                  </w:r>
                                </w:p>
                              </w:tc>
                            </w:tr>
                            <w:tr w:rsidR="00BD6DD7" w14:paraId="00336443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5477B23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многогранников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24BC78F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явной форме;</w:t>
                                  </w:r>
                                </w:p>
                              </w:tc>
                            </w:tr>
                            <w:tr w:rsidR="00BD6DD7" w14:paraId="163C6A04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E9A115E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(призма, пирамида,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7991161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□ решать задачи на</w:t>
                                  </w:r>
                                </w:p>
                              </w:tc>
                            </w:tr>
                            <w:tr w:rsidR="00BD6DD7" w14:paraId="3AF884FC" w14:textId="77777777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6BBE2A3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прямоугольный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0F25020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нахнждение</w:t>
                                  </w:r>
                                </w:p>
                              </w:tc>
                            </w:tr>
                            <w:tr w:rsidR="00BD6DD7" w14:paraId="1A040BE3" w14:textId="77777777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B129B93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параллелепипед,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3E7430C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геометрических величин</w:t>
                                  </w:r>
                                </w:p>
                              </w:tc>
                            </w:tr>
                            <w:tr w:rsidR="00BD6DD7" w14:paraId="11876D57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848C5DA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куб);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ADB137E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по образцам или</w:t>
                                  </w:r>
                                </w:p>
                              </w:tc>
                            </w:tr>
                            <w:tr w:rsidR="00BD6DD7" w14:paraId="5F52507F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37A6EA9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t>□ изображать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AF40AE1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алгоритмам:</w:t>
                                  </w:r>
                                </w:p>
                              </w:tc>
                            </w:tr>
                            <w:tr w:rsidR="00BD6DD7" w14:paraId="5720CBD5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E71484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изучаемые фигуры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30AF9E1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□ делать (выносные)</w:t>
                                  </w:r>
                                </w:p>
                              </w:tc>
                            </w:tr>
                            <w:tr w:rsidR="00BD6DD7" w14:paraId="1CAED5D2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03892D5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от руки и с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65C7CD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плоские чертежи из</w:t>
                                  </w:r>
                                </w:p>
                              </w:tc>
                            </w:tr>
                            <w:tr w:rsidR="00BD6DD7" w14:paraId="619EB9F6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A4DA4AA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применением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FB303A0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рисунков объемных</w:t>
                                  </w:r>
                                </w:p>
                              </w:tc>
                            </w:tr>
                            <w:tr w:rsidR="00BD6DD7" w14:paraId="3678E5D1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150EBFC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простых чертежных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879DF51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фигур, в том числе</w:t>
                                  </w:r>
                                </w:p>
                              </w:tc>
                            </w:tr>
                            <w:tr w:rsidR="00BD6DD7" w14:paraId="4A90C55A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7155007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инструментов;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7ABF2DC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рисовать вид сверху,</w:t>
                                  </w:r>
                                </w:p>
                              </w:tc>
                            </w:tr>
                            <w:tr w:rsidR="00BD6DD7" w14:paraId="6992585C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EEFE8F6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t>□ делать (выносные)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4C8E1FC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сбоку, строить сечения</w:t>
                                  </w:r>
                                </w:p>
                              </w:tc>
                            </w:tr>
                            <w:tr w:rsidR="00BD6DD7" w14:paraId="0732E210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E54BD21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плоские чертежи из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3E8708F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многогранников:</w:t>
                                  </w:r>
                                </w:p>
                              </w:tc>
                            </w:tr>
                            <w:tr w:rsidR="00BD6DD7" w14:paraId="42CD07BE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617378F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рисунков простых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3BB4830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□ извлекать,</w:t>
                                  </w:r>
                                </w:p>
                              </w:tc>
                            </w:tr>
                            <w:tr w:rsidR="00BD6DD7" w14:paraId="0F91AE2F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EAEE79A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объемных фигур: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6F7E826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интерпретировать и</w:t>
                                  </w:r>
                                </w:p>
                              </w:tc>
                            </w:tr>
                            <w:tr w:rsidR="00BD6DD7" w14:paraId="4D51A070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2D3F346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вид сверху, сбоку,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828B917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npeпCиоз(иизгamь</w:t>
                                  </w:r>
                                </w:p>
                              </w:tc>
                            </w:tr>
                            <w:tr w:rsidR="00BD6DD7" w14:paraId="39387622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84D6E8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00"/>
                                  </w:pPr>
                                  <w:r>
                                    <w:t>снизу</w:t>
                                  </w:r>
                                  <w:r>
                                    <w:rPr>
                                      <w:i/>
                                      <w:iCs/>
                                    </w:rPr>
                                    <w:t>;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635638A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  <w:ind w:firstLine="340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информацию о</w:t>
                                  </w:r>
                                </w:p>
                              </w:tc>
                            </w:tr>
                            <w:tr w:rsidR="00BD6DD7" w14:paraId="65884689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307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618B764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t>□ извлекать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D404448" w14:textId="77777777" w:rsidR="00BD6DD7" w:rsidRDefault="00BD6DD7">
                                  <w:pPr>
                                    <w:pStyle w:val="ab"/>
                                    <w:shd w:val="clear" w:color="auto" w:fill="auto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гeoмеmpиасcкlиlс</w:t>
                                  </w:r>
                                </w:p>
                              </w:tc>
                            </w:tr>
                          </w:tbl>
                          <w:p w14:paraId="3806E171" w14:textId="77777777" w:rsidR="00BD6DD7" w:rsidRDefault="00BD6DD7" w:rsidP="00BD6DD7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99B0677" id="_x0000_t202" coordsize="21600,21600" o:spt="202" path="m,l,21600r21600,l21600,xe">
                <v:stroke joinstyle="miter"/>
                <v:path gradientshapeok="t" o:connecttype="rect"/>
              </v:shapetype>
              <v:shape id="Shape 65" o:spid="_x0000_s1041" type="#_x0000_t202" style="position:absolute;margin-left:130.05pt;margin-top:1pt;width:299.5pt;height:438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77"/>
                        <w:gridCol w:w="2914"/>
                      </w:tblGrid>
                      <w:tr w:rsidR="00BD6DD7" w14:paraId="21A9C309" w14:textId="77777777">
                        <w:trPr>
                          <w:trHeight w:hRule="exact" w:val="413"/>
                          <w:tblHeader/>
                        </w:trPr>
                        <w:tc>
                          <w:tcPr>
                            <w:tcW w:w="307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017EEB2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прямая, плоскость в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12CE068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пространстнс.</w:t>
                            </w:r>
                          </w:p>
                        </w:tc>
                      </w:tr>
                      <w:tr w:rsidR="00BD6DD7" w14:paraId="78BA27BD" w14:textId="77777777">
                        <w:trPr>
                          <w:trHeight w:hRule="exact" w:val="302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ABFBCD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пространстве,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8E79E8B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параллельность и</w:t>
                            </w:r>
                          </w:p>
                        </w:tc>
                      </w:tr>
                      <w:tr w:rsidR="00BD6DD7" w14:paraId="32CCD5AB" w14:textId="77777777">
                        <w:trPr>
                          <w:trHeight w:hRule="exact" w:val="341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893776C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параллельность и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C592427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перпет)ин\лярлость</w:t>
                            </w:r>
                          </w:p>
                        </w:tc>
                      </w:tr>
                      <w:tr w:rsidR="00BD6DD7" w14:paraId="4BD2242B" w14:textId="77777777">
                        <w:trPr>
                          <w:trHeight w:hRule="exact" w:val="317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72DD15E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перпендикулярность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3C5F198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прямых и плоскостей;</w:t>
                            </w:r>
                          </w:p>
                        </w:tc>
                      </w:tr>
                      <w:tr w:rsidR="00BD6DD7" w14:paraId="7C477F20" w14:textId="77777777">
                        <w:trPr>
                          <w:trHeight w:hRule="exact" w:val="341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7C25831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прямых и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5BE3015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□ применять для решения</w:t>
                            </w:r>
                          </w:p>
                        </w:tc>
                      </w:tr>
                      <w:tr w:rsidR="00BD6DD7" w14:paraId="43E08331" w14:textId="77777777">
                        <w:trPr>
                          <w:trHeight w:hRule="exact" w:val="326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DE4E53C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плоскостей;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13B1D51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задач геометрические</w:t>
                            </w:r>
                          </w:p>
                        </w:tc>
                      </w:tr>
                      <w:tr w:rsidR="00BD6DD7" w14:paraId="6548229D" w14:textId="77777777">
                        <w:trPr>
                          <w:trHeight w:hRule="exact" w:val="322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715D5AE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t>□ распознавать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BB336BF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факты, если условия</w:t>
                            </w:r>
                          </w:p>
                        </w:tc>
                      </w:tr>
                      <w:tr w:rsidR="00BD6DD7" w14:paraId="74D89E8D" w14:textId="77777777">
                        <w:trPr>
                          <w:trHeight w:hRule="exact" w:val="307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B64CA16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основные виды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4A97ACC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применения заданы в</w:t>
                            </w:r>
                          </w:p>
                        </w:tc>
                      </w:tr>
                      <w:tr w:rsidR="00BD6DD7" w14:paraId="00336443" w14:textId="77777777">
                        <w:trPr>
                          <w:trHeight w:hRule="exact" w:val="326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5477B23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многогранников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24BC78F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явной форме;</w:t>
                            </w:r>
                          </w:p>
                        </w:tc>
                      </w:tr>
                      <w:tr w:rsidR="00BD6DD7" w14:paraId="163C6A04" w14:textId="77777777">
                        <w:trPr>
                          <w:trHeight w:hRule="exact" w:val="331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E9A115E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(призма, пирамида,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7991161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□ решать задачи на</w:t>
                            </w:r>
                          </w:p>
                        </w:tc>
                      </w:tr>
                      <w:tr w:rsidR="00BD6DD7" w14:paraId="3AF884FC" w14:textId="77777777">
                        <w:trPr>
                          <w:trHeight w:hRule="exact" w:val="346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6BBE2A3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прямоугольный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0F25020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нахнждение</w:t>
                            </w:r>
                          </w:p>
                        </w:tc>
                      </w:tr>
                      <w:tr w:rsidR="00BD6DD7" w14:paraId="1A040BE3" w14:textId="77777777">
                        <w:trPr>
                          <w:trHeight w:hRule="exact" w:val="302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B129B93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параллелепипед,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3E7430C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геометрических величин</w:t>
                            </w:r>
                          </w:p>
                        </w:tc>
                      </w:tr>
                      <w:tr w:rsidR="00BD6DD7" w14:paraId="11876D57" w14:textId="77777777">
                        <w:trPr>
                          <w:trHeight w:hRule="exact" w:val="326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848C5DA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куб);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ADB137E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по образцам или</w:t>
                            </w:r>
                          </w:p>
                        </w:tc>
                      </w:tr>
                      <w:tr w:rsidR="00BD6DD7" w14:paraId="5F52507F" w14:textId="77777777">
                        <w:trPr>
                          <w:trHeight w:hRule="exact" w:val="331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37A6EA9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t>□ изображать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AF40AE1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алгоритмам:</w:t>
                            </w:r>
                          </w:p>
                        </w:tc>
                      </w:tr>
                      <w:tr w:rsidR="00BD6DD7" w14:paraId="5720CBD5" w14:textId="77777777">
                        <w:trPr>
                          <w:trHeight w:hRule="exact" w:val="350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73E71484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изучаемые фигуры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30AF9E1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□ делать (выносные)</w:t>
                            </w:r>
                          </w:p>
                        </w:tc>
                      </w:tr>
                      <w:tr w:rsidR="00BD6DD7" w14:paraId="1CAED5D2" w14:textId="77777777">
                        <w:trPr>
                          <w:trHeight w:hRule="exact" w:val="298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03892D5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от руки и с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65C7CD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плоские чертежи из</w:t>
                            </w:r>
                          </w:p>
                        </w:tc>
                      </w:tr>
                      <w:tr w:rsidR="00BD6DD7" w14:paraId="619EB9F6" w14:textId="77777777">
                        <w:trPr>
                          <w:trHeight w:hRule="exact" w:val="341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A4DA4AA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применением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FB303A0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рисунков объемных</w:t>
                            </w:r>
                          </w:p>
                        </w:tc>
                      </w:tr>
                      <w:tr w:rsidR="00BD6DD7" w14:paraId="3678E5D1" w14:textId="77777777">
                        <w:trPr>
                          <w:trHeight w:hRule="exact" w:val="317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150EBFC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простых чертежных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879DF51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фигур, в том числе</w:t>
                            </w:r>
                          </w:p>
                        </w:tc>
                      </w:tr>
                      <w:tr w:rsidR="00BD6DD7" w14:paraId="4A90C55A" w14:textId="77777777">
                        <w:trPr>
                          <w:trHeight w:hRule="exact" w:val="307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7155007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инструментов;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7ABF2DC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рисовать вид сверху,</w:t>
                            </w:r>
                          </w:p>
                        </w:tc>
                      </w:tr>
                      <w:tr w:rsidR="00BD6DD7" w14:paraId="6992585C" w14:textId="77777777">
                        <w:trPr>
                          <w:trHeight w:hRule="exact" w:val="350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EEFE8F6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t>□ делать (выносные)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4C8E1FC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сбоку, строить сечения</w:t>
                            </w:r>
                          </w:p>
                        </w:tc>
                      </w:tr>
                      <w:tr w:rsidR="00BD6DD7" w14:paraId="0732E210" w14:textId="77777777">
                        <w:trPr>
                          <w:trHeight w:hRule="exact" w:val="331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E54BD21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плоские чертежи из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3E8708F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многогранников:</w:t>
                            </w:r>
                          </w:p>
                        </w:tc>
                      </w:tr>
                      <w:tr w:rsidR="00BD6DD7" w14:paraId="42CD07BE" w14:textId="77777777">
                        <w:trPr>
                          <w:trHeight w:hRule="exact" w:val="312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617378F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рисунков простых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3BB4830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□ извлекать,</w:t>
                            </w:r>
                          </w:p>
                        </w:tc>
                      </w:tr>
                      <w:tr w:rsidR="00BD6DD7" w14:paraId="0F91AE2F" w14:textId="77777777">
                        <w:trPr>
                          <w:trHeight w:hRule="exact" w:val="322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EAEE79A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объемных фигур: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6F7E826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интерпретировать и</w:t>
                            </w:r>
                          </w:p>
                        </w:tc>
                      </w:tr>
                      <w:tr w:rsidR="00BD6DD7" w14:paraId="4D51A070" w14:textId="77777777">
                        <w:trPr>
                          <w:trHeight w:hRule="exact" w:val="322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2D3F346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вид сверху, сбоку,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828B917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npeпCиоз(иизгamь</w:t>
                            </w:r>
                          </w:p>
                        </w:tc>
                      </w:tr>
                      <w:tr w:rsidR="00BD6DD7" w14:paraId="39387622" w14:textId="77777777">
                        <w:trPr>
                          <w:trHeight w:hRule="exact" w:val="350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F84D6E8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00"/>
                            </w:pPr>
                            <w:r>
                              <w:t>снизу</w:t>
                            </w:r>
                            <w:r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635638A" w14:textId="77777777" w:rsidR="00BD6DD7" w:rsidRDefault="00BD6DD7">
                            <w:pPr>
                              <w:pStyle w:val="ab"/>
                              <w:shd w:val="clear" w:color="auto" w:fill="auto"/>
                              <w:ind w:firstLine="340"/>
                            </w:pPr>
                            <w:r>
                              <w:rPr>
                                <w:i/>
                                <w:iCs/>
                              </w:rPr>
                              <w:t>информацию о</w:t>
                            </w:r>
                          </w:p>
                        </w:tc>
                      </w:tr>
                      <w:tr w:rsidR="00BD6DD7" w14:paraId="65884689" w14:textId="77777777">
                        <w:trPr>
                          <w:trHeight w:hRule="exact" w:val="528"/>
                        </w:trPr>
                        <w:tc>
                          <w:tcPr>
                            <w:tcW w:w="307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618B764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t>□ извлекать</w:t>
                            </w:r>
                          </w:p>
                        </w:tc>
                        <w:tc>
                          <w:tcPr>
                            <w:tcW w:w="291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D404448" w14:textId="77777777" w:rsidR="00BD6DD7" w:rsidRDefault="00BD6DD7">
                            <w:pPr>
                              <w:pStyle w:val="ab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гeoмеmpиасcкlиlс</w:t>
                            </w:r>
                          </w:p>
                        </w:tc>
                      </w:tr>
                    </w:tbl>
                    <w:p w14:paraId="3806E171" w14:textId="77777777" w:rsidR="00BD6DD7" w:rsidRDefault="00BD6DD7" w:rsidP="00BD6DD7">
                      <w:pPr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A7B47AC" w14:textId="77777777" w:rsidR="00BD6DD7" w:rsidRDefault="00BD6DD7" w:rsidP="00BD6DD7">
      <w:pPr>
        <w:pStyle w:val="1"/>
        <w:shd w:val="clear" w:color="auto" w:fill="auto"/>
      </w:pPr>
      <w:r>
        <w:rPr>
          <w:lang w:bidi="ba"/>
        </w:rPr>
        <w:t>решении задач и проведении математических рассуждений;</w:t>
      </w:r>
    </w:p>
    <w:p w14:paraId="66799A27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42"/>
        </w:tabs>
      </w:pPr>
      <w:r>
        <w:rPr>
          <w:lang w:val="ru-RU" w:eastAsia="ru-RU" w:bidi="ru-RU"/>
        </w:rPr>
        <w:t>самостоятельно формулировать определения</w:t>
      </w:r>
    </w:p>
    <w:p w14:paraId="621BAFFE" w14:textId="77777777" w:rsidR="00BD6DD7" w:rsidRDefault="00BD6DD7" w:rsidP="00BD6DD7">
      <w:pPr>
        <w:pStyle w:val="1"/>
        <w:shd w:val="clear" w:color="auto" w:fill="auto"/>
        <w:tabs>
          <w:tab w:val="right" w:pos="3043"/>
        </w:tabs>
        <w:jc w:val="both"/>
      </w:pPr>
      <w:r>
        <w:rPr>
          <w:lang w:val="ru-RU" w:eastAsia="ru-RU" w:bidi="ru-RU"/>
        </w:rPr>
        <w:t>геометрических</w:t>
      </w:r>
      <w:r>
        <w:rPr>
          <w:lang w:val="ru-RU" w:eastAsia="ru-RU" w:bidi="ru-RU"/>
        </w:rPr>
        <w:tab/>
        <w:t>фигур,</w:t>
      </w:r>
    </w:p>
    <w:p w14:paraId="5B3B9DB4" w14:textId="77777777" w:rsidR="00BD6DD7" w:rsidRDefault="00BD6DD7" w:rsidP="00BD6DD7">
      <w:pPr>
        <w:pStyle w:val="1"/>
        <w:shd w:val="clear" w:color="auto" w:fill="auto"/>
        <w:tabs>
          <w:tab w:val="right" w:pos="3043"/>
        </w:tabs>
        <w:jc w:val="both"/>
      </w:pPr>
      <w:r>
        <w:rPr>
          <w:lang w:val="ru-RU" w:eastAsia="ru-RU" w:bidi="ru-RU"/>
        </w:rPr>
        <w:t>выдвигать гипотезы о новых свойствах и признаках геометрических фигур и обосновывать</w:t>
      </w:r>
      <w:r>
        <w:rPr>
          <w:lang w:val="ru-RU" w:eastAsia="ru-RU" w:bidi="ru-RU"/>
        </w:rPr>
        <w:tab/>
        <w:t>или</w:t>
      </w:r>
    </w:p>
    <w:p w14:paraId="191DFAF4" w14:textId="77777777" w:rsidR="00BD6DD7" w:rsidRDefault="00BD6DD7" w:rsidP="00BD6DD7">
      <w:pPr>
        <w:pStyle w:val="1"/>
        <w:shd w:val="clear" w:color="auto" w:fill="auto"/>
        <w:tabs>
          <w:tab w:val="right" w:pos="3043"/>
        </w:tabs>
        <w:jc w:val="both"/>
      </w:pPr>
      <w:r>
        <w:rPr>
          <w:lang w:val="ru-RU" w:eastAsia="ru-RU" w:bidi="ru-RU"/>
        </w:rPr>
        <w:t>опровергать их, обобщать или</w:t>
      </w:r>
      <w:r>
        <w:rPr>
          <w:lang w:val="ru-RU" w:eastAsia="ru-RU" w:bidi="ru-RU"/>
        </w:rPr>
        <w:tab/>
        <w:t>конкретизировать</w:t>
      </w:r>
    </w:p>
    <w:p w14:paraId="2E312015" w14:textId="77777777" w:rsidR="00BD6DD7" w:rsidRDefault="00BD6DD7" w:rsidP="00BD6DD7">
      <w:pPr>
        <w:pStyle w:val="1"/>
        <w:shd w:val="clear" w:color="auto" w:fill="auto"/>
        <w:tabs>
          <w:tab w:val="right" w:pos="3043"/>
        </w:tabs>
        <w:jc w:val="both"/>
      </w:pPr>
      <w:r>
        <w:rPr>
          <w:lang w:val="ru-RU" w:eastAsia="ru-RU" w:bidi="ru-RU"/>
        </w:rPr>
        <w:t>результаты на новых классах фигур, проводить в несложных</w:t>
      </w:r>
      <w:r>
        <w:rPr>
          <w:lang w:val="ru-RU" w:eastAsia="ru-RU" w:bidi="ru-RU"/>
        </w:rPr>
        <w:tab/>
        <w:t>случаях</w:t>
      </w:r>
    </w:p>
    <w:p w14:paraId="2DA89D5F" w14:textId="77777777" w:rsidR="00BD6DD7" w:rsidRDefault="00BD6DD7" w:rsidP="00BD6DD7">
      <w:pPr>
        <w:pStyle w:val="1"/>
        <w:shd w:val="clear" w:color="auto" w:fill="auto"/>
        <w:jc w:val="both"/>
      </w:pPr>
      <w:r>
        <w:rPr>
          <w:lang w:val="ru-RU" w:eastAsia="ru-RU" w:bidi="ru-RU"/>
        </w:rPr>
        <w:t>классификацию фигур по различным основаниям;</w:t>
      </w:r>
    </w:p>
    <w:p w14:paraId="38AA13E3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42"/>
        </w:tabs>
        <w:spacing w:after="120"/>
        <w:ind w:left="360" w:hanging="360"/>
        <w:jc w:val="both"/>
      </w:pPr>
      <w:r>
        <w:rPr>
          <w:lang w:val="ru-RU" w:eastAsia="ru-RU" w:bidi="ru-RU"/>
        </w:rPr>
        <w:t>исследовать чертежи, включая комбинации фигур, извлекать,</w:t>
      </w:r>
    </w:p>
    <w:p w14:paraId="6FC9C527" w14:textId="77777777" w:rsidR="00BD6DD7" w:rsidRDefault="00BD6DD7" w:rsidP="00BD6DD7">
      <w:pPr>
        <w:pStyle w:val="1"/>
        <w:shd w:val="clear" w:color="auto" w:fill="auto"/>
        <w:tabs>
          <w:tab w:val="left" w:pos="1905"/>
        </w:tabs>
        <w:ind w:firstLine="320"/>
        <w:jc w:val="both"/>
      </w:pPr>
      <w:r>
        <w:rPr>
          <w:i/>
          <w:iCs/>
          <w:lang w:val="ru-RU" w:eastAsia="ru-RU" w:bidi="ru-RU"/>
        </w:rPr>
        <w:t>владеть</w:t>
      </w:r>
      <w:r>
        <w:rPr>
          <w:i/>
          <w:iCs/>
          <w:lang w:val="ru-RU" w:eastAsia="ru-RU" w:bidi="ru-RU"/>
        </w:rPr>
        <w:tab/>
        <w:t>понятием</w:t>
      </w:r>
    </w:p>
    <w:p w14:paraId="2A9D5345" w14:textId="77777777" w:rsidR="00BD6DD7" w:rsidRDefault="00BD6DD7" w:rsidP="00BD6DD7">
      <w:pPr>
        <w:pStyle w:val="1"/>
        <w:shd w:val="clear" w:color="auto" w:fill="auto"/>
        <w:ind w:left="320" w:firstLine="20"/>
        <w:jc w:val="both"/>
      </w:pPr>
      <w:r>
        <w:rPr>
          <w:i/>
          <w:iCs/>
          <w:lang w:val="ru-RU" w:eastAsia="ru-RU" w:bidi="ru-RU"/>
        </w:rPr>
        <w:t xml:space="preserve">геометрические места точек в пространстве и уметь применять их для </w:t>
      </w:r>
      <w:r>
        <w:rPr>
          <w:i/>
          <w:iCs/>
          <w:lang w:val="ru-RU" w:eastAsia="ru-RU" w:bidi="ru-RU"/>
        </w:rPr>
        <w:lastRenderedPageBreak/>
        <w:t>решения задач;</w:t>
      </w:r>
    </w:p>
    <w:p w14:paraId="70903955" w14:textId="77777777" w:rsidR="00BD6DD7" w:rsidRDefault="00BD6DD7" w:rsidP="00BD6DD7">
      <w:pPr>
        <w:pStyle w:val="1"/>
        <w:shd w:val="clear" w:color="auto" w:fill="auto"/>
        <w:ind w:left="320" w:firstLine="20"/>
        <w:jc w:val="both"/>
      </w:pPr>
      <w:r>
        <w:rPr>
          <w:i/>
          <w:iCs/>
          <w:lang w:val="ru-RU" w:eastAsia="ru-RU" w:bidi="ru-RU"/>
        </w:rPr>
        <w:t>уметь применять Для решения задач свойства плоских и двугранных углов, трехгранного угла, теоремы косинусов и синусов для трехгранного угла;</w:t>
      </w:r>
    </w:p>
    <w:p w14:paraId="67F465B7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8"/>
          <w:tab w:val="left" w:pos="1905"/>
        </w:tabs>
        <w:spacing w:after="0"/>
      </w:pPr>
      <w:r>
        <w:rPr>
          <w:i/>
          <w:iCs/>
          <w:lang w:val="ru-RU" w:eastAsia="ru-RU" w:bidi="ru-RU"/>
        </w:rPr>
        <w:t>владеть</w:t>
      </w:r>
      <w:r>
        <w:rPr>
          <w:i/>
          <w:iCs/>
          <w:lang w:val="ru-RU" w:eastAsia="ru-RU" w:bidi="ru-RU"/>
        </w:rPr>
        <w:tab/>
        <w:t>понятием</w:t>
      </w:r>
    </w:p>
    <w:p w14:paraId="25EF16CB" w14:textId="77777777" w:rsidR="00BD6DD7" w:rsidRDefault="00BD6DD7" w:rsidP="00BD6DD7">
      <w:pPr>
        <w:pStyle w:val="1"/>
        <w:shd w:val="clear" w:color="auto" w:fill="auto"/>
        <w:ind w:left="320" w:firstLine="20"/>
      </w:pPr>
      <w:r>
        <w:rPr>
          <w:i/>
          <w:iCs/>
          <w:lang w:val="ru-RU" w:eastAsia="ru-RU" w:bidi="ru-RU"/>
        </w:rPr>
        <w:t>перпендикулярное сечение призмы и уметь применять его при решении задач;</w:t>
      </w:r>
    </w:p>
    <w:p w14:paraId="604A2024" w14:textId="77777777" w:rsidR="00BD6DD7" w:rsidRDefault="00BD6DD7" w:rsidP="00BD6DD7">
      <w:pPr>
        <w:pStyle w:val="1"/>
        <w:shd w:val="clear" w:color="auto" w:fill="auto"/>
        <w:ind w:left="320" w:firstLine="20"/>
        <w:jc w:val="both"/>
      </w:pPr>
      <w:r>
        <w:rPr>
          <w:i/>
          <w:iCs/>
          <w:lang w:val="ru-RU" w:eastAsia="ru-RU" w:bidi="ru-RU"/>
        </w:rPr>
        <w:t>иметь представление о двойственности правильных многогранников;</w:t>
      </w:r>
    </w:p>
    <w:p w14:paraId="16C00057" w14:textId="77777777" w:rsidR="00BD6DD7" w:rsidRDefault="00BD6DD7">
      <w:pPr>
        <w:pStyle w:val="1"/>
        <w:numPr>
          <w:ilvl w:val="0"/>
          <w:numId w:val="44"/>
        </w:numPr>
        <w:shd w:val="clear" w:color="auto" w:fill="auto"/>
        <w:tabs>
          <w:tab w:val="left" w:pos="338"/>
        </w:tabs>
        <w:spacing w:after="0"/>
      </w:pPr>
      <w:r>
        <w:rPr>
          <w:i/>
          <w:iCs/>
          <w:lang w:val="ru-RU" w:eastAsia="ru-RU" w:bidi="ru-RU"/>
        </w:rPr>
        <w:t>владеть понятиями</w:t>
      </w:r>
    </w:p>
    <w:p w14:paraId="5ED9B55D" w14:textId="77777777" w:rsidR="00BD6DD7" w:rsidRDefault="00BD6DD7" w:rsidP="00BD6DD7">
      <w:pPr>
        <w:pStyle w:val="1"/>
        <w:shd w:val="clear" w:color="auto" w:fill="auto"/>
        <w:tabs>
          <w:tab w:val="left" w:pos="2806"/>
        </w:tabs>
        <w:ind w:firstLine="320"/>
        <w:jc w:val="both"/>
      </w:pPr>
      <w:r>
        <w:rPr>
          <w:i/>
          <w:iCs/>
          <w:lang w:val="ru-RU" w:eastAsia="ru-RU" w:bidi="ru-RU"/>
        </w:rPr>
        <w:t>центральное</w:t>
      </w:r>
      <w:r>
        <w:rPr>
          <w:i/>
          <w:iCs/>
          <w:lang w:val="ru-RU" w:eastAsia="ru-RU" w:bidi="ru-RU"/>
        </w:rPr>
        <w:tab/>
        <w:t>и</w:t>
      </w:r>
    </w:p>
    <w:p w14:paraId="610F8D9F" w14:textId="77777777" w:rsidR="00BD6DD7" w:rsidRDefault="00BD6DD7" w:rsidP="00BD6DD7">
      <w:pPr>
        <w:pStyle w:val="1"/>
        <w:shd w:val="clear" w:color="auto" w:fill="auto"/>
        <w:spacing w:after="120"/>
        <w:ind w:firstLine="320"/>
        <w:sectPr w:rsidR="00BD6DD7" w:rsidSect="00BD6DD7">
          <w:footnotePr>
            <w:numStart w:val="3"/>
          </w:footnotePr>
          <w:pgSz w:w="16840" w:h="11900" w:orient="landscape"/>
          <w:pgMar w:top="1697" w:right="1152" w:bottom="1244" w:left="9348" w:header="1269" w:footer="3" w:gutter="0"/>
          <w:pgNumType w:start="121"/>
          <w:cols w:num="2" w:space="198"/>
          <w:noEndnote/>
          <w:docGrid w:linePitch="360"/>
        </w:sectPr>
      </w:pPr>
      <w:r>
        <w:rPr>
          <w:i/>
          <w:iCs/>
          <w:lang w:val="ru-RU" w:eastAsia="ru-RU" w:bidi="ru-RU"/>
        </w:rPr>
        <w:t>параллельное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86"/>
        <w:gridCol w:w="326"/>
        <w:gridCol w:w="2126"/>
        <w:gridCol w:w="581"/>
        <w:gridCol w:w="365"/>
        <w:gridCol w:w="1829"/>
        <w:gridCol w:w="1411"/>
        <w:gridCol w:w="360"/>
        <w:gridCol w:w="1843"/>
        <w:gridCol w:w="1085"/>
        <w:gridCol w:w="365"/>
        <w:gridCol w:w="2933"/>
      </w:tblGrid>
      <w:tr w:rsidR="00BD6DD7" w14:paraId="4BEC8215" w14:textId="77777777" w:rsidTr="00CB69E1">
        <w:trPr>
          <w:trHeight w:hRule="exact" w:val="768"/>
          <w:jc w:val="center"/>
        </w:trPr>
        <w:tc>
          <w:tcPr>
            <w:tcW w:w="8250" w:type="dxa"/>
            <w:gridSpan w:val="8"/>
            <w:shd w:val="clear" w:color="auto" w:fill="FFFFFF"/>
          </w:tcPr>
          <w:p w14:paraId="2CB8E8A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4CC1102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478D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62D9B9D" w14:textId="77777777" w:rsidTr="00CB69E1">
        <w:trPr>
          <w:trHeight w:hRule="exact" w:val="32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73F63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информаци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7980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ю о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14:paraId="4670F17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</w:tcPr>
          <w:p w14:paraId="75EBDAF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BF7D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14:paraId="3B9EEED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</w:tcPr>
          <w:p w14:paraId="5B3E30F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9FCD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5A951D3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14:paraId="258EBCD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F799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1188ED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5D9AB3D" w14:textId="77777777" w:rsidTr="00CB69E1">
        <w:trPr>
          <w:trHeight w:hRule="exact" w:val="26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EB79C0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34E9385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722266B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2CCBA53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1B8F13D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F9E50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фигурах,</w:t>
            </w:r>
          </w:p>
        </w:tc>
        <w:tc>
          <w:tcPr>
            <w:tcW w:w="1411" w:type="dxa"/>
            <w:shd w:val="clear" w:color="auto" w:fill="FFFFFF"/>
          </w:tcPr>
          <w:p w14:paraId="3FD4B61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5A0A5C" w14:textId="77777777" w:rsidR="00BD6DD7" w:rsidRDefault="00BD6DD7" w:rsidP="00CB69E1">
            <w:pPr>
              <w:pStyle w:val="ab"/>
              <w:shd w:val="clear" w:color="auto" w:fill="auto"/>
            </w:pPr>
            <w:r>
              <w:t>интерпретировать</w:t>
            </w:r>
          </w:p>
        </w:tc>
        <w:tc>
          <w:tcPr>
            <w:tcW w:w="1085" w:type="dxa"/>
            <w:shd w:val="clear" w:color="auto" w:fill="FFFFFF"/>
            <w:vAlign w:val="bottom"/>
          </w:tcPr>
          <w:p w14:paraId="3F4C573E" w14:textId="77777777" w:rsidR="00BD6DD7" w:rsidRDefault="00BD6DD7" w:rsidP="00CB69E1">
            <w:pPr>
              <w:pStyle w:val="ab"/>
              <w:shd w:val="clear" w:color="auto" w:fill="auto"/>
              <w:ind w:right="180"/>
              <w:jc w:val="right"/>
            </w:pPr>
            <w:r>
              <w:t>и</w:t>
            </w: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BBCDF9" w14:textId="77777777" w:rsidR="00BD6DD7" w:rsidRDefault="00BD6DD7" w:rsidP="00CB69E1">
            <w:pPr>
              <w:pStyle w:val="ab"/>
              <w:shd w:val="clear" w:color="auto" w:fill="auto"/>
              <w:tabs>
                <w:tab w:val="left" w:pos="2846"/>
              </w:tabs>
            </w:pPr>
            <w:r>
              <w:rPr>
                <w:i/>
                <w:iCs/>
              </w:rPr>
              <w:t>проектирование</w:t>
            </w:r>
            <w:r>
              <w:rPr>
                <w:i/>
                <w:iCs/>
              </w:rPr>
              <w:tab/>
              <w:t>и</w:t>
            </w:r>
          </w:p>
        </w:tc>
      </w:tr>
      <w:tr w:rsidR="00BD6DD7" w14:paraId="31271023" w14:textId="77777777" w:rsidTr="00CB69E1">
        <w:trPr>
          <w:trHeight w:hRule="exact" w:val="27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8B1EA5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пространст</w:t>
            </w:r>
          </w:p>
        </w:tc>
        <w:tc>
          <w:tcPr>
            <w:tcW w:w="253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2397D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венных</w:t>
            </w:r>
          </w:p>
        </w:tc>
        <w:tc>
          <w:tcPr>
            <w:tcW w:w="581" w:type="dxa"/>
            <w:shd w:val="clear" w:color="auto" w:fill="FFFFFF"/>
          </w:tcPr>
          <w:p w14:paraId="5E846B7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91BB11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56647DD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14:paraId="683B8DF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C160A5" w14:textId="77777777" w:rsidR="00BD6DD7" w:rsidRDefault="00BD6DD7" w:rsidP="00CB69E1">
            <w:pPr>
              <w:pStyle w:val="ab"/>
              <w:shd w:val="clear" w:color="auto" w:fill="auto"/>
            </w:pPr>
            <w:r>
              <w:t>преобразовывать</w:t>
            </w:r>
          </w:p>
        </w:tc>
        <w:tc>
          <w:tcPr>
            <w:tcW w:w="1085" w:type="dxa"/>
            <w:shd w:val="clear" w:color="auto" w:fill="FFFFFF"/>
          </w:tcPr>
          <w:p w14:paraId="48A56AB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BC0FB" w14:textId="77777777" w:rsidR="00BD6DD7" w:rsidRDefault="00BD6DD7" w:rsidP="00CB69E1">
            <w:pPr>
              <w:pStyle w:val="ab"/>
              <w:shd w:val="clear" w:color="auto" w:fill="auto"/>
              <w:tabs>
                <w:tab w:val="left" w:pos="1757"/>
                <w:tab w:val="left" w:pos="2599"/>
              </w:tabs>
            </w:pPr>
            <w:r>
              <w:rPr>
                <w:i/>
                <w:iCs/>
              </w:rPr>
              <w:t>применять</w:t>
            </w:r>
            <w:r>
              <w:rPr>
                <w:i/>
                <w:iCs/>
              </w:rPr>
              <w:tab/>
              <w:t>их</w:t>
            </w:r>
            <w:r>
              <w:rPr>
                <w:i/>
                <w:iCs/>
              </w:rPr>
              <w:tab/>
              <w:t>при</w:t>
            </w:r>
          </w:p>
        </w:tc>
      </w:tr>
      <w:tr w:rsidR="00BD6DD7" w14:paraId="047C7AC7" w14:textId="77777777" w:rsidTr="00CB69E1">
        <w:trPr>
          <w:trHeight w:hRule="exact" w:val="28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A2D5F9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геометриче</w:t>
            </w:r>
          </w:p>
        </w:tc>
        <w:tc>
          <w:tcPr>
            <w:tcW w:w="253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F7815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ских</w:t>
            </w:r>
          </w:p>
        </w:tc>
        <w:tc>
          <w:tcPr>
            <w:tcW w:w="581" w:type="dxa"/>
            <w:shd w:val="clear" w:color="auto" w:fill="FFFFFF"/>
          </w:tcPr>
          <w:p w14:paraId="6129657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27042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представленную на</w:t>
            </w:r>
          </w:p>
        </w:tc>
        <w:tc>
          <w:tcPr>
            <w:tcW w:w="1411" w:type="dxa"/>
            <w:shd w:val="clear" w:color="auto" w:fill="FFFFFF"/>
          </w:tcPr>
          <w:p w14:paraId="4FD788F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AAF2190" w14:textId="77777777" w:rsidR="00BD6DD7" w:rsidRDefault="00BD6DD7" w:rsidP="00CB69E1">
            <w:pPr>
              <w:pStyle w:val="ab"/>
              <w:shd w:val="clear" w:color="auto" w:fill="auto"/>
            </w:pPr>
            <w:r>
              <w:t>информацию,</w:t>
            </w:r>
          </w:p>
        </w:tc>
        <w:tc>
          <w:tcPr>
            <w:tcW w:w="1085" w:type="dxa"/>
            <w:shd w:val="clear" w:color="auto" w:fill="FFFFFF"/>
          </w:tcPr>
          <w:p w14:paraId="4BA7480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2657E" w14:textId="77777777" w:rsidR="00BD6DD7" w:rsidRDefault="00BD6DD7" w:rsidP="00CB69E1">
            <w:pPr>
              <w:pStyle w:val="ab"/>
              <w:shd w:val="clear" w:color="auto" w:fill="auto"/>
              <w:tabs>
                <w:tab w:val="left" w:pos="2172"/>
              </w:tabs>
            </w:pPr>
            <w:r>
              <w:rPr>
                <w:i/>
                <w:iCs/>
              </w:rPr>
              <w:t>построении</w:t>
            </w:r>
            <w:r>
              <w:rPr>
                <w:i/>
                <w:iCs/>
              </w:rPr>
              <w:tab/>
              <w:t>сечений</w:t>
            </w:r>
          </w:p>
        </w:tc>
      </w:tr>
      <w:tr w:rsidR="00BD6DD7" w14:paraId="3D7D85E1" w14:textId="77777777" w:rsidTr="00CB69E1">
        <w:trPr>
          <w:trHeight w:hRule="exact" w:val="29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7EDC44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фигурах,</w:t>
            </w: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3BD4EA7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723438F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587B269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078533A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1C10C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чертежах;</w:t>
            </w:r>
          </w:p>
        </w:tc>
        <w:tc>
          <w:tcPr>
            <w:tcW w:w="1411" w:type="dxa"/>
            <w:shd w:val="clear" w:color="auto" w:fill="FFFFFF"/>
          </w:tcPr>
          <w:p w14:paraId="7BBC33B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E1A32F3" w14:textId="77777777" w:rsidR="00BD6DD7" w:rsidRDefault="00BD6DD7" w:rsidP="00CB69E1">
            <w:pPr>
              <w:pStyle w:val="ab"/>
              <w:shd w:val="clear" w:color="auto" w:fill="auto"/>
            </w:pPr>
            <w:r>
              <w:t>представленную</w:t>
            </w:r>
          </w:p>
        </w:tc>
        <w:tc>
          <w:tcPr>
            <w:tcW w:w="1085" w:type="dxa"/>
            <w:shd w:val="clear" w:color="auto" w:fill="FFFFFF"/>
            <w:vAlign w:val="bottom"/>
          </w:tcPr>
          <w:p w14:paraId="4E218B30" w14:textId="77777777" w:rsidR="00BD6DD7" w:rsidRDefault="00BD6DD7" w:rsidP="00CB69E1">
            <w:pPr>
              <w:pStyle w:val="ab"/>
              <w:shd w:val="clear" w:color="auto" w:fill="auto"/>
              <w:ind w:right="180"/>
              <w:jc w:val="right"/>
            </w:pPr>
            <w:r>
              <w:t>на</w:t>
            </w: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E59477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многогранников методом</w:t>
            </w:r>
          </w:p>
        </w:tc>
      </w:tr>
      <w:tr w:rsidR="00BD6DD7" w14:paraId="4D3B5D60" w14:textId="77777777" w:rsidTr="00CB69E1">
        <w:trPr>
          <w:trHeight w:hRule="exact" w:val="27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385CAE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0EC5C24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53BC01A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6E97486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3CC1FCE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910D1A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154817C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14:paraId="09C465E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E858B55" w14:textId="77777777" w:rsidR="00BD6DD7" w:rsidRDefault="00BD6DD7" w:rsidP="00CB69E1">
            <w:pPr>
              <w:pStyle w:val="ab"/>
              <w:shd w:val="clear" w:color="auto" w:fill="auto"/>
            </w:pPr>
            <w:r>
              <w:t>чертежах;</w:t>
            </w:r>
          </w:p>
        </w:tc>
        <w:tc>
          <w:tcPr>
            <w:tcW w:w="1085" w:type="dxa"/>
            <w:shd w:val="clear" w:color="auto" w:fill="FFFFFF"/>
          </w:tcPr>
          <w:p w14:paraId="743F1BD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CBAE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проекций;</w:t>
            </w:r>
          </w:p>
        </w:tc>
      </w:tr>
      <w:tr w:rsidR="00BD6DD7" w14:paraId="5D46E642" w14:textId="77777777" w:rsidTr="00CB69E1">
        <w:trPr>
          <w:trHeight w:hRule="exact" w:val="25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7A18D1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представле</w:t>
            </w:r>
          </w:p>
        </w:tc>
        <w:tc>
          <w:tcPr>
            <w:tcW w:w="253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170E2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нную на</w:t>
            </w:r>
          </w:p>
        </w:tc>
        <w:tc>
          <w:tcPr>
            <w:tcW w:w="581" w:type="dxa"/>
            <w:shd w:val="clear" w:color="auto" w:fill="FFFFFF"/>
          </w:tcPr>
          <w:p w14:paraId="7B879EC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CE213C1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3240" w:type="dxa"/>
            <w:gridSpan w:val="2"/>
            <w:shd w:val="clear" w:color="auto" w:fill="FFFFFF"/>
            <w:vAlign w:val="center"/>
          </w:tcPr>
          <w:p w14:paraId="281C8B1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применять геометрические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6A1098C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19C185E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shd w:val="clear" w:color="auto" w:fill="FFFFFF"/>
          </w:tcPr>
          <w:p w14:paraId="3039A0B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DD76B1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3C35212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9D2BA3E" w14:textId="77777777" w:rsidTr="00CB69E1">
        <w:trPr>
          <w:trHeight w:hRule="exact" w:val="29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FC582F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чертежах и</w:t>
            </w: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02CFAD4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7436A0E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6EC8B02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241A323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C05396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gridSpan w:val="2"/>
            <w:shd w:val="clear" w:color="auto" w:fill="FFFFFF"/>
          </w:tcPr>
          <w:p w14:paraId="0F78F57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факты для решения задач,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2E6CF101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1843" w:type="dxa"/>
            <w:shd w:val="clear" w:color="auto" w:fill="FFFFFF"/>
          </w:tcPr>
          <w:p w14:paraId="24667DFE" w14:textId="77777777" w:rsidR="00BD6DD7" w:rsidRDefault="00BD6DD7" w:rsidP="00CB69E1">
            <w:pPr>
              <w:pStyle w:val="ab"/>
              <w:shd w:val="clear" w:color="auto" w:fill="auto"/>
            </w:pPr>
            <w:r>
              <w:t>решать</w:t>
            </w:r>
          </w:p>
        </w:tc>
        <w:tc>
          <w:tcPr>
            <w:tcW w:w="1085" w:type="dxa"/>
            <w:shd w:val="clear" w:color="auto" w:fill="FFFFFF"/>
          </w:tcPr>
          <w:p w14:paraId="0AFC4FD2" w14:textId="77777777" w:rsidR="00BD6DD7" w:rsidRDefault="00BD6DD7" w:rsidP="00CB69E1">
            <w:pPr>
              <w:pStyle w:val="ab"/>
              <w:shd w:val="clear" w:color="auto" w:fill="auto"/>
              <w:jc w:val="center"/>
            </w:pPr>
            <w:r>
              <w:t>задачи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0C8ED6E7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5ED7047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иметь представление</w:t>
            </w:r>
          </w:p>
        </w:tc>
      </w:tr>
      <w:tr w:rsidR="00BD6DD7" w14:paraId="14D63908" w14:textId="77777777" w:rsidTr="00CB69E1">
        <w:trPr>
          <w:trHeight w:hRule="exact" w:val="25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43FD024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рисунках;</w:t>
            </w: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3F20B30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64818F2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595DA30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784552C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684D44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00D0DF72" w14:textId="77777777" w:rsidR="00BD6DD7" w:rsidRDefault="00BD6DD7" w:rsidP="00CB69E1">
            <w:pPr>
              <w:pStyle w:val="ab"/>
              <w:shd w:val="clear" w:color="auto" w:fill="auto"/>
              <w:tabs>
                <w:tab w:val="left" w:pos="1003"/>
              </w:tabs>
            </w:pPr>
            <w:r>
              <w:rPr>
                <w:i/>
                <w:iCs/>
              </w:rPr>
              <w:t>в</w:t>
            </w:r>
            <w:r>
              <w:rPr>
                <w:i/>
                <w:iCs/>
              </w:rPr>
              <w:tab/>
              <w:t>том</w:t>
            </w:r>
          </w:p>
        </w:tc>
        <w:tc>
          <w:tcPr>
            <w:tcW w:w="1411" w:type="dxa"/>
            <w:shd w:val="clear" w:color="auto" w:fill="FFFFFF"/>
          </w:tcPr>
          <w:p w14:paraId="6818D39B" w14:textId="77777777" w:rsidR="00BD6DD7" w:rsidRDefault="00BD6DD7" w:rsidP="00CB69E1">
            <w:pPr>
              <w:pStyle w:val="ab"/>
              <w:shd w:val="clear" w:color="auto" w:fill="auto"/>
              <w:ind w:right="200"/>
              <w:jc w:val="right"/>
            </w:pPr>
            <w:r>
              <w:rPr>
                <w:i/>
                <w:iCs/>
              </w:rPr>
              <w:t>числе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1B7ACE2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51449D17" w14:textId="77777777" w:rsidR="00BD6DD7" w:rsidRDefault="00BD6DD7" w:rsidP="00CB69E1">
            <w:pPr>
              <w:pStyle w:val="ab"/>
              <w:shd w:val="clear" w:color="auto" w:fill="auto"/>
            </w:pPr>
            <w:r>
              <w:t>геометрического</w:t>
            </w:r>
          </w:p>
        </w:tc>
        <w:tc>
          <w:tcPr>
            <w:tcW w:w="1085" w:type="dxa"/>
            <w:shd w:val="clear" w:color="auto" w:fill="FFFFFF"/>
          </w:tcPr>
          <w:p w14:paraId="504B682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7E7701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04C5017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C92C7AA" w14:textId="77777777" w:rsidTr="00CB69E1">
        <w:trPr>
          <w:trHeight w:hRule="exact" w:val="29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956929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09437F6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7D7B81A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062B0CA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3C91936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7D182E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7B96DA1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предполагающих</w:t>
            </w:r>
          </w:p>
        </w:tc>
        <w:tc>
          <w:tcPr>
            <w:tcW w:w="1411" w:type="dxa"/>
            <w:shd w:val="clear" w:color="auto" w:fill="FFFFFF"/>
          </w:tcPr>
          <w:p w14:paraId="653A6559" w14:textId="77777777" w:rsidR="00BD6DD7" w:rsidRDefault="00BD6DD7" w:rsidP="00CB69E1">
            <w:pPr>
              <w:pStyle w:val="ab"/>
              <w:shd w:val="clear" w:color="auto" w:fill="auto"/>
              <w:ind w:right="200"/>
              <w:jc w:val="right"/>
            </w:pPr>
            <w:r>
              <w:rPr>
                <w:i/>
                <w:iCs/>
              </w:rPr>
              <w:t>несколько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0C4EE6D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gridSpan w:val="2"/>
            <w:shd w:val="clear" w:color="auto" w:fill="FFFFFF"/>
          </w:tcPr>
          <w:p w14:paraId="49FB9CD4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содержания, в том числе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54BC441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558DD0DE" w14:textId="77777777" w:rsidR="00BD6DD7" w:rsidRDefault="00BD6DD7" w:rsidP="00CB69E1">
            <w:pPr>
              <w:pStyle w:val="ab"/>
              <w:shd w:val="clear" w:color="auto" w:fill="auto"/>
            </w:pPr>
            <w:r>
              <w:t xml:space="preserve">о </w:t>
            </w:r>
            <w:r>
              <w:rPr>
                <w:i/>
                <w:iCs/>
              </w:rPr>
              <w:t>развертке</w:t>
            </w:r>
          </w:p>
        </w:tc>
      </w:tr>
      <w:tr w:rsidR="00BD6DD7" w14:paraId="031FFD70" w14:textId="77777777" w:rsidTr="00CB69E1">
        <w:trPr>
          <w:trHeight w:hRule="exact" w:val="26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660297A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0C7FD14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1E8C902C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707" w:type="dxa"/>
            <w:gridSpan w:val="2"/>
            <w:shd w:val="clear" w:color="auto" w:fill="FFFFFF"/>
          </w:tcPr>
          <w:p w14:paraId="1183B9BC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66"/>
              </w:tabs>
            </w:pPr>
            <w:r>
              <w:t>применять</w:t>
            </w:r>
            <w:r>
              <w:tab/>
              <w:t>теорему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05791B4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1218D65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шагов решения;</w:t>
            </w:r>
          </w:p>
        </w:tc>
        <w:tc>
          <w:tcPr>
            <w:tcW w:w="1411" w:type="dxa"/>
            <w:shd w:val="clear" w:color="auto" w:fill="FFFFFF"/>
          </w:tcPr>
          <w:p w14:paraId="5DE406D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0FE6951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1BF31F74" w14:textId="77777777" w:rsidR="00BD6DD7" w:rsidRDefault="00BD6DD7" w:rsidP="00CB69E1">
            <w:pPr>
              <w:pStyle w:val="ab"/>
              <w:shd w:val="clear" w:color="auto" w:fill="auto"/>
              <w:tabs>
                <w:tab w:val="left" w:pos="526"/>
              </w:tabs>
            </w:pPr>
            <w:r>
              <w:t>в</w:t>
            </w:r>
            <w:r>
              <w:tab/>
              <w:t>ситуациях,</w:t>
            </w:r>
          </w:p>
        </w:tc>
        <w:tc>
          <w:tcPr>
            <w:tcW w:w="1085" w:type="dxa"/>
            <w:shd w:val="clear" w:color="auto" w:fill="FFFFFF"/>
          </w:tcPr>
          <w:p w14:paraId="590A552B" w14:textId="77777777" w:rsidR="00BD6DD7" w:rsidRDefault="00BD6DD7" w:rsidP="00CB69E1">
            <w:pPr>
              <w:pStyle w:val="ab"/>
              <w:shd w:val="clear" w:color="auto" w:fill="auto"/>
              <w:ind w:firstLine="300"/>
            </w:pPr>
            <w:r>
              <w:t>когда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C723D0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459BBFF5" w14:textId="77777777" w:rsidR="00BD6DD7" w:rsidRDefault="00BD6DD7" w:rsidP="00CB69E1">
            <w:pPr>
              <w:pStyle w:val="ab"/>
              <w:shd w:val="clear" w:color="auto" w:fill="auto"/>
              <w:tabs>
                <w:tab w:val="left" w:pos="2496"/>
              </w:tabs>
            </w:pPr>
            <w:r>
              <w:rPr>
                <w:i/>
                <w:iCs/>
              </w:rPr>
              <w:t>многогранника</w:t>
            </w:r>
            <w:r>
              <w:rPr>
                <w:i/>
                <w:iCs/>
              </w:rPr>
              <w:tab/>
              <w:t>и</w:t>
            </w:r>
          </w:p>
        </w:tc>
      </w:tr>
      <w:tr w:rsidR="00BD6DD7" w14:paraId="793F8FCD" w14:textId="77777777" w:rsidTr="00CB69E1">
        <w:trPr>
          <w:trHeight w:hRule="exact" w:val="28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D4A669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2A4E6B7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1D7DEFC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gridSpan w:val="2"/>
            <w:shd w:val="clear" w:color="auto" w:fill="FFFFFF"/>
          </w:tcPr>
          <w:p w14:paraId="03647193" w14:textId="77777777" w:rsidR="00BD6DD7" w:rsidRDefault="00BD6DD7" w:rsidP="00CB69E1">
            <w:pPr>
              <w:pStyle w:val="ab"/>
              <w:shd w:val="clear" w:color="auto" w:fill="auto"/>
              <w:tabs>
                <w:tab w:val="left" w:pos="1925"/>
              </w:tabs>
            </w:pPr>
            <w:r>
              <w:t>Пифагора</w:t>
            </w:r>
            <w:r>
              <w:tab/>
              <w:t>при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F65C46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3E2D9A5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14:paraId="7687928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4A0E81A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gridSpan w:val="2"/>
            <w:shd w:val="clear" w:color="auto" w:fill="FFFFFF"/>
          </w:tcPr>
          <w:p w14:paraId="29915191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алгоритм решения не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6F2F65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71E1A9E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кратчайшем пути на</w:t>
            </w:r>
          </w:p>
        </w:tc>
      </w:tr>
      <w:tr w:rsidR="00BD6DD7" w14:paraId="074DC5EC" w14:textId="77777777" w:rsidTr="00CB69E1">
        <w:trPr>
          <w:trHeight w:hRule="exact" w:val="26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67CB4F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49374D8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69A73B0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4F900103" w14:textId="77777777" w:rsidR="00BD6DD7" w:rsidRDefault="00BD6DD7" w:rsidP="00CB69E1">
            <w:pPr>
              <w:pStyle w:val="ab"/>
              <w:shd w:val="clear" w:color="auto" w:fill="auto"/>
            </w:pPr>
            <w:r>
              <w:t>вычислении</w:t>
            </w:r>
          </w:p>
        </w:tc>
        <w:tc>
          <w:tcPr>
            <w:tcW w:w="581" w:type="dxa"/>
            <w:shd w:val="clear" w:color="auto" w:fill="FFFFFF"/>
          </w:tcPr>
          <w:p w14:paraId="6283B3E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1992FEE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1829" w:type="dxa"/>
            <w:shd w:val="clear" w:color="auto" w:fill="FFFFFF"/>
          </w:tcPr>
          <w:p w14:paraId="1CD0B23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описывать</w:t>
            </w:r>
          </w:p>
        </w:tc>
        <w:tc>
          <w:tcPr>
            <w:tcW w:w="1411" w:type="dxa"/>
            <w:shd w:val="clear" w:color="auto" w:fill="FFFFFF"/>
          </w:tcPr>
          <w:p w14:paraId="0D51285F" w14:textId="77777777" w:rsidR="00BD6DD7" w:rsidRDefault="00BD6DD7" w:rsidP="00CB69E1">
            <w:pPr>
              <w:pStyle w:val="ab"/>
              <w:shd w:val="clear" w:color="auto" w:fill="auto"/>
              <w:jc w:val="center"/>
            </w:pPr>
            <w:r>
              <w:rPr>
                <w:i/>
                <w:iCs/>
              </w:rPr>
              <w:t>взаимное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7D866FD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gridSpan w:val="2"/>
            <w:shd w:val="clear" w:color="auto" w:fill="FFFFFF"/>
          </w:tcPr>
          <w:p w14:paraId="297CA4AE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следует явно из условия,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DC6758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3196F55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поверхности</w:t>
            </w:r>
          </w:p>
        </w:tc>
      </w:tr>
      <w:tr w:rsidR="00BD6DD7" w14:paraId="40E9B77D" w14:textId="77777777" w:rsidTr="00CB69E1">
        <w:trPr>
          <w:trHeight w:hRule="exact" w:val="28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DAEA9A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40AE567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7B38BA7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4A559ABA" w14:textId="77777777" w:rsidR="00BD6DD7" w:rsidRDefault="00BD6DD7" w:rsidP="00CB69E1">
            <w:pPr>
              <w:pStyle w:val="ab"/>
              <w:shd w:val="clear" w:color="auto" w:fill="auto"/>
            </w:pPr>
            <w:r>
              <w:t>элементов</w:t>
            </w:r>
          </w:p>
        </w:tc>
        <w:tc>
          <w:tcPr>
            <w:tcW w:w="581" w:type="dxa"/>
            <w:shd w:val="clear" w:color="auto" w:fill="FFFFFF"/>
          </w:tcPr>
          <w:p w14:paraId="511DC06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D6A889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7B0778B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расположение</w:t>
            </w:r>
          </w:p>
        </w:tc>
        <w:tc>
          <w:tcPr>
            <w:tcW w:w="1411" w:type="dxa"/>
            <w:shd w:val="clear" w:color="auto" w:fill="FFFFFF"/>
          </w:tcPr>
          <w:p w14:paraId="68AE558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прямых и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0312EDB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gridSpan w:val="2"/>
            <w:shd w:val="clear" w:color="auto" w:fill="FFFFFF"/>
          </w:tcPr>
          <w:p w14:paraId="083538C8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выполнять необходимые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CCFFAD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51D7050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многогранника;</w:t>
            </w:r>
          </w:p>
        </w:tc>
      </w:tr>
      <w:tr w:rsidR="00BD6DD7" w14:paraId="7C5D68F6" w14:textId="77777777" w:rsidTr="00CB69E1">
        <w:trPr>
          <w:trHeight w:hRule="exact" w:val="25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6131023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302FB11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30AA359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0CD5F6F0" w14:textId="77777777" w:rsidR="00BD6DD7" w:rsidRDefault="00BD6DD7" w:rsidP="00CB69E1">
            <w:pPr>
              <w:pStyle w:val="ab"/>
              <w:shd w:val="clear" w:color="auto" w:fill="auto"/>
            </w:pPr>
            <w:r>
              <w:t>стереометрических</w:t>
            </w:r>
          </w:p>
        </w:tc>
        <w:tc>
          <w:tcPr>
            <w:tcW w:w="581" w:type="dxa"/>
            <w:shd w:val="clear" w:color="auto" w:fill="FFFFFF"/>
          </w:tcPr>
          <w:p w14:paraId="076F00F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88420C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0FE9419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плоскостей</w:t>
            </w:r>
          </w:p>
        </w:tc>
        <w:tc>
          <w:tcPr>
            <w:tcW w:w="1411" w:type="dxa"/>
            <w:shd w:val="clear" w:color="auto" w:fill="FFFFFF"/>
          </w:tcPr>
          <w:p w14:paraId="0286F20A" w14:textId="77777777" w:rsidR="00BD6DD7" w:rsidRDefault="00BD6DD7" w:rsidP="00CB69E1">
            <w:pPr>
              <w:pStyle w:val="ab"/>
              <w:shd w:val="clear" w:color="auto" w:fill="auto"/>
              <w:ind w:right="200"/>
              <w:jc w:val="right"/>
            </w:pPr>
            <w:r>
              <w:rPr>
                <w:i/>
                <w:iCs/>
              </w:rPr>
              <w:t>в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0E00207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35EAE707" w14:textId="77777777" w:rsidR="00BD6DD7" w:rsidRDefault="00BD6DD7" w:rsidP="00CB69E1">
            <w:pPr>
              <w:pStyle w:val="ab"/>
              <w:shd w:val="clear" w:color="auto" w:fill="auto"/>
            </w:pPr>
            <w:r>
              <w:t>для решения</w:t>
            </w:r>
          </w:p>
        </w:tc>
        <w:tc>
          <w:tcPr>
            <w:tcW w:w="1085" w:type="dxa"/>
            <w:shd w:val="clear" w:color="auto" w:fill="FFFFFF"/>
          </w:tcPr>
          <w:p w14:paraId="0FADC7F2" w14:textId="77777777" w:rsidR="00BD6DD7" w:rsidRDefault="00BD6DD7" w:rsidP="00CB69E1">
            <w:pPr>
              <w:pStyle w:val="ab"/>
              <w:shd w:val="clear" w:color="auto" w:fill="auto"/>
              <w:jc w:val="center"/>
            </w:pPr>
            <w:r>
              <w:t>задачи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8DC3E9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54592E9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B20ED4D" w14:textId="77777777" w:rsidTr="00CB69E1">
        <w:trPr>
          <w:trHeight w:hRule="exact" w:val="29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690AD3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1751D69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39A2673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265EE607" w14:textId="77777777" w:rsidR="00BD6DD7" w:rsidRDefault="00BD6DD7" w:rsidP="00CB69E1">
            <w:pPr>
              <w:pStyle w:val="ab"/>
              <w:shd w:val="clear" w:color="auto" w:fill="auto"/>
            </w:pPr>
            <w:r>
              <w:t>фигур;</w:t>
            </w:r>
          </w:p>
        </w:tc>
        <w:tc>
          <w:tcPr>
            <w:tcW w:w="581" w:type="dxa"/>
            <w:shd w:val="clear" w:color="auto" w:fill="FFFFFF"/>
          </w:tcPr>
          <w:p w14:paraId="21AB58B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577F4F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25FEA62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пространстве;</w:t>
            </w:r>
          </w:p>
        </w:tc>
        <w:tc>
          <w:tcPr>
            <w:tcW w:w="1411" w:type="dxa"/>
            <w:shd w:val="clear" w:color="auto" w:fill="FFFFFF"/>
          </w:tcPr>
          <w:p w14:paraId="353976B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788B518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13C43B42" w14:textId="77777777" w:rsidR="00BD6DD7" w:rsidRDefault="00BD6DD7" w:rsidP="00CB69E1">
            <w:pPr>
              <w:pStyle w:val="ab"/>
              <w:shd w:val="clear" w:color="auto" w:fill="auto"/>
            </w:pPr>
            <w:r>
              <w:t>дополнительные</w:t>
            </w:r>
          </w:p>
        </w:tc>
        <w:tc>
          <w:tcPr>
            <w:tcW w:w="1085" w:type="dxa"/>
            <w:shd w:val="clear" w:color="auto" w:fill="FFFFFF"/>
          </w:tcPr>
          <w:p w14:paraId="6A220CE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75596B1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6982D48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иметь представление</w:t>
            </w:r>
          </w:p>
        </w:tc>
      </w:tr>
      <w:tr w:rsidR="00BD6DD7" w14:paraId="6BBFEE16" w14:textId="77777777" w:rsidTr="00CB69E1">
        <w:trPr>
          <w:trHeight w:hRule="exact" w:val="25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93C992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44CB985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51A076D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13FC985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5C6BE5F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2630C3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1CD7F2F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14:paraId="238FEF6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63E012D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gridSpan w:val="2"/>
            <w:shd w:val="clear" w:color="auto" w:fill="FFFFFF"/>
          </w:tcPr>
          <w:p w14:paraId="263EB1F2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построения, исследовать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E3D587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2277DF5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AEB22E4" w14:textId="77777777" w:rsidTr="00CB69E1">
        <w:trPr>
          <w:trHeight w:hRule="exact" w:val="27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D1DA7E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35BED73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7553C082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126" w:type="dxa"/>
            <w:shd w:val="clear" w:color="auto" w:fill="FFFFFF"/>
          </w:tcPr>
          <w:p w14:paraId="290D1F68" w14:textId="77777777" w:rsidR="00BD6DD7" w:rsidRDefault="00BD6DD7" w:rsidP="00CB69E1">
            <w:pPr>
              <w:pStyle w:val="ab"/>
              <w:shd w:val="clear" w:color="auto" w:fill="auto"/>
            </w:pPr>
            <w:r>
              <w:t>находить объемы</w:t>
            </w:r>
          </w:p>
        </w:tc>
        <w:tc>
          <w:tcPr>
            <w:tcW w:w="581" w:type="dxa"/>
            <w:shd w:val="clear" w:color="auto" w:fill="FFFFFF"/>
          </w:tcPr>
          <w:p w14:paraId="777AAD13" w14:textId="77777777" w:rsidR="00BD6DD7" w:rsidRDefault="00BD6DD7" w:rsidP="00CB69E1">
            <w:pPr>
              <w:pStyle w:val="ab"/>
              <w:shd w:val="clear" w:color="auto" w:fill="auto"/>
            </w:pPr>
            <w:r>
              <w:t>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84E9901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1829" w:type="dxa"/>
            <w:shd w:val="clear" w:color="auto" w:fill="FFFFFF"/>
          </w:tcPr>
          <w:p w14:paraId="3A5092C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формулировать</w:t>
            </w:r>
          </w:p>
        </w:tc>
        <w:tc>
          <w:tcPr>
            <w:tcW w:w="1411" w:type="dxa"/>
            <w:shd w:val="clear" w:color="auto" w:fill="FFFFFF"/>
          </w:tcPr>
          <w:p w14:paraId="401CC1B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свойства и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2A3FDA3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6EA2BF20" w14:textId="77777777" w:rsidR="00BD6DD7" w:rsidRDefault="00BD6DD7" w:rsidP="00CB69E1">
            <w:pPr>
              <w:pStyle w:val="ab"/>
              <w:shd w:val="clear" w:color="auto" w:fill="auto"/>
            </w:pPr>
            <w:r>
              <w:t>возможность</w:t>
            </w:r>
          </w:p>
        </w:tc>
        <w:tc>
          <w:tcPr>
            <w:tcW w:w="1085" w:type="dxa"/>
            <w:shd w:val="clear" w:color="auto" w:fill="FFFFFF"/>
          </w:tcPr>
          <w:p w14:paraId="748B1E5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817E93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685AB553" w14:textId="77777777" w:rsidR="00BD6DD7" w:rsidRDefault="00BD6DD7" w:rsidP="00CB69E1">
            <w:pPr>
              <w:pStyle w:val="ab"/>
              <w:shd w:val="clear" w:color="auto" w:fill="auto"/>
            </w:pPr>
            <w:r>
              <w:t xml:space="preserve">о </w:t>
            </w:r>
            <w:r>
              <w:rPr>
                <w:i/>
                <w:iCs/>
              </w:rPr>
              <w:t>конических сечениях;</w:t>
            </w:r>
          </w:p>
        </w:tc>
      </w:tr>
      <w:tr w:rsidR="00BD6DD7" w14:paraId="5E9EB661" w14:textId="77777777" w:rsidTr="00CB69E1">
        <w:trPr>
          <w:trHeight w:hRule="exact" w:val="27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9A67AB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72BDA77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70CFB31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6B1742AA" w14:textId="77777777" w:rsidR="00BD6DD7" w:rsidRDefault="00BD6DD7" w:rsidP="00CB69E1">
            <w:pPr>
              <w:pStyle w:val="ab"/>
              <w:shd w:val="clear" w:color="auto" w:fill="auto"/>
            </w:pPr>
            <w:r>
              <w:t>площади</w:t>
            </w:r>
          </w:p>
        </w:tc>
        <w:tc>
          <w:tcPr>
            <w:tcW w:w="581" w:type="dxa"/>
            <w:shd w:val="clear" w:color="auto" w:fill="FFFFFF"/>
          </w:tcPr>
          <w:p w14:paraId="7665599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92AA3A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  <w:vAlign w:val="bottom"/>
          </w:tcPr>
          <w:p w14:paraId="63D47D7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признаки фигур;</w:t>
            </w:r>
          </w:p>
        </w:tc>
        <w:tc>
          <w:tcPr>
            <w:tcW w:w="1411" w:type="dxa"/>
            <w:shd w:val="clear" w:color="auto" w:fill="FFFFFF"/>
          </w:tcPr>
          <w:p w14:paraId="69DDB1C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78FA8CB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gridSpan w:val="2"/>
            <w:shd w:val="clear" w:color="auto" w:fill="FFFFFF"/>
            <w:vAlign w:val="bottom"/>
          </w:tcPr>
          <w:p w14:paraId="3EF62040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применения теорем 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03401F2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4DF8D8B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37F6E83" w14:textId="77777777" w:rsidTr="00CB69E1">
        <w:trPr>
          <w:trHeight w:hRule="exact" w:val="29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09C7862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4673252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4A64CA2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17ABAEC8" w14:textId="77777777" w:rsidR="00BD6DD7" w:rsidRDefault="00BD6DD7" w:rsidP="00CB69E1">
            <w:pPr>
              <w:pStyle w:val="ab"/>
              <w:shd w:val="clear" w:color="auto" w:fill="auto"/>
            </w:pPr>
            <w:r>
              <w:t>поверхностей</w:t>
            </w:r>
          </w:p>
        </w:tc>
        <w:tc>
          <w:tcPr>
            <w:tcW w:w="581" w:type="dxa"/>
            <w:shd w:val="clear" w:color="auto" w:fill="FFFFFF"/>
          </w:tcPr>
          <w:p w14:paraId="305CF11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89AEA28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1829" w:type="dxa"/>
            <w:shd w:val="clear" w:color="auto" w:fill="FFFFFF"/>
          </w:tcPr>
          <w:p w14:paraId="6A15EDB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Доказывать</w:t>
            </w:r>
          </w:p>
        </w:tc>
        <w:tc>
          <w:tcPr>
            <w:tcW w:w="1411" w:type="dxa"/>
            <w:shd w:val="clear" w:color="auto" w:fill="FFFFFF"/>
          </w:tcPr>
          <w:p w14:paraId="664CDEE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2E0FBC2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2CB0F5A9" w14:textId="77777777" w:rsidR="00BD6DD7" w:rsidRDefault="00BD6DD7" w:rsidP="00CB69E1">
            <w:pPr>
              <w:pStyle w:val="ab"/>
              <w:shd w:val="clear" w:color="auto" w:fill="auto"/>
            </w:pPr>
            <w:r>
              <w:t>формул для</w:t>
            </w:r>
          </w:p>
        </w:tc>
        <w:tc>
          <w:tcPr>
            <w:tcW w:w="1085" w:type="dxa"/>
            <w:shd w:val="clear" w:color="auto" w:fill="FFFFFF"/>
          </w:tcPr>
          <w:p w14:paraId="1BCD2CAA" w14:textId="77777777" w:rsidR="00BD6DD7" w:rsidRDefault="00BD6DD7" w:rsidP="00CB69E1">
            <w:pPr>
              <w:pStyle w:val="ab"/>
              <w:shd w:val="clear" w:color="auto" w:fill="auto"/>
            </w:pPr>
            <w:r>
              <w:t>решения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9372830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440D764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иметь представление</w:t>
            </w:r>
          </w:p>
        </w:tc>
      </w:tr>
      <w:tr w:rsidR="00BD6DD7" w14:paraId="18CD4B21" w14:textId="77777777" w:rsidTr="00CB69E1">
        <w:trPr>
          <w:trHeight w:hRule="exact" w:val="25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ABF86E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00A8558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54E588D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04C04CF3" w14:textId="77777777" w:rsidR="00BD6DD7" w:rsidRDefault="00BD6DD7" w:rsidP="00CB69E1">
            <w:pPr>
              <w:pStyle w:val="ab"/>
              <w:shd w:val="clear" w:color="auto" w:fill="auto"/>
            </w:pPr>
            <w:r>
              <w:t>простейших</w:t>
            </w:r>
          </w:p>
        </w:tc>
        <w:tc>
          <w:tcPr>
            <w:tcW w:w="581" w:type="dxa"/>
            <w:shd w:val="clear" w:color="auto" w:fill="FFFFFF"/>
          </w:tcPr>
          <w:p w14:paraId="6054A9D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B058E3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0F2D319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14:paraId="53D4396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0FAA420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11B44085" w14:textId="77777777" w:rsidR="00BD6DD7" w:rsidRDefault="00BD6DD7" w:rsidP="00CB69E1">
            <w:pPr>
              <w:pStyle w:val="ab"/>
              <w:shd w:val="clear" w:color="auto" w:fill="auto"/>
            </w:pPr>
            <w:r>
              <w:t>задач;</w:t>
            </w:r>
          </w:p>
        </w:tc>
        <w:tc>
          <w:tcPr>
            <w:tcW w:w="1085" w:type="dxa"/>
            <w:shd w:val="clear" w:color="auto" w:fill="FFFFFF"/>
          </w:tcPr>
          <w:p w14:paraId="4B1BDB5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06BAC58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463921A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58798149" w14:textId="77777777" w:rsidTr="00CB69E1">
        <w:trPr>
          <w:trHeight w:hRule="exact" w:val="27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6C7F8B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109C97F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627F77C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4F2340AC" w14:textId="77777777" w:rsidR="00BD6DD7" w:rsidRDefault="00BD6DD7" w:rsidP="00CB69E1">
            <w:pPr>
              <w:pStyle w:val="ab"/>
              <w:shd w:val="clear" w:color="auto" w:fill="auto"/>
            </w:pPr>
            <w:r>
              <w:t>многогранников</w:t>
            </w:r>
          </w:p>
        </w:tc>
        <w:tc>
          <w:tcPr>
            <w:tcW w:w="581" w:type="dxa"/>
            <w:shd w:val="clear" w:color="auto" w:fill="FFFFFF"/>
            <w:vAlign w:val="bottom"/>
          </w:tcPr>
          <w:p w14:paraId="1674DA7B" w14:textId="77777777" w:rsidR="00BD6DD7" w:rsidRDefault="00BD6DD7" w:rsidP="00CB69E1">
            <w:pPr>
              <w:pStyle w:val="ab"/>
              <w:shd w:val="clear" w:color="auto" w:fill="auto"/>
            </w:pPr>
            <w:r>
              <w:t>с</w:t>
            </w:r>
          </w:p>
        </w:tc>
        <w:tc>
          <w:tcPr>
            <w:tcW w:w="3605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EE6BEA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геометрические утверждения</w:t>
            </w:r>
            <w:r>
              <w:rPr>
                <w:i/>
                <w:iCs/>
                <w:color w:val="FF0000"/>
              </w:rPr>
              <w:t>;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24AEB19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5CDF056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shd w:val="clear" w:color="auto" w:fill="FFFFFF"/>
          </w:tcPr>
          <w:p w14:paraId="72DF38A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88E332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24CD44F" w14:textId="77777777" w:rsidR="00BD6DD7" w:rsidRDefault="00BD6DD7" w:rsidP="00CB69E1">
            <w:pPr>
              <w:pStyle w:val="ab"/>
              <w:shd w:val="clear" w:color="auto" w:fill="auto"/>
            </w:pPr>
            <w:r>
              <w:t xml:space="preserve">о </w:t>
            </w:r>
            <w:r>
              <w:rPr>
                <w:i/>
                <w:iCs/>
              </w:rPr>
              <w:t>касающихся сферах и</w:t>
            </w:r>
          </w:p>
        </w:tc>
      </w:tr>
      <w:tr w:rsidR="00BD6DD7" w14:paraId="58933420" w14:textId="77777777" w:rsidTr="00CB69E1">
        <w:trPr>
          <w:trHeight w:hRule="exact" w:val="283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861BC4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6880590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1EE3BFE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gridSpan w:val="2"/>
            <w:shd w:val="clear" w:color="auto" w:fill="FFFFFF"/>
          </w:tcPr>
          <w:p w14:paraId="2245C568" w14:textId="77777777" w:rsidR="00BD6DD7" w:rsidRDefault="00BD6DD7" w:rsidP="00CB69E1">
            <w:pPr>
              <w:pStyle w:val="ab"/>
              <w:shd w:val="clear" w:color="auto" w:fill="auto"/>
            </w:pPr>
            <w:r>
              <w:t>применением формул;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69B2DB0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0D88A65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14:paraId="4E62C79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3E9030EB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28" w:type="dxa"/>
            <w:gridSpan w:val="2"/>
            <w:shd w:val="clear" w:color="auto" w:fill="FFFFFF"/>
          </w:tcPr>
          <w:p w14:paraId="3CB17645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уметь формулировать 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F13192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1AB97A3D" w14:textId="77777777" w:rsidR="00BD6DD7" w:rsidRDefault="00BD6DD7" w:rsidP="00CB69E1">
            <w:pPr>
              <w:pStyle w:val="ab"/>
              <w:shd w:val="clear" w:color="auto" w:fill="auto"/>
              <w:tabs>
                <w:tab w:val="left" w:pos="2215"/>
              </w:tabs>
            </w:pPr>
            <w:r>
              <w:rPr>
                <w:i/>
                <w:iCs/>
              </w:rPr>
              <w:t>комбинации</w:t>
            </w:r>
            <w:r>
              <w:rPr>
                <w:i/>
                <w:iCs/>
              </w:rPr>
              <w:tab/>
              <w:t>тел</w:t>
            </w:r>
          </w:p>
        </w:tc>
      </w:tr>
      <w:tr w:rsidR="00BD6DD7" w14:paraId="1120EA7C" w14:textId="77777777" w:rsidTr="00CB69E1">
        <w:trPr>
          <w:trHeight w:hRule="exact" w:val="27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224391C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153C7D8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4CA9402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140FA96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37E3CBC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90E9ECA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3240" w:type="dxa"/>
            <w:gridSpan w:val="2"/>
            <w:shd w:val="clear" w:color="auto" w:fill="FFFFFF"/>
          </w:tcPr>
          <w:p w14:paraId="00EE7604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90"/>
              </w:tabs>
            </w:pPr>
            <w:r>
              <w:rPr>
                <w:i/>
                <w:iCs/>
              </w:rPr>
              <w:t>владеть</w:t>
            </w:r>
            <w:r>
              <w:rPr>
                <w:i/>
                <w:iCs/>
              </w:rPr>
              <w:tab/>
              <w:t>стандартной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573227A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3A2743D3" w14:textId="77777777" w:rsidR="00BD6DD7" w:rsidRDefault="00BD6DD7" w:rsidP="00CB69E1">
            <w:pPr>
              <w:pStyle w:val="ab"/>
              <w:shd w:val="clear" w:color="auto" w:fill="auto"/>
            </w:pPr>
            <w:r>
              <w:t>доказывать</w:t>
            </w:r>
          </w:p>
        </w:tc>
        <w:tc>
          <w:tcPr>
            <w:tcW w:w="1085" w:type="dxa"/>
            <w:shd w:val="clear" w:color="auto" w:fill="FFFFFF"/>
          </w:tcPr>
          <w:p w14:paraId="0F61D00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676058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68BF6209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06"/>
                <w:tab w:val="left" w:pos="1922"/>
              </w:tabs>
            </w:pPr>
            <w:r>
              <w:rPr>
                <w:i/>
                <w:iCs/>
              </w:rPr>
              <w:t>вращения</w:t>
            </w:r>
            <w:r>
              <w:rPr>
                <w:i/>
                <w:iCs/>
              </w:rPr>
              <w:tab/>
              <w:t>и</w:t>
            </w:r>
            <w:r>
              <w:rPr>
                <w:i/>
                <w:iCs/>
              </w:rPr>
              <w:tab/>
              <w:t>уметь</w:t>
            </w:r>
          </w:p>
        </w:tc>
      </w:tr>
      <w:tr w:rsidR="00BD6DD7" w14:paraId="215A3D55" w14:textId="77777777" w:rsidTr="00CB69E1">
        <w:trPr>
          <w:trHeight w:hRule="exact" w:val="28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6D04A2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6FB968F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36FDECA2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126" w:type="dxa"/>
            <w:shd w:val="clear" w:color="auto" w:fill="FFFFFF"/>
          </w:tcPr>
          <w:p w14:paraId="466BCF34" w14:textId="77777777" w:rsidR="00BD6DD7" w:rsidRDefault="00BD6DD7" w:rsidP="00CB69E1">
            <w:pPr>
              <w:pStyle w:val="ab"/>
              <w:shd w:val="clear" w:color="auto" w:fill="auto"/>
            </w:pPr>
            <w:r>
              <w:t>распознавать</w:t>
            </w:r>
          </w:p>
        </w:tc>
        <w:tc>
          <w:tcPr>
            <w:tcW w:w="581" w:type="dxa"/>
            <w:shd w:val="clear" w:color="auto" w:fill="FFFFFF"/>
          </w:tcPr>
          <w:p w14:paraId="30F8DB4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56000C8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5AED6E8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классификацией</w:t>
            </w:r>
          </w:p>
        </w:tc>
        <w:tc>
          <w:tcPr>
            <w:tcW w:w="1411" w:type="dxa"/>
            <w:shd w:val="clear" w:color="auto" w:fill="FFFFFF"/>
          </w:tcPr>
          <w:p w14:paraId="61B743C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4EB035B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590949BA" w14:textId="77777777" w:rsidR="00BD6DD7" w:rsidRDefault="00BD6DD7" w:rsidP="00CB69E1">
            <w:pPr>
              <w:pStyle w:val="ab"/>
              <w:shd w:val="clear" w:color="auto" w:fill="auto"/>
            </w:pPr>
            <w:r>
              <w:t>геометрические</w:t>
            </w:r>
          </w:p>
        </w:tc>
        <w:tc>
          <w:tcPr>
            <w:tcW w:w="1085" w:type="dxa"/>
            <w:shd w:val="clear" w:color="auto" w:fill="FFFFFF"/>
          </w:tcPr>
          <w:p w14:paraId="545E50C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14D542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4EA16987" w14:textId="77777777" w:rsidR="00BD6DD7" w:rsidRDefault="00BD6DD7" w:rsidP="00CB69E1">
            <w:pPr>
              <w:pStyle w:val="ab"/>
              <w:shd w:val="clear" w:color="auto" w:fill="auto"/>
              <w:tabs>
                <w:tab w:val="left" w:pos="1574"/>
                <w:tab w:val="left" w:pos="2234"/>
              </w:tabs>
            </w:pPr>
            <w:r>
              <w:rPr>
                <w:i/>
                <w:iCs/>
              </w:rPr>
              <w:t>применять</w:t>
            </w:r>
            <w:r>
              <w:rPr>
                <w:i/>
                <w:iCs/>
              </w:rPr>
              <w:tab/>
              <w:t>их</w:t>
            </w:r>
            <w:r>
              <w:rPr>
                <w:i/>
                <w:iCs/>
              </w:rPr>
              <w:tab/>
              <w:t>при</w:t>
            </w:r>
          </w:p>
        </w:tc>
      </w:tr>
      <w:tr w:rsidR="00BD6DD7" w14:paraId="005C7EAB" w14:textId="77777777" w:rsidTr="00CB69E1">
        <w:trPr>
          <w:trHeight w:hRule="exact" w:val="25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1DEF9ED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0CACE04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5F25565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gridSpan w:val="2"/>
            <w:shd w:val="clear" w:color="auto" w:fill="FFFFFF"/>
          </w:tcPr>
          <w:p w14:paraId="366E312E" w14:textId="77777777" w:rsidR="00BD6DD7" w:rsidRDefault="00BD6DD7" w:rsidP="00CB69E1">
            <w:pPr>
              <w:pStyle w:val="ab"/>
              <w:shd w:val="clear" w:color="auto" w:fill="auto"/>
            </w:pPr>
            <w:r>
              <w:t>основные виды тел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3C6188E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gridSpan w:val="2"/>
            <w:shd w:val="clear" w:color="auto" w:fill="FFFFFF"/>
          </w:tcPr>
          <w:p w14:paraId="04CED66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пространственных фигур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0E04BD6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66E32641" w14:textId="77777777" w:rsidR="00BD6DD7" w:rsidRDefault="00BD6DD7" w:rsidP="00CB69E1">
            <w:pPr>
              <w:pStyle w:val="ab"/>
              <w:shd w:val="clear" w:color="auto" w:fill="auto"/>
            </w:pPr>
            <w:r>
              <w:t>утверждения;</w:t>
            </w:r>
          </w:p>
        </w:tc>
        <w:tc>
          <w:tcPr>
            <w:tcW w:w="1085" w:type="dxa"/>
            <w:shd w:val="clear" w:color="auto" w:fill="FFFFFF"/>
          </w:tcPr>
          <w:p w14:paraId="333F85E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7008CD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5B26F39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решении задач;</w:t>
            </w:r>
          </w:p>
        </w:tc>
      </w:tr>
      <w:tr w:rsidR="00BD6DD7" w14:paraId="2FAA904A" w14:textId="77777777" w:rsidTr="00CB69E1">
        <w:trPr>
          <w:trHeight w:hRule="exact" w:val="278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7774152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3B5D3BE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02CF41E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gridSpan w:val="2"/>
            <w:shd w:val="clear" w:color="auto" w:fill="FFFFFF"/>
          </w:tcPr>
          <w:p w14:paraId="64208EAA" w14:textId="77777777" w:rsidR="00BD6DD7" w:rsidRDefault="00BD6DD7" w:rsidP="00CB69E1">
            <w:pPr>
              <w:pStyle w:val="ab"/>
              <w:shd w:val="clear" w:color="auto" w:fill="auto"/>
              <w:tabs>
                <w:tab w:val="left" w:pos="1562"/>
              </w:tabs>
            </w:pPr>
            <w:r>
              <w:t>вращения</w:t>
            </w:r>
            <w:r>
              <w:tab/>
              <w:t>(конус,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500DF5B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4299264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(пирамиды,</w:t>
            </w:r>
          </w:p>
        </w:tc>
        <w:tc>
          <w:tcPr>
            <w:tcW w:w="1411" w:type="dxa"/>
            <w:shd w:val="clear" w:color="auto" w:fill="FFFFFF"/>
          </w:tcPr>
          <w:p w14:paraId="085F6597" w14:textId="77777777" w:rsidR="00BD6DD7" w:rsidRDefault="00BD6DD7" w:rsidP="00CB69E1">
            <w:pPr>
              <w:pStyle w:val="ab"/>
              <w:shd w:val="clear" w:color="auto" w:fill="auto"/>
              <w:ind w:right="200"/>
              <w:jc w:val="right"/>
            </w:pPr>
            <w:r>
              <w:rPr>
                <w:i/>
                <w:iCs/>
              </w:rPr>
              <w:t>призмы,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4EC910D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12990BA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shd w:val="clear" w:color="auto" w:fill="FFFFFF"/>
          </w:tcPr>
          <w:p w14:paraId="146030C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93BFD7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</w:tcPr>
          <w:p w14:paraId="1D786AE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30FD5120" w14:textId="77777777" w:rsidTr="00CB69E1">
        <w:trPr>
          <w:trHeight w:hRule="exact" w:val="259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3D6E355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4800DE8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646613B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3B106865" w14:textId="77777777" w:rsidR="00BD6DD7" w:rsidRDefault="00BD6DD7" w:rsidP="00CB69E1">
            <w:pPr>
              <w:pStyle w:val="ab"/>
              <w:shd w:val="clear" w:color="auto" w:fill="auto"/>
            </w:pPr>
            <w:r>
              <w:t>цилиндр, сфера</w:t>
            </w:r>
          </w:p>
        </w:tc>
        <w:tc>
          <w:tcPr>
            <w:tcW w:w="581" w:type="dxa"/>
            <w:shd w:val="clear" w:color="auto" w:fill="FFFFFF"/>
            <w:vAlign w:val="bottom"/>
          </w:tcPr>
          <w:p w14:paraId="7F81B4A4" w14:textId="77777777" w:rsidR="00BD6DD7" w:rsidRDefault="00BD6DD7" w:rsidP="00CB69E1">
            <w:pPr>
              <w:pStyle w:val="ab"/>
              <w:shd w:val="clear" w:color="auto" w:fill="auto"/>
            </w:pPr>
            <w:r>
              <w:t>и</w:t>
            </w: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DFC027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gridSpan w:val="2"/>
            <w:shd w:val="clear" w:color="auto" w:fill="FFFFFF"/>
            <w:vAlign w:val="bottom"/>
          </w:tcPr>
          <w:p w14:paraId="37F892F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параллелепипеды);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14:paraId="562BA70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63B2F34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shd w:val="clear" w:color="auto" w:fill="FFFFFF"/>
          </w:tcPr>
          <w:p w14:paraId="632BFF2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E84786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3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F0C96A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применять при решении</w:t>
            </w:r>
          </w:p>
        </w:tc>
      </w:tr>
      <w:tr w:rsidR="00BD6DD7" w14:paraId="39B7D784" w14:textId="77777777" w:rsidTr="00CB69E1">
        <w:trPr>
          <w:trHeight w:hRule="exact" w:val="56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E102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14E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514B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14:paraId="4007E52E" w14:textId="77777777" w:rsidR="00BD6DD7" w:rsidRDefault="00BD6DD7" w:rsidP="00CB69E1">
            <w:pPr>
              <w:pStyle w:val="ab"/>
              <w:shd w:val="clear" w:color="auto" w:fill="auto"/>
            </w:pPr>
            <w:r>
              <w:t>шар);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</w:tcPr>
          <w:p w14:paraId="09EFDA8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E0A3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14:paraId="36FB804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</w:tcPr>
          <w:p w14:paraId="6976086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14:paraId="702C351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6AFED5D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14:paraId="4D5E11B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shd w:val="clear" w:color="auto" w:fill="FFFFFF"/>
          </w:tcPr>
          <w:p w14:paraId="2CD9678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B6570AC" w14:textId="77777777" w:rsidR="00BD6DD7" w:rsidRDefault="00BD6DD7" w:rsidP="00CB69E1">
            <w:pPr>
              <w:pStyle w:val="ab"/>
              <w:shd w:val="clear" w:color="auto" w:fill="auto"/>
              <w:tabs>
                <w:tab w:val="left" w:pos="1730"/>
              </w:tabs>
              <w:jc w:val="both"/>
            </w:pPr>
            <w:r>
              <w:rPr>
                <w:i/>
                <w:iCs/>
              </w:rPr>
              <w:t>задач</w:t>
            </w:r>
            <w:r>
              <w:rPr>
                <w:i/>
                <w:iCs/>
              </w:rPr>
              <w:tab/>
              <w:t>формулу</w:t>
            </w:r>
          </w:p>
          <w:p w14:paraId="6DA04D0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расстояния от точки до</w:t>
            </w:r>
          </w:p>
        </w:tc>
      </w:tr>
      <w:tr w:rsidR="00BD6DD7" w14:paraId="2600ED70" w14:textId="77777777" w:rsidTr="00CB69E1">
        <w:trPr>
          <w:trHeight w:hRule="exact" w:val="54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CD3B20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86" w:type="dxa"/>
            <w:tcBorders>
              <w:left w:val="single" w:sz="4" w:space="0" w:color="auto"/>
            </w:tcBorders>
            <w:shd w:val="clear" w:color="auto" w:fill="FFFFFF"/>
          </w:tcPr>
          <w:p w14:paraId="40609C0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14:paraId="554F1701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126" w:type="dxa"/>
            <w:shd w:val="clear" w:color="auto" w:fill="FFFFFF"/>
          </w:tcPr>
          <w:p w14:paraId="5632665E" w14:textId="77777777" w:rsidR="00BD6DD7" w:rsidRDefault="00BD6DD7" w:rsidP="00CB69E1">
            <w:pPr>
              <w:pStyle w:val="ab"/>
              <w:shd w:val="clear" w:color="auto" w:fill="auto"/>
            </w:pPr>
            <w:r>
              <w:t>находить объемы и</w:t>
            </w:r>
          </w:p>
        </w:tc>
        <w:tc>
          <w:tcPr>
            <w:tcW w:w="581" w:type="dxa"/>
            <w:shd w:val="clear" w:color="auto" w:fill="FFFFFF"/>
          </w:tcPr>
          <w:p w14:paraId="668DF84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6F7B2E6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14:paraId="63B051D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14:paraId="7E400A3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14:paraId="79D46513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14:paraId="6436713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shd w:val="clear" w:color="auto" w:fill="FFFFFF"/>
          </w:tcPr>
          <w:p w14:paraId="17A2AA7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  <w:vAlign w:val="bottom"/>
          </w:tcPr>
          <w:p w14:paraId="5673773E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933" w:type="dxa"/>
            <w:shd w:val="clear" w:color="auto" w:fill="FFFFFF"/>
            <w:vAlign w:val="bottom"/>
          </w:tcPr>
          <w:p w14:paraId="26B26CB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плоскости; владеть разными</w:t>
            </w:r>
          </w:p>
        </w:tc>
      </w:tr>
    </w:tbl>
    <w:p w14:paraId="0CA1B66F" w14:textId="77777777" w:rsidR="00BD6DD7" w:rsidRDefault="00BD6DD7" w:rsidP="00BD6DD7">
      <w:pPr>
        <w:sectPr w:rsidR="00BD6DD7" w:rsidSect="00BD6DD7">
          <w:footnotePr>
            <w:numStart w:val="3"/>
          </w:footnotePr>
          <w:pgSz w:w="16840" w:h="11900" w:orient="landscape"/>
          <w:pgMar w:top="934" w:right="981" w:bottom="1026" w:left="1022" w:header="506" w:footer="3" w:gutter="0"/>
          <w:cols w:space="720"/>
          <w:noEndnote/>
          <w:docGrid w:linePitch="360"/>
        </w:sectPr>
      </w:pPr>
    </w:p>
    <w:p w14:paraId="32E08483" w14:textId="77777777" w:rsidR="00BD6DD7" w:rsidRDefault="00BD6DD7" w:rsidP="00BD6DD7">
      <w:pPr>
        <w:pStyle w:val="1"/>
        <w:shd w:val="clear" w:color="auto" w:fill="auto"/>
        <w:sectPr w:rsidR="00BD6DD7" w:rsidSect="00BD6DD7">
          <w:footnotePr>
            <w:numStart w:val="3"/>
          </w:footnotePr>
          <w:pgSz w:w="16840" w:h="11900" w:orient="landscape"/>
          <w:pgMar w:top="1690" w:right="1092" w:bottom="2557" w:left="1404" w:header="1262" w:footer="3" w:gutter="0"/>
          <w:cols w:space="720"/>
          <w:noEndnote/>
          <w:docGrid w:linePitch="360"/>
        </w:sectPr>
      </w:pPr>
      <w:r>
        <w:rPr>
          <w:lang w:bidi="ba"/>
        </w:rPr>
        <w:lastRenderedPageBreak/>
        <w:t>площади</w:t>
      </w:r>
    </w:p>
    <w:p w14:paraId="6A48544D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114300" distB="1475105" distL="115570" distR="1716405" simplePos="0" relativeHeight="251675648" behindDoc="0" locked="0" layoutInCell="1" allowOverlap="1" wp14:anchorId="5D5A35EE" wp14:editId="68D3DE79">
                <wp:simplePos x="0" y="0"/>
                <wp:positionH relativeFrom="page">
                  <wp:posOffset>892810</wp:posOffset>
                </wp:positionH>
                <wp:positionV relativeFrom="paragraph">
                  <wp:posOffset>149225</wp:posOffset>
                </wp:positionV>
                <wp:extent cx="934085" cy="202565"/>
                <wp:effectExtent l="0" t="0" r="0" b="0"/>
                <wp:wrapTopAndBottom/>
                <wp:docPr id="10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085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4E2C56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bidi="ba"/>
                              </w:rPr>
                              <w:t>поверхностей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5A35EE" id="Shape 75" o:spid="_x0000_s1042" type="#_x0000_t202" style="position:absolute;margin-left:70.3pt;margin-top:11.75pt;width:73.55pt;height:15.95pt;z-index:251675648;visibility:visible;mso-wrap-style:none;mso-wrap-distance-left:9.1pt;mso-wrap-distance-top:9pt;mso-wrap-distance-right:135.15pt;mso-wrap-distance-bottom:116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" filled="f" stroked="f">
                <v:textbox inset="0,0,0,0">
                  <w:txbxContent>
                    <w:p w14:paraId="514E2C56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bidi="ba"/>
                        </w:rPr>
                        <w:t>поверхностей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14300" distB="1475105" distL="1812290" distR="115570" simplePos="0" relativeHeight="251676672" behindDoc="0" locked="0" layoutInCell="1" allowOverlap="1" wp14:anchorId="230AC131" wp14:editId="6EA24A97">
                <wp:simplePos x="0" y="0"/>
                <wp:positionH relativeFrom="page">
                  <wp:posOffset>2589530</wp:posOffset>
                </wp:positionH>
                <wp:positionV relativeFrom="paragraph">
                  <wp:posOffset>149225</wp:posOffset>
                </wp:positionV>
                <wp:extent cx="838200" cy="202565"/>
                <wp:effectExtent l="0" t="0" r="0" b="0"/>
                <wp:wrapTopAndBottom/>
                <wp:docPr id="11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76AAC0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bidi="ba"/>
                              </w:rPr>
                              <w:t>простейших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0AC131" id="Shape 77" o:spid="_x0000_s1043" type="#_x0000_t202" style="position:absolute;margin-left:203.9pt;margin-top:11.75pt;width:66pt;height:15.95pt;z-index:251676672;visibility:visible;mso-wrap-style:none;mso-wrap-distance-left:142.7pt;mso-wrap-distance-top:9pt;mso-wrap-distance-right:9.1pt;mso-wrap-distance-bottom:116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" filled="f" stroked="f">
                <v:textbox inset="0,0,0,0">
                  <w:txbxContent>
                    <w:p w14:paraId="2676AAC0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bidi="ba"/>
                        </w:rPr>
                        <w:t>простейших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18770" distB="1093470" distL="114300" distR="123190" simplePos="0" relativeHeight="251677696" behindDoc="0" locked="0" layoutInCell="1" allowOverlap="1" wp14:anchorId="6314823B" wp14:editId="24D5098C">
                <wp:simplePos x="0" y="0"/>
                <wp:positionH relativeFrom="page">
                  <wp:posOffset>891540</wp:posOffset>
                </wp:positionH>
                <wp:positionV relativeFrom="paragraph">
                  <wp:posOffset>353695</wp:posOffset>
                </wp:positionV>
                <wp:extent cx="2528570" cy="379730"/>
                <wp:effectExtent l="0" t="0" r="0" b="0"/>
                <wp:wrapTopAndBottom/>
                <wp:docPr id="12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7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CF0371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bidi="ba"/>
                              </w:rPr>
                              <w:t>многогранников и тел вращения с применением формул.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14823B" id="Shape 79" o:spid="_x0000_s1044" type="#_x0000_t202" style="position:absolute;margin-left:70.2pt;margin-top:27.85pt;width:199.1pt;height:29.9pt;z-index:251677696;visibility:visible;mso-wrap-style:square;mso-wrap-distance-left:9pt;mso-wrap-distance-top:25.1pt;mso-wrap-distance-right:9.7pt;mso-wrap-distance-bottom:86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" filled="f" stroked="f">
                <v:textbox inset="0,0,0,0">
                  <w:txbxContent>
                    <w:p w14:paraId="49CF0371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bidi="ba"/>
                        </w:rPr>
                        <w:t>многогранников и тел вращения с применением формул.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815340" distB="777240" distL="887095" distR="346075" simplePos="0" relativeHeight="251678720" behindDoc="0" locked="0" layoutInCell="1" allowOverlap="1" wp14:anchorId="1BDBF9DB" wp14:editId="610D10A9">
                <wp:simplePos x="0" y="0"/>
                <wp:positionH relativeFrom="page">
                  <wp:posOffset>1664335</wp:posOffset>
                </wp:positionH>
                <wp:positionV relativeFrom="paragraph">
                  <wp:posOffset>850265</wp:posOffset>
                </wp:positionV>
                <wp:extent cx="1532890" cy="199390"/>
                <wp:effectExtent l="0" t="0" r="0" b="0"/>
                <wp:wrapTopAndBottom/>
                <wp:docPr id="14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890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7EDC52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bidi="ba"/>
                              </w:rPr>
                              <w:t xml:space="preserve">В </w:t>
                            </w:r>
                            <w:r>
                              <w:rPr>
                                <w:i/>
                                <w:iCs/>
                                <w:lang w:bidi="ba"/>
                              </w:rPr>
                              <w:t>повседневной жизни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DBF9DB" id="Shape 81" o:spid="_x0000_s1045" type="#_x0000_t202" style="position:absolute;margin-left:131.05pt;margin-top:66.95pt;width:120.7pt;height:15.7pt;z-index:251678720;visibility:visible;mso-wrap-style:none;mso-wrap-distance-left:69.85pt;mso-wrap-distance-top:64.2pt;mso-wrap-distance-right:27.25pt;mso-wrap-distance-bottom:6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" filled="f" stroked="f">
                <v:textbox inset="0,0,0,0">
                  <w:txbxContent>
                    <w:p w14:paraId="697EDC52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bidi="ba"/>
                        </w:rPr>
                        <w:t xml:space="preserve">В </w:t>
                      </w:r>
                      <w:r>
                        <w:rPr>
                          <w:i/>
                          <w:iCs/>
                          <w:lang w:bidi="ba"/>
                        </w:rPr>
                        <w:t>повседневной жизни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165860" distB="76200" distL="913130" distR="114300" simplePos="0" relativeHeight="251679744" behindDoc="0" locked="0" layoutInCell="1" allowOverlap="1" wp14:anchorId="4D4515E2" wp14:editId="6E656DEB">
                <wp:simplePos x="0" y="0"/>
                <wp:positionH relativeFrom="page">
                  <wp:posOffset>1690370</wp:posOffset>
                </wp:positionH>
                <wp:positionV relativeFrom="paragraph">
                  <wp:posOffset>1200785</wp:posOffset>
                </wp:positionV>
                <wp:extent cx="1738630" cy="549910"/>
                <wp:effectExtent l="0" t="0" r="0" b="0"/>
                <wp:wrapTopAndBottom/>
                <wp:docPr id="15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549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EBF234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40"/>
                            </w:pPr>
                            <w:r>
                              <w:rPr>
                                <w:lang w:bidi="ba"/>
                              </w:rPr>
                              <w:t xml:space="preserve">и </w:t>
                            </w:r>
                            <w:r>
                              <w:rPr>
                                <w:i/>
                                <w:iCs/>
                                <w:lang w:bidi="ba"/>
                              </w:rPr>
                              <w:t xml:space="preserve">при изучении других 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преДметов:</w:t>
                            </w:r>
                          </w:p>
                          <w:p w14:paraId="1DB7A835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>□ соотносить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4515E2" id="Shape 83" o:spid="_x0000_s1046" type="#_x0000_t202" style="position:absolute;margin-left:133.1pt;margin-top:94.55pt;width:136.9pt;height:43.3pt;z-index:251679744;visibility:visible;mso-wrap-style:square;mso-wrap-distance-left:71.9pt;mso-wrap-distance-top:91.8pt;mso-wrap-distance-right:9pt;mso-wrap-distance-bottom: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" filled="f" stroked="f">
                <v:textbox inset="0,0,0,0">
                  <w:txbxContent>
                    <w:p w14:paraId="53EBF234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40"/>
                      </w:pPr>
                      <w:r>
                        <w:rPr>
                          <w:lang w:bidi="ba"/>
                        </w:rPr>
                        <w:t xml:space="preserve">и </w:t>
                      </w:r>
                      <w:r>
                        <w:rPr>
                          <w:i/>
                          <w:iCs/>
                          <w:lang w:bidi="ba"/>
                        </w:rPr>
                        <w:t xml:space="preserve">при изучении других </w:t>
                      </w:r>
                      <w:proofErr w:type="spellStart"/>
                      <w:r>
                        <w:rPr>
                          <w:i/>
                          <w:iCs/>
                          <w:lang w:val="ru-RU" w:eastAsia="ru-RU" w:bidi="ru-RU"/>
                        </w:rPr>
                        <w:t>преДметов</w:t>
                      </w:r>
                      <w:proofErr w:type="spellEnd"/>
                      <w:r>
                        <w:rPr>
                          <w:i/>
                          <w:iCs/>
                          <w:lang w:val="ru-RU" w:eastAsia="ru-RU" w:bidi="ru-RU"/>
                        </w:rPr>
                        <w:t>:</w:t>
                      </w:r>
                    </w:p>
                    <w:p w14:paraId="1DB7A835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>□ соотносить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0" distL="114300" distR="114300" simplePos="0" relativeHeight="251680768" behindDoc="0" locked="0" layoutInCell="1" allowOverlap="1" wp14:anchorId="4436C303" wp14:editId="03E420A3">
                <wp:simplePos x="0" y="0"/>
                <wp:positionH relativeFrom="page">
                  <wp:posOffset>888365</wp:posOffset>
                </wp:positionH>
                <wp:positionV relativeFrom="paragraph">
                  <wp:posOffset>2252345</wp:posOffset>
                </wp:positionV>
                <wp:extent cx="2538730" cy="379730"/>
                <wp:effectExtent l="0" t="0" r="0" b="0"/>
                <wp:wrapTopAndBottom/>
                <wp:docPr id="16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73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5D4F86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>геометрические понятия и факты с реальными жизненными объектами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36C303" id="Shape 85" o:spid="_x0000_s1047" type="#_x0000_t202" style="position:absolute;margin-left:69.95pt;margin-top:177.35pt;width:199.9pt;height:29.9pt;z-index:251680768;visibility:visible;mso-wrap-style:square;mso-wrap-distance-left:9pt;mso-wrap-distance-top:6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" filled="f" stroked="f">
                <v:textbox inset="0,0,0,0">
                  <w:txbxContent>
                    <w:p w14:paraId="495D4F86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>геометрические понятия и факты с реальными жизненными объектами 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749300" distL="114300" distR="114300" simplePos="0" relativeHeight="251681792" behindDoc="0" locked="0" layoutInCell="1" allowOverlap="1" wp14:anchorId="61C4B8D2" wp14:editId="52F3458D">
                <wp:simplePos x="0" y="0"/>
                <wp:positionH relativeFrom="page">
                  <wp:posOffset>888365</wp:posOffset>
                </wp:positionH>
                <wp:positionV relativeFrom="paragraph">
                  <wp:posOffset>3654425</wp:posOffset>
                </wp:positionV>
                <wp:extent cx="2537460" cy="379730"/>
                <wp:effectExtent l="0" t="0" r="0" b="0"/>
                <wp:wrapTopAndBottom/>
                <wp:docPr id="17" name="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46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1B1BD3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>геометрических фигур для решения типовых задач практического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C4B8D2" id="Shape 87" o:spid="_x0000_s1048" type="#_x0000_t202" style="position:absolute;margin-left:69.95pt;margin-top:287.75pt;width:199.8pt;height:29.9pt;z-index:251681792;visibility:visible;mso-wrap-style:square;mso-wrap-distance-left:9pt;mso-wrap-distance-top:6pt;mso-wrap-distance-right:9pt;mso-wrap-distance-bottom:5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" filled="f" stroked="f">
                <v:textbox inset="0,0,0,0">
                  <w:txbxContent>
                    <w:p w14:paraId="481B1BD3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>геометрических фигур для решения типовых задач практического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D70F72" w14:textId="77777777" w:rsidR="00BD6DD7" w:rsidRDefault="00BD6DD7" w:rsidP="00BD6DD7">
      <w:pPr>
        <w:pStyle w:val="1"/>
        <w:shd w:val="clear" w:color="auto" w:fill="auto"/>
      </w:pPr>
      <w:r>
        <w:rPr>
          <w:lang w:val="ru-RU" w:eastAsia="ru-RU" w:bidi="ru-RU"/>
        </w:rPr>
        <w:t>абстрактные ситуациями;</w:t>
      </w:r>
    </w:p>
    <w:p w14:paraId="1C7883D3" w14:textId="77777777" w:rsidR="00BD6DD7" w:rsidRDefault="00BD6DD7" w:rsidP="00BD6DD7">
      <w:pPr>
        <w:pStyle w:val="1"/>
        <w:shd w:val="clear" w:color="auto" w:fill="auto"/>
        <w:spacing w:after="200"/>
        <w:ind w:firstLine="1260"/>
      </w:pPr>
      <w:r>
        <w:rPr>
          <w:lang w:val="ru-RU" w:eastAsia="ru-RU" w:bidi="ru-RU"/>
        </w:rPr>
        <w:t>□ использовать свойства пространственных</w:t>
      </w:r>
    </w:p>
    <w:p w14:paraId="5665EF6C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36"/>
        </w:tabs>
        <w:ind w:left="340" w:hanging="340"/>
      </w:pPr>
      <w:r>
        <w:rPr>
          <w:i/>
          <w:iCs/>
          <w:lang w:val="ru-RU" w:eastAsia="ru-RU" w:bidi="ru-RU"/>
        </w:rPr>
        <w:t>находить объемы и площаДи поверхностей геометрических тел с применением формул;</w:t>
      </w:r>
    </w:p>
    <w:p w14:paraId="1F9EDDCD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36"/>
        </w:tabs>
        <w:spacing w:after="540"/>
        <w:ind w:left="340" w:hanging="340"/>
      </w:pPr>
      <w:r>
        <w:rPr>
          <w:i/>
          <w:iCs/>
          <w:lang w:val="ru-RU" w:eastAsia="ru-RU" w:bidi="ru-RU"/>
        </w:rPr>
        <w:t>вычислять расстояния и углы в пространстве</w:t>
      </w:r>
      <w:r>
        <w:rPr>
          <w:i/>
          <w:iCs/>
          <w:color w:val="FF0000"/>
          <w:lang w:val="ru-RU" w:eastAsia="ru-RU" w:bidi="ru-RU"/>
        </w:rPr>
        <w:t>.</w:t>
      </w:r>
    </w:p>
    <w:p w14:paraId="2CAFB39A" w14:textId="77777777" w:rsidR="00BD6DD7" w:rsidRDefault="00BD6DD7" w:rsidP="00BD6DD7">
      <w:pPr>
        <w:pStyle w:val="1"/>
        <w:shd w:val="clear" w:color="auto" w:fill="auto"/>
        <w:ind w:left="340" w:hanging="340"/>
      </w:pPr>
      <w:r>
        <w:rPr>
          <w:lang w:val="ru-RU" w:eastAsia="ru-RU" w:bidi="ru-RU"/>
        </w:rPr>
        <w:t xml:space="preserve">В </w:t>
      </w:r>
      <w:r>
        <w:rPr>
          <w:i/>
          <w:iCs/>
          <w:lang w:val="ru-RU" w:eastAsia="ru-RU" w:bidi="ru-RU"/>
        </w:rPr>
        <w:t>повседневной жизни и при изучении других предметов:</w:t>
      </w:r>
    </w:p>
    <w:p w14:paraId="6B89E246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36"/>
          <w:tab w:val="left" w:pos="2326"/>
        </w:tabs>
        <w:spacing w:after="0"/>
        <w:jc w:val="both"/>
      </w:pPr>
      <w:r>
        <w:rPr>
          <w:i/>
          <w:iCs/>
          <w:lang w:val="ru-RU" w:eastAsia="ru-RU" w:bidi="ru-RU"/>
        </w:rPr>
        <w:t>использовать</w:t>
      </w:r>
      <w:r>
        <w:rPr>
          <w:i/>
          <w:iCs/>
          <w:lang w:val="ru-RU" w:eastAsia="ru-RU" w:bidi="ru-RU"/>
        </w:rPr>
        <w:tab/>
        <w:t>свойства</w:t>
      </w:r>
    </w:p>
    <w:p w14:paraId="23BA94A3" w14:textId="77777777" w:rsidR="00BD6DD7" w:rsidRDefault="00BD6DD7" w:rsidP="00BD6DD7">
      <w:pPr>
        <w:pStyle w:val="1"/>
        <w:shd w:val="clear" w:color="auto" w:fill="auto"/>
        <w:tabs>
          <w:tab w:val="left" w:pos="2771"/>
        </w:tabs>
        <w:ind w:left="340" w:firstLine="40"/>
      </w:pPr>
      <w:r>
        <w:rPr>
          <w:i/>
          <w:iCs/>
          <w:lang w:val="ru-RU" w:eastAsia="ru-RU" w:bidi="ru-RU"/>
        </w:rPr>
        <w:t>геометрических фигур для решения</w:t>
      </w:r>
      <w:r>
        <w:rPr>
          <w:i/>
          <w:iCs/>
          <w:lang w:val="ru-RU" w:eastAsia="ru-RU" w:bidi="ru-RU"/>
        </w:rPr>
        <w:tab/>
        <w:t>задач</w:t>
      </w:r>
    </w:p>
    <w:p w14:paraId="47E4F8C5" w14:textId="77777777" w:rsidR="00BD6DD7" w:rsidRDefault="00BD6DD7" w:rsidP="00BD6DD7">
      <w:pPr>
        <w:pStyle w:val="1"/>
        <w:shd w:val="clear" w:color="auto" w:fill="auto"/>
        <w:ind w:left="340" w:firstLine="40"/>
      </w:pPr>
      <w:r>
        <w:rPr>
          <w:i/>
          <w:iCs/>
          <w:lang w:val="ru-RU" w:eastAsia="ru-RU" w:bidi="ru-RU"/>
        </w:rPr>
        <w:lastRenderedPageBreak/>
        <w:t>практического характера и задач из других областей знаний</w:t>
      </w:r>
    </w:p>
    <w:p w14:paraId="36288950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1"/>
          <w:tab w:val="left" w:pos="1908"/>
        </w:tabs>
        <w:spacing w:after="0"/>
        <w:jc w:val="right"/>
      </w:pPr>
      <w:r>
        <w:rPr>
          <w:lang w:val="ru-RU" w:eastAsia="ru-RU" w:bidi="ru-RU"/>
        </w:rPr>
        <w:t>владеть</w:t>
      </w:r>
      <w:r>
        <w:rPr>
          <w:lang w:val="ru-RU" w:eastAsia="ru-RU" w:bidi="ru-RU"/>
        </w:rPr>
        <w:tab/>
        <w:t>понятиями</w:t>
      </w:r>
    </w:p>
    <w:p w14:paraId="4C28A38B" w14:textId="77777777" w:rsidR="00BD6DD7" w:rsidRDefault="00BD6DD7" w:rsidP="00BD6DD7">
      <w:pPr>
        <w:pStyle w:val="1"/>
        <w:shd w:val="clear" w:color="auto" w:fill="auto"/>
        <w:tabs>
          <w:tab w:val="left" w:pos="2243"/>
        </w:tabs>
        <w:ind w:firstLine="340"/>
        <w:jc w:val="both"/>
      </w:pPr>
      <w:r>
        <w:rPr>
          <w:lang w:val="ru-RU" w:eastAsia="ru-RU" w:bidi="ru-RU"/>
        </w:rPr>
        <w:t>стереометрии:</w:t>
      </w:r>
      <w:r>
        <w:rPr>
          <w:lang w:val="ru-RU" w:eastAsia="ru-RU" w:bidi="ru-RU"/>
        </w:rPr>
        <w:tab/>
        <w:t>призма,</w:t>
      </w:r>
    </w:p>
    <w:p w14:paraId="4E16F166" w14:textId="77777777" w:rsidR="00BD6DD7" w:rsidRDefault="00BD6DD7" w:rsidP="00BD6DD7">
      <w:pPr>
        <w:pStyle w:val="1"/>
        <w:shd w:val="clear" w:color="auto" w:fill="auto"/>
        <w:ind w:left="340"/>
      </w:pPr>
      <w:r>
        <w:rPr>
          <w:lang w:val="ru-RU" w:eastAsia="ru-RU" w:bidi="ru-RU"/>
        </w:rPr>
        <w:t>параллелепипед, пирамида, тетраэдр;</w:t>
      </w:r>
    </w:p>
    <w:p w14:paraId="6137B117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1"/>
        </w:tabs>
        <w:ind w:left="340" w:hanging="340"/>
        <w:jc w:val="both"/>
      </w:pPr>
      <w:r>
        <w:rPr>
          <w:lang w:val="ru-RU" w:eastAsia="ru-RU" w:bidi="ru-RU"/>
        </w:rPr>
        <w:t>иметь представления об аксиомах стереометрии и следствиях из них и уметь применять их при решении задач;</w:t>
      </w:r>
    </w:p>
    <w:p w14:paraId="3091B3CC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1"/>
        </w:tabs>
        <w:spacing w:after="0"/>
        <w:jc w:val="both"/>
      </w:pPr>
      <w:r>
        <w:rPr>
          <w:lang w:val="ru-RU" w:eastAsia="ru-RU" w:bidi="ru-RU"/>
        </w:rPr>
        <w:t>уметь строить сечения</w:t>
      </w:r>
    </w:p>
    <w:p w14:paraId="60AB56EC" w14:textId="77777777" w:rsidR="00BD6DD7" w:rsidRDefault="00BD6DD7" w:rsidP="00BD6DD7">
      <w:pPr>
        <w:pStyle w:val="1"/>
        <w:shd w:val="clear" w:color="auto" w:fill="auto"/>
        <w:tabs>
          <w:tab w:val="left" w:pos="2934"/>
        </w:tabs>
        <w:ind w:firstLine="340"/>
        <w:jc w:val="both"/>
      </w:pPr>
      <w:r>
        <w:rPr>
          <w:lang w:val="ru-RU" w:eastAsia="ru-RU" w:bidi="ru-RU"/>
        </w:rPr>
        <w:t>многогранников</w:t>
      </w:r>
      <w:r>
        <w:rPr>
          <w:lang w:val="ru-RU" w:eastAsia="ru-RU" w:bidi="ru-RU"/>
        </w:rPr>
        <w:tab/>
        <w:t>с</w:t>
      </w:r>
    </w:p>
    <w:p w14:paraId="28329652" w14:textId="77777777" w:rsidR="00BD6DD7" w:rsidRDefault="00BD6DD7" w:rsidP="00BD6DD7">
      <w:pPr>
        <w:pStyle w:val="1"/>
        <w:shd w:val="clear" w:color="auto" w:fill="auto"/>
        <w:ind w:left="340"/>
      </w:pPr>
      <w:r>
        <w:rPr>
          <w:lang w:val="ru-RU" w:eastAsia="ru-RU" w:bidi="ru-RU"/>
        </w:rPr>
        <w:t>использованием различных методов, в том числе и метода следов;</w:t>
      </w:r>
    </w:p>
    <w:p w14:paraId="37BD818F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1"/>
        </w:tabs>
        <w:ind w:left="340" w:hanging="340"/>
        <w:jc w:val="both"/>
      </w:pPr>
      <w:r>
        <w:rPr>
          <w:lang w:val="ru-RU" w:eastAsia="ru-RU" w:bidi="ru-RU"/>
        </w:rPr>
        <w:t xml:space="preserve">иметь представление о скрещивающихся прямых </w:t>
      </w:r>
      <w:r>
        <w:rPr>
          <w:lang w:val="ru-RU" w:eastAsia="ru-RU" w:bidi="ru-RU"/>
        </w:rPr>
        <w:lastRenderedPageBreak/>
        <w:t>в пространстве и уметь находить угол и расстояние между ними;</w:t>
      </w:r>
    </w:p>
    <w:p w14:paraId="7C202682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1"/>
        </w:tabs>
        <w:ind w:left="340" w:hanging="340"/>
        <w:jc w:val="both"/>
      </w:pPr>
      <w:r>
        <w:rPr>
          <w:lang w:val="ru-RU" w:eastAsia="ru-RU" w:bidi="ru-RU"/>
        </w:rPr>
        <w:t>применять теоремы о параллельности прямых и плоскостей</w:t>
      </w:r>
    </w:p>
    <w:p w14:paraId="78724814" w14:textId="77777777" w:rsidR="00BD6DD7" w:rsidRDefault="00BD6DD7" w:rsidP="00BD6DD7">
      <w:pPr>
        <w:pStyle w:val="1"/>
        <w:shd w:val="clear" w:color="auto" w:fill="auto"/>
        <w:jc w:val="both"/>
      </w:pPr>
      <w:r>
        <w:rPr>
          <w:i/>
          <w:iCs/>
          <w:lang w:val="ru-RU" w:eastAsia="ru-RU" w:bidi="ru-RU"/>
        </w:rPr>
        <w:t>способами задания прямой уравнениями и уметь применять при решении задач;</w:t>
      </w:r>
    </w:p>
    <w:p w14:paraId="53441509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42"/>
        </w:tabs>
        <w:spacing w:after="0"/>
        <w:jc w:val="both"/>
      </w:pPr>
      <w:r>
        <w:rPr>
          <w:i/>
          <w:iCs/>
          <w:lang w:val="ru-RU" w:eastAsia="ru-RU" w:bidi="ru-RU"/>
        </w:rPr>
        <w:t>применять при решении</w:t>
      </w:r>
    </w:p>
    <w:p w14:paraId="75E7D827" w14:textId="77777777" w:rsidR="00BD6DD7" w:rsidRDefault="00BD6DD7" w:rsidP="00BD6DD7">
      <w:pPr>
        <w:pStyle w:val="1"/>
        <w:shd w:val="clear" w:color="auto" w:fill="auto"/>
        <w:tabs>
          <w:tab w:val="left" w:pos="1961"/>
        </w:tabs>
        <w:ind w:left="360" w:firstLine="40"/>
        <w:jc w:val="both"/>
      </w:pPr>
      <w:r>
        <w:rPr>
          <w:i/>
          <w:iCs/>
          <w:lang w:val="ru-RU" w:eastAsia="ru-RU" w:bidi="ru-RU"/>
        </w:rPr>
        <w:t>задач и доказательстве теорем</w:t>
      </w:r>
      <w:r>
        <w:rPr>
          <w:i/>
          <w:iCs/>
          <w:lang w:val="ru-RU" w:eastAsia="ru-RU" w:bidi="ru-RU"/>
        </w:rPr>
        <w:tab/>
        <w:t>векторный</w:t>
      </w:r>
    </w:p>
    <w:p w14:paraId="5A5C40DC" w14:textId="77777777" w:rsidR="00BD6DD7" w:rsidRDefault="00BD6DD7" w:rsidP="00BD6DD7">
      <w:pPr>
        <w:pStyle w:val="1"/>
        <w:shd w:val="clear" w:color="auto" w:fill="auto"/>
        <w:ind w:left="360" w:firstLine="40"/>
        <w:jc w:val="both"/>
      </w:pPr>
      <w:r>
        <w:rPr>
          <w:i/>
          <w:iCs/>
          <w:lang w:val="ru-RU" w:eastAsia="ru-RU" w:bidi="ru-RU"/>
        </w:rPr>
        <w:t>метод и метод координат;</w:t>
      </w:r>
    </w:p>
    <w:p w14:paraId="203118F5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42"/>
        </w:tabs>
        <w:spacing w:after="0"/>
        <w:jc w:val="both"/>
      </w:pPr>
      <w:r>
        <w:rPr>
          <w:i/>
          <w:iCs/>
          <w:lang w:val="ru-RU" w:eastAsia="ru-RU" w:bidi="ru-RU"/>
        </w:rPr>
        <w:t>иметь представление об</w:t>
      </w:r>
    </w:p>
    <w:p w14:paraId="16972B19" w14:textId="77777777" w:rsidR="00BD6DD7" w:rsidRDefault="00BD6DD7" w:rsidP="00BD6DD7">
      <w:pPr>
        <w:pStyle w:val="1"/>
        <w:shd w:val="clear" w:color="auto" w:fill="auto"/>
        <w:tabs>
          <w:tab w:val="left" w:pos="2215"/>
        </w:tabs>
        <w:ind w:firstLine="360"/>
        <w:jc w:val="both"/>
      </w:pPr>
      <w:r>
        <w:rPr>
          <w:i/>
          <w:iCs/>
          <w:lang w:val="ru-RU" w:eastAsia="ru-RU" w:bidi="ru-RU"/>
        </w:rPr>
        <w:t>аксиомах</w:t>
      </w:r>
      <w:r>
        <w:rPr>
          <w:i/>
          <w:iCs/>
          <w:lang w:val="ru-RU" w:eastAsia="ru-RU" w:bidi="ru-RU"/>
        </w:rPr>
        <w:tab/>
        <w:t>объема,</w:t>
      </w:r>
    </w:p>
    <w:p w14:paraId="405D2B7C" w14:textId="77777777" w:rsidR="00BD6DD7" w:rsidRDefault="00BD6DD7" w:rsidP="00BD6DD7">
      <w:pPr>
        <w:pStyle w:val="1"/>
        <w:shd w:val="clear" w:color="auto" w:fill="auto"/>
        <w:tabs>
          <w:tab w:val="left" w:pos="1961"/>
        </w:tabs>
        <w:ind w:firstLine="360"/>
        <w:jc w:val="both"/>
      </w:pPr>
      <w:r>
        <w:rPr>
          <w:i/>
          <w:iCs/>
          <w:lang w:val="ru-RU" w:eastAsia="ru-RU" w:bidi="ru-RU"/>
        </w:rPr>
        <w:t>применять</w:t>
      </w:r>
      <w:r>
        <w:rPr>
          <w:i/>
          <w:iCs/>
          <w:lang w:val="ru-RU" w:eastAsia="ru-RU" w:bidi="ru-RU"/>
        </w:rPr>
        <w:tab/>
        <w:t>формулы</w:t>
      </w:r>
    </w:p>
    <w:p w14:paraId="5159FFE0" w14:textId="77777777" w:rsidR="00BD6DD7" w:rsidRDefault="00BD6DD7" w:rsidP="00BD6DD7">
      <w:pPr>
        <w:pStyle w:val="1"/>
        <w:shd w:val="clear" w:color="auto" w:fill="auto"/>
        <w:ind w:left="360" w:firstLine="40"/>
        <w:jc w:val="both"/>
      </w:pPr>
      <w:r>
        <w:rPr>
          <w:i/>
          <w:iCs/>
          <w:lang w:val="ru-RU" w:eastAsia="ru-RU" w:bidi="ru-RU"/>
        </w:rPr>
        <w:lastRenderedPageBreak/>
        <w:t>объемов прямоугольного параллелепипеда, призмы и пирамиды, тетраэдра при решении задач;</w:t>
      </w:r>
    </w:p>
    <w:p w14:paraId="04BA0753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42"/>
        </w:tabs>
        <w:ind w:left="360" w:hanging="360"/>
        <w:jc w:val="both"/>
      </w:pPr>
      <w:r>
        <w:rPr>
          <w:i/>
          <w:iCs/>
          <w:lang w:val="ru-RU" w:eastAsia="ru-RU" w:bidi="ru-RU"/>
        </w:rPr>
        <w:t>применять теоремы об отношениях объемов при решении задач;</w:t>
      </w:r>
    </w:p>
    <w:p w14:paraId="6FB7B18C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42"/>
        </w:tabs>
        <w:spacing w:after="120"/>
        <w:ind w:left="360" w:hanging="360"/>
        <w:jc w:val="both"/>
        <w:sectPr w:rsidR="00BD6DD7" w:rsidSect="00BD6DD7">
          <w:footnotePr>
            <w:numStart w:val="3"/>
          </w:footnotePr>
          <w:type w:val="continuous"/>
          <w:pgSz w:w="16840" w:h="11900" w:orient="landscape"/>
          <w:pgMar w:top="1690" w:right="1092" w:bottom="2557" w:left="1404" w:header="0" w:footer="3" w:gutter="0"/>
          <w:cols w:num="4" w:sep="1" w:space="720" w:equalWidth="0">
            <w:col w:w="3010" w:space="1327"/>
            <w:col w:w="3425" w:space="218"/>
            <w:col w:w="3096" w:space="149"/>
            <w:col w:w="3120"/>
          </w:cols>
          <w:noEndnote/>
          <w:docGrid w:linePitch="360"/>
        </w:sectPr>
      </w:pPr>
      <w:r>
        <w:rPr>
          <w:i/>
          <w:iCs/>
          <w:lang w:val="ru-RU" w:eastAsia="ru-RU" w:bidi="ru-RU"/>
        </w:rPr>
        <w:t xml:space="preserve">применять интеграл </w:t>
      </w:r>
      <w:r>
        <w:rPr>
          <w:i/>
          <w:iCs/>
          <w:smallCaps/>
          <w:lang w:val="ru-RU" w:eastAsia="ru-RU" w:bidi="ru-RU"/>
        </w:rPr>
        <w:t xml:space="preserve">Для </w:t>
      </w:r>
      <w:r>
        <w:rPr>
          <w:i/>
          <w:iCs/>
          <w:lang w:val="ru-RU" w:eastAsia="ru-RU" w:bidi="ru-RU"/>
        </w:rPr>
        <w:t>вычисления объемов и</w:t>
      </w:r>
    </w:p>
    <w:p w14:paraId="7523431D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C01653" wp14:editId="392561C4">
                <wp:simplePos x="0" y="0"/>
                <wp:positionH relativeFrom="page">
                  <wp:posOffset>1684020</wp:posOffset>
                </wp:positionH>
                <wp:positionV relativeFrom="paragraph">
                  <wp:posOffset>12700</wp:posOffset>
                </wp:positionV>
                <wp:extent cx="1548130" cy="3742690"/>
                <wp:effectExtent l="0" t="0" r="0" b="0"/>
                <wp:wrapSquare wrapText="bothSides"/>
                <wp:docPr id="18" name="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3742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6E1D05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firstLine="240"/>
                            </w:pPr>
                            <w:r>
                              <w:rPr>
                                <w:lang w:bidi="ba"/>
                              </w:rPr>
                              <w:t>содержания;</w:t>
                            </w:r>
                          </w:p>
                          <w:p w14:paraId="705C4199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77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after="0" w:line="276" w:lineRule="auto"/>
                              <w:ind w:left="240" w:hanging="240"/>
                            </w:pPr>
                            <w:r>
                              <w:rPr>
                                <w:lang w:val="ru-RU" w:eastAsia="ru-RU" w:bidi="ru-RU"/>
                              </w:rPr>
                              <w:t>соотносить площади поверхностей тел одинаковой формы различного размера;</w:t>
                            </w:r>
                          </w:p>
                          <w:p w14:paraId="1E4D834B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77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after="0" w:line="276" w:lineRule="auto"/>
                              <w:ind w:left="240" w:hanging="240"/>
                            </w:pPr>
                            <w:r>
                              <w:rPr>
                                <w:lang w:val="ru-RU" w:eastAsia="ru-RU" w:bidi="ru-RU"/>
                              </w:rPr>
                              <w:t>соотносить объемы сосудов одинаковой формы различного размера;</w:t>
                            </w:r>
                          </w:p>
                          <w:p w14:paraId="1EB29FB4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77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after="0" w:line="276" w:lineRule="auto"/>
                              <w:ind w:left="240" w:hanging="240"/>
                            </w:pPr>
                            <w:r>
                              <w:rPr>
                                <w:lang w:val="ru-RU" w:eastAsia="ru-RU" w:bidi="ru-RU"/>
                              </w:rPr>
                              <w:t>оценивать форму правильного многогранника после спилов, срезов и т.п. (определять количество вершин, ребер и граней полученных многогранников)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C01653" id="Shape 89" o:spid="_x0000_s1049" type="#_x0000_t202" style="position:absolute;margin-left:132.6pt;margin-top:1pt;width:121.9pt;height:294.7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" filled="f" stroked="f">
                <v:textbox inset="0,0,0,0">
                  <w:txbxContent>
                    <w:p w14:paraId="596E1D05" w14:textId="77777777" w:rsidR="00BD6DD7" w:rsidRDefault="00BD6DD7" w:rsidP="00BD6DD7">
                      <w:pPr>
                        <w:pStyle w:val="1"/>
                        <w:shd w:val="clear" w:color="auto" w:fill="auto"/>
                        <w:ind w:firstLine="240"/>
                      </w:pPr>
                      <w:r>
                        <w:rPr>
                          <w:lang w:bidi="ba"/>
                        </w:rPr>
                        <w:t>содержания;</w:t>
                      </w:r>
                    </w:p>
                    <w:p w14:paraId="705C4199" w14:textId="77777777" w:rsidR="00BD6DD7" w:rsidRDefault="00BD6DD7">
                      <w:pPr>
                        <w:pStyle w:val="1"/>
                        <w:numPr>
                          <w:ilvl w:val="0"/>
                          <w:numId w:val="77"/>
                        </w:numPr>
                        <w:shd w:val="clear" w:color="auto" w:fill="auto"/>
                        <w:tabs>
                          <w:tab w:val="left" w:pos="235"/>
                        </w:tabs>
                        <w:spacing w:after="0" w:line="276" w:lineRule="auto"/>
                        <w:ind w:left="240" w:hanging="240"/>
                      </w:pPr>
                      <w:r>
                        <w:rPr>
                          <w:lang w:val="ru-RU" w:eastAsia="ru-RU" w:bidi="ru-RU"/>
                        </w:rPr>
                        <w:t>соотносить площади поверхностей тел одинаковой формы различного размера;</w:t>
                      </w:r>
                    </w:p>
                    <w:p w14:paraId="1E4D834B" w14:textId="77777777" w:rsidR="00BD6DD7" w:rsidRDefault="00BD6DD7">
                      <w:pPr>
                        <w:pStyle w:val="1"/>
                        <w:numPr>
                          <w:ilvl w:val="0"/>
                          <w:numId w:val="77"/>
                        </w:numPr>
                        <w:shd w:val="clear" w:color="auto" w:fill="auto"/>
                        <w:tabs>
                          <w:tab w:val="left" w:pos="235"/>
                        </w:tabs>
                        <w:spacing w:after="0" w:line="276" w:lineRule="auto"/>
                        <w:ind w:left="240" w:hanging="240"/>
                      </w:pPr>
                      <w:r>
                        <w:rPr>
                          <w:lang w:val="ru-RU" w:eastAsia="ru-RU" w:bidi="ru-RU"/>
                        </w:rPr>
                        <w:t>соотносить объемы сосудов одинаковой формы различного размера;</w:t>
                      </w:r>
                    </w:p>
                    <w:p w14:paraId="1EB29FB4" w14:textId="77777777" w:rsidR="00BD6DD7" w:rsidRDefault="00BD6DD7">
                      <w:pPr>
                        <w:pStyle w:val="1"/>
                        <w:numPr>
                          <w:ilvl w:val="0"/>
                          <w:numId w:val="77"/>
                        </w:numPr>
                        <w:shd w:val="clear" w:color="auto" w:fill="auto"/>
                        <w:tabs>
                          <w:tab w:val="left" w:pos="235"/>
                        </w:tabs>
                        <w:spacing w:after="0" w:line="276" w:lineRule="auto"/>
                        <w:ind w:left="240" w:hanging="240"/>
                      </w:pPr>
                      <w:r>
                        <w:rPr>
                          <w:lang w:val="ru-RU" w:eastAsia="ru-RU" w:bidi="ru-RU"/>
                        </w:rPr>
                        <w:t>оценивать форму правильного многогранника после спилов, срезов и т.п. (определять количество вершин, ребер и граней полученных многогранников)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14300" distB="571500" distL="114300" distR="114300" simplePos="0" relativeHeight="251683840" behindDoc="0" locked="0" layoutInCell="1" allowOverlap="1" wp14:anchorId="6A248074" wp14:editId="1560E3B2">
                <wp:simplePos x="0" y="0"/>
                <wp:positionH relativeFrom="page">
                  <wp:posOffset>8028305</wp:posOffset>
                </wp:positionH>
                <wp:positionV relativeFrom="paragraph">
                  <wp:posOffset>146050</wp:posOffset>
                </wp:positionV>
                <wp:extent cx="1955165" cy="4936490"/>
                <wp:effectExtent l="0" t="0" r="0" b="0"/>
                <wp:wrapTopAndBottom/>
                <wp:docPr id="20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65" cy="4936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400F23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поверхностей тел</w:t>
                            </w:r>
                          </w:p>
                          <w:p w14:paraId="1291AB1A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вращения, вычисления площади сферического пояса и объема шарового слоя;</w:t>
                            </w:r>
                          </w:p>
                          <w:p w14:paraId="795DC1CF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78"/>
                              </w:numPr>
                              <w:shd w:val="clear" w:color="auto" w:fill="auto"/>
                              <w:tabs>
                                <w:tab w:val="left" w:pos="341"/>
                              </w:tabs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иметь представление</w:t>
                            </w:r>
                          </w:p>
                          <w:p w14:paraId="1CE11956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tabs>
                                <w:tab w:val="left" w:pos="2899"/>
                              </w:tabs>
                              <w:ind w:firstLine="360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о 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движениях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в</w:t>
                            </w:r>
                          </w:p>
                          <w:p w14:paraId="0295CAE4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60" w:firstLine="2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пространстве: параллельном переносе, симметрии относительно</w:t>
                            </w:r>
                          </w:p>
                          <w:p w14:paraId="47954DB7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left="360" w:firstLine="2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плоскости, центральной симметрии, повороте относительно прямой, винтовой симметрии, уметь применять их при решении задач;</w:t>
                            </w:r>
                          </w:p>
                          <w:p w14:paraId="45D34ADC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78"/>
                              </w:numPr>
                              <w:shd w:val="clear" w:color="auto" w:fill="auto"/>
                              <w:tabs>
                                <w:tab w:val="left" w:pos="341"/>
                              </w:tabs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иметь представление</w:t>
                            </w:r>
                          </w:p>
                          <w:p w14:paraId="55EBC18C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firstLine="360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о 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площади</w:t>
                            </w:r>
                          </w:p>
                          <w:p w14:paraId="506CF9B7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гртгггнальнгй проекции;</w:t>
                            </w:r>
                          </w:p>
                          <w:p w14:paraId="7FB4C3DC" w14:textId="77777777" w:rsidR="00BD6DD7" w:rsidRDefault="00BD6DD7">
                            <w:pPr>
                              <w:pStyle w:val="1"/>
                              <w:numPr>
                                <w:ilvl w:val="0"/>
                                <w:numId w:val="78"/>
                              </w:numPr>
                              <w:shd w:val="clear" w:color="auto" w:fill="auto"/>
                              <w:tabs>
                                <w:tab w:val="left" w:pos="341"/>
                              </w:tabs>
                              <w:spacing w:after="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иметь представление</w:t>
                            </w:r>
                          </w:p>
                          <w:p w14:paraId="54CABBB8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  <w:ind w:firstLine="360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о 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трехгранном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248074" id="Shape 91" o:spid="_x0000_s1050" type="#_x0000_t202" style="position:absolute;margin-left:632.15pt;margin-top:11.5pt;width:153.95pt;height:388.7pt;z-index:251683840;visibility:visible;mso-wrap-style:square;mso-wrap-distance-left:9pt;mso-wrap-distance-top:9pt;mso-wrap-distance-right:9pt;mso-wrap-distance-bottom: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" filled="f" stroked="f">
                <v:textbox inset="0,0,0,0">
                  <w:txbxContent>
                    <w:p w14:paraId="76400F23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поверхностей тел</w:t>
                      </w:r>
                    </w:p>
                    <w:p w14:paraId="1291AB1A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вращения, вычисления площади сферического пояса и объема шарового слоя;</w:t>
                      </w:r>
                    </w:p>
                    <w:p w14:paraId="795DC1CF" w14:textId="77777777" w:rsidR="00BD6DD7" w:rsidRDefault="00BD6DD7">
                      <w:pPr>
                        <w:pStyle w:val="1"/>
                        <w:numPr>
                          <w:ilvl w:val="0"/>
                          <w:numId w:val="78"/>
                        </w:numPr>
                        <w:shd w:val="clear" w:color="auto" w:fill="auto"/>
                        <w:tabs>
                          <w:tab w:val="left" w:pos="341"/>
                        </w:tabs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иметь представление</w:t>
                      </w:r>
                    </w:p>
                    <w:p w14:paraId="1CE11956" w14:textId="77777777" w:rsidR="00BD6DD7" w:rsidRDefault="00BD6DD7" w:rsidP="00BD6DD7">
                      <w:pPr>
                        <w:pStyle w:val="1"/>
                        <w:shd w:val="clear" w:color="auto" w:fill="auto"/>
                        <w:tabs>
                          <w:tab w:val="left" w:pos="2899"/>
                        </w:tabs>
                        <w:ind w:firstLine="360"/>
                      </w:pPr>
                      <w:r>
                        <w:rPr>
                          <w:lang w:val="ru-RU" w:eastAsia="ru-RU" w:bidi="ru-RU"/>
                        </w:rPr>
                        <w:t xml:space="preserve">о 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движениях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в</w:t>
                      </w:r>
                    </w:p>
                    <w:p w14:paraId="0295CAE4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60" w:firstLine="2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пространстве: параллельном переносе, симметрии относительно</w:t>
                      </w:r>
                    </w:p>
                    <w:p w14:paraId="47954DB7" w14:textId="77777777" w:rsidR="00BD6DD7" w:rsidRDefault="00BD6DD7" w:rsidP="00BD6DD7">
                      <w:pPr>
                        <w:pStyle w:val="1"/>
                        <w:shd w:val="clear" w:color="auto" w:fill="auto"/>
                        <w:ind w:left="360" w:firstLine="20"/>
                        <w:jc w:val="both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плоскости, центральной симметрии, повороте относительно прямой, винтовой симметрии, уметь применять их при решении задач;</w:t>
                      </w:r>
                    </w:p>
                    <w:p w14:paraId="45D34ADC" w14:textId="77777777" w:rsidR="00BD6DD7" w:rsidRDefault="00BD6DD7">
                      <w:pPr>
                        <w:pStyle w:val="1"/>
                        <w:numPr>
                          <w:ilvl w:val="0"/>
                          <w:numId w:val="78"/>
                        </w:numPr>
                        <w:shd w:val="clear" w:color="auto" w:fill="auto"/>
                        <w:tabs>
                          <w:tab w:val="left" w:pos="341"/>
                        </w:tabs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иметь представление</w:t>
                      </w:r>
                    </w:p>
                    <w:p w14:paraId="55EBC18C" w14:textId="77777777" w:rsidR="00BD6DD7" w:rsidRDefault="00BD6DD7" w:rsidP="00BD6DD7">
                      <w:pPr>
                        <w:pStyle w:val="1"/>
                        <w:shd w:val="clear" w:color="auto" w:fill="auto"/>
                        <w:ind w:firstLine="360"/>
                      </w:pPr>
                      <w:r>
                        <w:rPr>
                          <w:lang w:val="ru-RU" w:eastAsia="ru-RU" w:bidi="ru-RU"/>
                        </w:rPr>
                        <w:t xml:space="preserve">о 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площади</w:t>
                      </w:r>
                    </w:p>
                    <w:p w14:paraId="506CF9B7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proofErr w:type="spellStart"/>
                      <w:r>
                        <w:rPr>
                          <w:i/>
                          <w:iCs/>
                          <w:lang w:val="ru-RU" w:eastAsia="ru-RU" w:bidi="ru-RU"/>
                        </w:rPr>
                        <w:t>гртгггнальнгй</w:t>
                      </w:r>
                      <w:proofErr w:type="spellEnd"/>
                      <w:r>
                        <w:rPr>
                          <w:i/>
                          <w:iCs/>
                          <w:lang w:val="ru-RU" w:eastAsia="ru-RU" w:bidi="ru-RU"/>
                        </w:rPr>
                        <w:t xml:space="preserve"> проекции;</w:t>
                      </w:r>
                    </w:p>
                    <w:p w14:paraId="7FB4C3DC" w14:textId="77777777" w:rsidR="00BD6DD7" w:rsidRDefault="00BD6DD7">
                      <w:pPr>
                        <w:pStyle w:val="1"/>
                        <w:numPr>
                          <w:ilvl w:val="0"/>
                          <w:numId w:val="78"/>
                        </w:numPr>
                        <w:shd w:val="clear" w:color="auto" w:fill="auto"/>
                        <w:tabs>
                          <w:tab w:val="left" w:pos="341"/>
                        </w:tabs>
                        <w:spacing w:after="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иметь представление</w:t>
                      </w:r>
                    </w:p>
                    <w:p w14:paraId="54CABBB8" w14:textId="77777777" w:rsidR="00BD6DD7" w:rsidRDefault="00BD6DD7" w:rsidP="00BD6DD7">
                      <w:pPr>
                        <w:pStyle w:val="1"/>
                        <w:shd w:val="clear" w:color="auto" w:fill="auto"/>
                        <w:ind w:firstLine="360"/>
                      </w:pPr>
                      <w:r>
                        <w:rPr>
                          <w:lang w:val="ru-RU" w:eastAsia="ru-RU" w:bidi="ru-RU"/>
                        </w:rPr>
                        <w:t xml:space="preserve">о 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трехгранном 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D2A818" w14:textId="77777777" w:rsidR="00BD6DD7" w:rsidRDefault="00BD6DD7" w:rsidP="00BD6DD7">
      <w:pPr>
        <w:pStyle w:val="1"/>
        <w:shd w:val="clear" w:color="auto" w:fill="auto"/>
        <w:spacing w:line="283" w:lineRule="auto"/>
        <w:ind w:left="320"/>
        <w:jc w:val="both"/>
      </w:pPr>
      <w:r>
        <w:rPr>
          <w:lang w:val="ru-RU" w:eastAsia="ru-RU" w:bidi="ru-RU"/>
        </w:rPr>
        <w:t>в пространстве при решении задач;</w:t>
      </w:r>
    </w:p>
    <w:p w14:paraId="0087849A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10"/>
        </w:tabs>
        <w:spacing w:after="0" w:line="283" w:lineRule="auto"/>
        <w:ind w:left="320" w:hanging="320"/>
        <w:jc w:val="both"/>
      </w:pPr>
      <w:r>
        <w:rPr>
          <w:lang w:val="ru-RU" w:eastAsia="ru-RU" w:bidi="ru-RU"/>
        </w:rPr>
        <w:t>уметь применять параллельное проектирование для изображения фигур;</w:t>
      </w:r>
    </w:p>
    <w:p w14:paraId="69F6C04A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10"/>
        </w:tabs>
        <w:spacing w:after="0" w:line="283" w:lineRule="auto"/>
        <w:ind w:left="320" w:hanging="320"/>
        <w:jc w:val="both"/>
      </w:pPr>
      <w:r>
        <w:rPr>
          <w:lang w:val="ru-RU" w:eastAsia="ru-RU" w:bidi="ru-RU"/>
        </w:rPr>
        <w:t>уметь применять перпендикулярности прямой и плоскости при решении задач;</w:t>
      </w:r>
    </w:p>
    <w:p w14:paraId="3A3BC780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10"/>
        </w:tabs>
        <w:spacing w:after="0" w:line="283" w:lineRule="auto"/>
        <w:ind w:left="320" w:hanging="320"/>
        <w:jc w:val="both"/>
      </w:pPr>
      <w:r>
        <w:rPr>
          <w:lang w:val="ru-RU" w:eastAsia="ru-RU" w:bidi="ru-RU"/>
        </w:rPr>
        <w:t>владеть понятиями ортогональное проектирование, наклонные и их проекции, уметь применять теорему о трех перпендикулярах при решении задач;</w:t>
      </w:r>
    </w:p>
    <w:p w14:paraId="22615F08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10"/>
        </w:tabs>
        <w:spacing w:after="0" w:line="283" w:lineRule="auto"/>
        <w:ind w:left="320" w:hanging="320"/>
        <w:jc w:val="both"/>
        <w:sectPr w:rsidR="00BD6DD7" w:rsidSect="00BD6DD7">
          <w:footnotePr>
            <w:numStart w:val="3"/>
          </w:footnotePr>
          <w:pgSz w:w="16840" w:h="11900" w:orient="landscape"/>
          <w:pgMar w:top="1738" w:right="1696" w:bottom="1440" w:left="9297" w:header="1310" w:footer="3" w:gutter="0"/>
          <w:cols w:num="2" w:space="509"/>
          <w:noEndnote/>
          <w:docGrid w:linePitch="360"/>
        </w:sectPr>
      </w:pPr>
      <w:r>
        <w:rPr>
          <w:lang w:val="ru-RU" w:eastAsia="ru-RU" w:bidi="ru-RU"/>
        </w:rPr>
        <w:t>владеть понятиями расстояние между фигурами в пространстве, общий перпендикуляр двух скрещивающихся прямых и уметь применять их при</w:t>
      </w:r>
    </w:p>
    <w:p w14:paraId="0C876E1B" w14:textId="77777777" w:rsidR="00BD6DD7" w:rsidRDefault="00BD6DD7" w:rsidP="00BD6DD7">
      <w:pPr>
        <w:spacing w:line="1" w:lineRule="exac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76200" distR="76200" simplePos="0" relativeHeight="251684864" behindDoc="0" locked="0" layoutInCell="1" allowOverlap="1" wp14:anchorId="410BD950" wp14:editId="7E9CADFF">
                <wp:simplePos x="0" y="0"/>
                <wp:positionH relativeFrom="page">
                  <wp:posOffset>6162675</wp:posOffset>
                </wp:positionH>
                <wp:positionV relativeFrom="paragraph">
                  <wp:posOffset>4072255</wp:posOffset>
                </wp:positionV>
                <wp:extent cx="3839210" cy="379730"/>
                <wp:effectExtent l="0" t="0" r="0" b="0"/>
                <wp:wrapSquare wrapText="bothSides"/>
                <wp:docPr id="22" name="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921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9EAB51" w14:textId="77777777" w:rsidR="00BD6DD7" w:rsidRDefault="00BD6DD7" w:rsidP="00BD6DD7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>владеть понятием прямоугольный параллелепипед и применять его при решении задач;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0BD950" id="Shape 97" o:spid="_x0000_s1051" type="#_x0000_t202" style="position:absolute;margin-left:485.25pt;margin-top:320.65pt;width:302.3pt;height:29.9pt;z-index:251684864;visibility:visible;mso-wrap-style:square;mso-wrap-distance-left:6pt;mso-wrap-distance-top:0;mso-wrap-distance-right:6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" filled="f" stroked="f">
                <v:textbox inset="0,0,0,0">
                  <w:txbxContent>
                    <w:p w14:paraId="3B9EAB51" w14:textId="77777777" w:rsidR="00BD6DD7" w:rsidRDefault="00BD6DD7" w:rsidP="00BD6DD7">
                      <w:pPr>
                        <w:pStyle w:val="1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>владеть понятием прямоугольный параллелепипед и применять его при решении задач;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97BE20" w14:textId="77777777" w:rsidR="00BD6DD7" w:rsidRDefault="00BD6DD7" w:rsidP="00BD6DD7">
      <w:pPr>
        <w:pStyle w:val="1"/>
        <w:shd w:val="clear" w:color="auto" w:fill="auto"/>
        <w:ind w:firstLine="240"/>
      </w:pPr>
      <w:r>
        <w:rPr>
          <w:lang w:bidi="ba"/>
        </w:rPr>
        <w:t>решении задач;</w:t>
      </w:r>
    </w:p>
    <w:p w14:paraId="5265B3EE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260"/>
        </w:tabs>
        <w:spacing w:after="0" w:line="276" w:lineRule="auto"/>
        <w:ind w:left="240" w:hanging="240"/>
      </w:pPr>
      <w:r>
        <w:rPr>
          <w:lang w:val="ru-RU" w:eastAsia="ru-RU" w:bidi="ru-RU"/>
        </w:rPr>
        <w:t>владеть понятием угол между прямой и плоскостью и уметь применять его при решении задач;</w:t>
      </w:r>
    </w:p>
    <w:p w14:paraId="22B4974A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260"/>
        </w:tabs>
        <w:spacing w:after="0" w:line="276" w:lineRule="auto"/>
        <w:ind w:left="240" w:hanging="240"/>
      </w:pPr>
      <w:r>
        <w:rPr>
          <w:lang w:val="ru-RU" w:eastAsia="ru-RU" w:bidi="ru-RU"/>
        </w:rPr>
        <w:t>владеть понятиями двугранный угол, угол между плоскостями, перпендикулярные плоскости и уметь применять их при решении задач;</w:t>
      </w:r>
    </w:p>
    <w:p w14:paraId="051CC5F5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260"/>
        </w:tabs>
        <w:spacing w:after="140" w:line="276" w:lineRule="auto"/>
        <w:ind w:left="240" w:hanging="240"/>
      </w:pPr>
      <w:r>
        <w:rPr>
          <w:lang w:val="ru-RU" w:eastAsia="ru-RU" w:bidi="ru-RU"/>
        </w:rPr>
        <w:t>владеть понятиями призма, параллелепипед и применять свойства параллелепипеда при решении задач;</w:t>
      </w:r>
    </w:p>
    <w:p w14:paraId="3BE2F3D6" w14:textId="77777777" w:rsidR="00BD6DD7" w:rsidRDefault="00BD6DD7" w:rsidP="00BD6DD7">
      <w:pPr>
        <w:pStyle w:val="40"/>
        <w:shd w:val="clear" w:color="auto" w:fill="auto"/>
      </w:pPr>
      <w:r>
        <w:rPr>
          <w:color w:val="000000"/>
          <w:lang w:val="ru-RU" w:eastAsia="ru-RU" w:bidi="ru-RU"/>
        </w:rPr>
        <w:t>□</w:t>
      </w:r>
    </w:p>
    <w:p w14:paraId="0CB13C8D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column"/>
      </w:r>
    </w:p>
    <w:p w14:paraId="066C9E9B" w14:textId="77777777" w:rsidR="00BD6DD7" w:rsidRDefault="00BD6DD7" w:rsidP="00BD6DD7">
      <w:pPr>
        <w:pStyle w:val="1"/>
        <w:shd w:val="clear" w:color="auto" w:fill="auto"/>
        <w:spacing w:line="286" w:lineRule="auto"/>
        <w:ind w:left="320" w:firstLine="20"/>
      </w:pPr>
      <w:r>
        <w:rPr>
          <w:i/>
          <w:iCs/>
          <w:lang w:val="ru-RU" w:eastAsia="ru-RU" w:bidi="ru-RU"/>
        </w:rPr>
        <w:t>многогранном угле и применять свойства плоских углов многогранного угла при решении задач;</w:t>
      </w:r>
    </w:p>
    <w:p w14:paraId="100D4853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8"/>
        </w:tabs>
        <w:spacing w:after="0" w:line="286" w:lineRule="auto"/>
        <w:ind w:left="320" w:hanging="320"/>
      </w:pPr>
      <w:r>
        <w:rPr>
          <w:i/>
          <w:iCs/>
          <w:lang w:val="ru-RU" w:eastAsia="ru-RU" w:bidi="ru-RU"/>
        </w:rPr>
        <w:t>иметь представления о преобразовании подобия, гомотетии и уметь применять их при решении задач;</w:t>
      </w:r>
    </w:p>
    <w:p w14:paraId="689C4B7A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8"/>
        </w:tabs>
        <w:spacing w:after="0" w:line="286" w:lineRule="auto"/>
        <w:ind w:left="320" w:hanging="320"/>
      </w:pPr>
      <w:r>
        <w:rPr>
          <w:i/>
          <w:iCs/>
          <w:lang w:val="ru-RU" w:eastAsia="ru-RU" w:bidi="ru-RU"/>
        </w:rPr>
        <w:t>уметь решать задачи на плоскости методами стереометрии;</w:t>
      </w:r>
    </w:p>
    <w:p w14:paraId="4F08716B" w14:textId="77777777" w:rsidR="00BD6DD7" w:rsidRDefault="00BD6DD7">
      <w:pPr>
        <w:pStyle w:val="1"/>
        <w:numPr>
          <w:ilvl w:val="0"/>
          <w:numId w:val="76"/>
        </w:numPr>
        <w:shd w:val="clear" w:color="auto" w:fill="auto"/>
        <w:tabs>
          <w:tab w:val="left" w:pos="328"/>
        </w:tabs>
        <w:spacing w:after="0" w:line="286" w:lineRule="auto"/>
        <w:ind w:left="320" w:hanging="320"/>
        <w:sectPr w:rsidR="00BD6DD7" w:rsidSect="00BD6DD7">
          <w:footnotePr>
            <w:numStart w:val="3"/>
          </w:footnotePr>
          <w:pgSz w:w="16840" w:h="11900" w:orient="landscape"/>
          <w:pgMar w:top="1738" w:right="1615" w:bottom="2400" w:left="9379" w:header="1310" w:footer="3" w:gutter="0"/>
          <w:cols w:num="2" w:space="509"/>
          <w:noEndnote/>
          <w:docGrid w:linePitch="360"/>
        </w:sectPr>
      </w:pPr>
      <w:r>
        <w:rPr>
          <w:i/>
          <w:iCs/>
          <w:lang w:val="ru-RU" w:eastAsia="ru-RU" w:bidi="ru-RU"/>
        </w:rPr>
        <w:t>уметь применять формулы объемов при решении задач</w:t>
      </w:r>
    </w:p>
    <w:p w14:paraId="11F3F781" w14:textId="77777777" w:rsidR="00BD6DD7" w:rsidRDefault="00BD6DD7" w:rsidP="00BD6DD7">
      <w:pPr>
        <w:spacing w:line="56" w:lineRule="exact"/>
        <w:rPr>
          <w:sz w:val="5"/>
          <w:szCs w:val="5"/>
        </w:rPr>
      </w:pPr>
    </w:p>
    <w:p w14:paraId="576ADD57" w14:textId="77777777" w:rsidR="00BD6DD7" w:rsidRDefault="00BD6DD7" w:rsidP="00BD6DD7">
      <w:pPr>
        <w:spacing w:line="1" w:lineRule="exact"/>
        <w:sectPr w:rsidR="00BD6DD7" w:rsidSect="00BD6DD7">
          <w:footnotePr>
            <w:numStart w:val="3"/>
          </w:footnotePr>
          <w:type w:val="continuous"/>
          <w:pgSz w:w="16840" w:h="11900" w:orient="landscape"/>
          <w:pgMar w:top="1738" w:right="0" w:bottom="2016" w:left="0" w:header="0" w:footer="3" w:gutter="0"/>
          <w:cols w:space="720"/>
          <w:noEndnote/>
          <w:docGrid w:linePitch="360"/>
        </w:sectPr>
      </w:pPr>
    </w:p>
    <w:p w14:paraId="39BA2567" w14:textId="77777777" w:rsidR="00BD6DD7" w:rsidRDefault="00BD6DD7" w:rsidP="00BD6DD7">
      <w:pPr>
        <w:pStyle w:val="1"/>
        <w:shd w:val="clear" w:color="auto" w:fill="auto"/>
        <w:ind w:left="8700"/>
        <w:sectPr w:rsidR="00BD6DD7" w:rsidSect="00BD6DD7">
          <w:footnotePr>
            <w:numStart w:val="3"/>
          </w:footnotePr>
          <w:type w:val="continuous"/>
          <w:pgSz w:w="16840" w:h="11900" w:orient="landscape"/>
          <w:pgMar w:top="1738" w:right="981" w:bottom="2016" w:left="1022" w:header="0" w:footer="3" w:gutter="0"/>
          <w:cols w:space="720"/>
          <w:noEndnote/>
          <w:docGrid w:linePitch="360"/>
        </w:sectPr>
      </w:pPr>
      <w:r>
        <w:rPr>
          <w:lang w:val="ru-RU" w:eastAsia="ru-RU" w:bidi="ru-RU"/>
        </w:rPr>
        <w:lastRenderedPageBreak/>
        <w:t>владеть понятиями пирамида, виды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120"/>
        <w:gridCol w:w="3605"/>
        <w:gridCol w:w="365"/>
        <w:gridCol w:w="2933"/>
        <w:gridCol w:w="3288"/>
      </w:tblGrid>
      <w:tr w:rsidR="00BD6DD7" w14:paraId="5B689E36" w14:textId="77777777" w:rsidTr="00CB69E1">
        <w:trPr>
          <w:trHeight w:hRule="exact" w:val="1579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9AF3E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lastRenderedPageBreak/>
              <w:t>пирамид, э</w:t>
            </w:r>
          </w:p>
          <w:p w14:paraId="0104BAAA" w14:textId="77777777" w:rsidR="00BD6DD7" w:rsidRDefault="00BD6DD7" w:rsidP="00CB69E1">
            <w:pPr>
              <w:pStyle w:val="ab"/>
              <w:shd w:val="clear" w:color="auto" w:fill="auto"/>
              <w:ind w:firstLine="400"/>
            </w:pPr>
            <w:r>
              <w:rPr>
                <w:lang w:val="ba" w:eastAsia="ba" w:bidi="ba"/>
              </w:rPr>
              <w:t>правильной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9B6C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лементы</w:t>
            </w:r>
          </w:p>
          <w:p w14:paraId="3165611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lang w:val="ba" w:eastAsia="ba" w:bidi="ba"/>
              </w:rPr>
              <w:t>пирамиды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A4CD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2AD02" w14:textId="77777777" w:rsidR="00BD6DD7" w:rsidRDefault="00BD6DD7" w:rsidP="00CB69E1">
            <w:pPr>
              <w:pStyle w:val="ab"/>
              <w:shd w:val="clear" w:color="auto" w:fill="auto"/>
              <w:jc w:val="right"/>
            </w:pPr>
            <w:r>
              <w:rPr>
                <w:lang w:val="ba" w:eastAsia="ba" w:bidi="ba"/>
              </w:rPr>
              <w:t>и уметь применять их при р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640035" w14:textId="77777777" w:rsidR="00BD6DD7" w:rsidRDefault="00BD6DD7" w:rsidP="00CB69E1">
            <w:pPr>
              <w:pStyle w:val="ab"/>
              <w:shd w:val="clear" w:color="auto" w:fill="auto"/>
            </w:pPr>
            <w:r>
              <w:t>ешении задач;</w:t>
            </w:r>
          </w:p>
        </w:tc>
      </w:tr>
      <w:tr w:rsidR="00BD6DD7" w14:paraId="75D3F1A3" w14:textId="77777777" w:rsidTr="00CB69E1">
        <w:trPr>
          <w:trHeight w:hRule="exact" w:val="835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78A56D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132F63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4B1C499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740D757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33" w:type="dxa"/>
            <w:shd w:val="clear" w:color="auto" w:fill="FFFFFF"/>
            <w:vAlign w:val="center"/>
          </w:tcPr>
          <w:p w14:paraId="2D91ED23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иметь представление о тео многогранниках;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32AF6" w14:textId="77777777" w:rsidR="00BD6DD7" w:rsidRDefault="00BD6DD7" w:rsidP="00CB69E1">
            <w:pPr>
              <w:pStyle w:val="ab"/>
              <w:shd w:val="clear" w:color="auto" w:fill="auto"/>
              <w:spacing w:before="80"/>
            </w:pPr>
            <w:r>
              <w:t>реме Эйлера, правильных</w:t>
            </w:r>
          </w:p>
        </w:tc>
      </w:tr>
      <w:tr w:rsidR="00BD6DD7" w14:paraId="21F57C77" w14:textId="77777777" w:rsidTr="00CB69E1">
        <w:trPr>
          <w:trHeight w:hRule="exact" w:val="1090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5EE9E4F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E02919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5398BD0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25988797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33" w:type="dxa"/>
            <w:shd w:val="clear" w:color="auto" w:fill="FFFFFF"/>
            <w:vAlign w:val="center"/>
          </w:tcPr>
          <w:p w14:paraId="679681B9" w14:textId="77777777" w:rsidR="00BD6DD7" w:rsidRDefault="00BD6DD7" w:rsidP="00CB69E1">
            <w:pPr>
              <w:pStyle w:val="ab"/>
              <w:shd w:val="clear" w:color="auto" w:fill="auto"/>
              <w:tabs>
                <w:tab w:val="left" w:pos="1306"/>
              </w:tabs>
            </w:pPr>
            <w:r>
              <w:t>владеть</w:t>
            </w:r>
            <w:r>
              <w:tab/>
              <w:t>понятием</w:t>
            </w:r>
          </w:p>
          <w:p w14:paraId="13FB7631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многогранников и уметь п задач;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2036E" w14:textId="77777777" w:rsidR="00BD6DD7" w:rsidRDefault="00BD6DD7" w:rsidP="00CB69E1">
            <w:pPr>
              <w:pStyle w:val="ab"/>
              <w:shd w:val="clear" w:color="auto" w:fill="auto"/>
              <w:tabs>
                <w:tab w:val="left" w:pos="1438"/>
              </w:tabs>
              <w:spacing w:before="80"/>
            </w:pPr>
            <w:r>
              <w:t>площади</w:t>
            </w:r>
            <w:r>
              <w:tab/>
              <w:t>поверхностей</w:t>
            </w:r>
          </w:p>
          <w:p w14:paraId="4F7A4D54" w14:textId="77777777" w:rsidR="00BD6DD7" w:rsidRDefault="00BD6DD7" w:rsidP="00CB69E1">
            <w:pPr>
              <w:pStyle w:val="ab"/>
              <w:shd w:val="clear" w:color="auto" w:fill="auto"/>
            </w:pPr>
            <w:r>
              <w:t>рименять его при решении</w:t>
            </w:r>
          </w:p>
        </w:tc>
      </w:tr>
      <w:tr w:rsidR="00BD6DD7" w14:paraId="63B22643" w14:textId="77777777" w:rsidTr="00CB69E1">
        <w:trPr>
          <w:trHeight w:hRule="exact" w:val="840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61B498C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6854EE7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1D4C461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12297616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33" w:type="dxa"/>
            <w:shd w:val="clear" w:color="auto" w:fill="FFFFFF"/>
            <w:vAlign w:val="center"/>
          </w:tcPr>
          <w:p w14:paraId="5BA3F764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владеть понятиями тела в шар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6A985" w14:textId="77777777" w:rsidR="00BD6DD7" w:rsidRDefault="00BD6DD7" w:rsidP="00CB69E1">
            <w:pPr>
              <w:pStyle w:val="ab"/>
              <w:shd w:val="clear" w:color="auto" w:fill="auto"/>
              <w:spacing w:before="100"/>
            </w:pPr>
            <w:r>
              <w:t>ращения (цилиндр, конус,</w:t>
            </w:r>
          </w:p>
        </w:tc>
      </w:tr>
      <w:tr w:rsidR="00BD6DD7" w14:paraId="05DB14C4" w14:textId="77777777" w:rsidTr="00CB69E1">
        <w:trPr>
          <w:trHeight w:hRule="exact" w:val="826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472B51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F9A7B5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647A8AB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4C28DE6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shd w:val="clear" w:color="auto" w:fill="FFFFFF"/>
            <w:vAlign w:val="center"/>
          </w:tcPr>
          <w:p w14:paraId="56E917A4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и сфера), их сечения и решении задач;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CE2F1" w14:textId="77777777" w:rsidR="00BD6DD7" w:rsidRDefault="00BD6DD7" w:rsidP="00CB69E1">
            <w:pPr>
              <w:pStyle w:val="ab"/>
              <w:shd w:val="clear" w:color="auto" w:fill="auto"/>
              <w:spacing w:before="80"/>
            </w:pPr>
            <w:r>
              <w:t>уметь применять их при</w:t>
            </w:r>
          </w:p>
        </w:tc>
      </w:tr>
      <w:tr w:rsidR="00BD6DD7" w14:paraId="5A542C5A" w14:textId="77777777" w:rsidTr="00CB69E1">
        <w:trPr>
          <w:trHeight w:hRule="exact" w:val="835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40B8552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7AA8A57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32E0CBA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</w:tcPr>
          <w:p w14:paraId="74F29904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33" w:type="dxa"/>
            <w:shd w:val="clear" w:color="auto" w:fill="FFFFFF"/>
            <w:vAlign w:val="center"/>
          </w:tcPr>
          <w:p w14:paraId="19E5213F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владеть понятиями касател уметь применять из при реш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92BDB" w14:textId="77777777" w:rsidR="00BD6DD7" w:rsidRDefault="00BD6DD7" w:rsidP="00CB69E1">
            <w:pPr>
              <w:pStyle w:val="ab"/>
              <w:shd w:val="clear" w:color="auto" w:fill="auto"/>
            </w:pPr>
            <w:r>
              <w:t>ные прямые и плоскости и ении задач;</w:t>
            </w:r>
          </w:p>
        </w:tc>
      </w:tr>
      <w:tr w:rsidR="00BD6DD7" w14:paraId="3B44C38E" w14:textId="77777777" w:rsidTr="00CB69E1">
        <w:trPr>
          <w:trHeight w:hRule="exact" w:val="374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14:paraId="6A36509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14:paraId="40BE66C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left w:val="single" w:sz="4" w:space="0" w:color="auto"/>
            </w:tcBorders>
            <w:shd w:val="clear" w:color="auto" w:fill="FFFFFF"/>
          </w:tcPr>
          <w:p w14:paraId="637ABE4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E2BB00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□</w:t>
            </w:r>
          </w:p>
        </w:tc>
        <w:tc>
          <w:tcPr>
            <w:tcW w:w="2933" w:type="dxa"/>
            <w:shd w:val="clear" w:color="auto" w:fill="FFFFFF"/>
            <w:vAlign w:val="bottom"/>
          </w:tcPr>
          <w:p w14:paraId="732CEFF3" w14:textId="77777777" w:rsidR="00BD6DD7" w:rsidRDefault="00BD6DD7" w:rsidP="00CB69E1">
            <w:pPr>
              <w:pStyle w:val="ab"/>
              <w:shd w:val="clear" w:color="auto" w:fill="auto"/>
              <w:jc w:val="both"/>
            </w:pPr>
            <w:r>
              <w:t>иметь представления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E2E5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5FA7B2E" w14:textId="77777777" w:rsidTr="00CB69E1">
        <w:trPr>
          <w:trHeight w:hRule="exact" w:val="215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EF367" w14:textId="485346D0" w:rsidR="00BD6DD7" w:rsidRDefault="00BD6DD7" w:rsidP="00CB69E1">
            <w:pPr>
              <w:pStyle w:val="ab"/>
              <w:shd w:val="clear" w:color="auto" w:fill="auto"/>
              <w:ind w:firstLine="400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CA7E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35CC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402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89CF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2554908B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120"/>
        <w:gridCol w:w="3605"/>
        <w:gridCol w:w="3288"/>
        <w:gridCol w:w="3298"/>
      </w:tblGrid>
      <w:tr w:rsidR="00BD6DD7" w14:paraId="7380AAE0" w14:textId="77777777" w:rsidTr="00CB69E1">
        <w:trPr>
          <w:trHeight w:hRule="exact" w:val="5554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9EFA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944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3A9D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6FB89" w14:textId="77777777" w:rsidR="00BD6DD7" w:rsidRDefault="00BD6DD7" w:rsidP="00CB69E1">
            <w:pPr>
              <w:pStyle w:val="ab"/>
              <w:shd w:val="clear" w:color="auto" w:fill="auto"/>
              <w:ind w:left="440"/>
              <w:jc w:val="both"/>
            </w:pPr>
            <w:r>
              <w:rPr>
                <w:lang w:val="ba" w:eastAsia="ba" w:bidi="ba"/>
              </w:rPr>
              <w:t>о вписанных и описанных их при решении задач;</w:t>
            </w:r>
          </w:p>
          <w:p w14:paraId="4F9CA896" w14:textId="77777777" w:rsidR="00BD6DD7" w:rsidRDefault="00BD6DD7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324"/>
              </w:tabs>
              <w:ind w:left="440" w:hanging="440"/>
            </w:pPr>
            <w:r>
              <w:t>владеть понятиями объем тел вращения и применять и</w:t>
            </w:r>
          </w:p>
          <w:p w14:paraId="47FC58F6" w14:textId="77777777" w:rsidR="00BD6DD7" w:rsidRDefault="00BD6DD7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324"/>
              </w:tabs>
              <w:jc w:val="both"/>
            </w:pPr>
            <w:r>
              <w:t>иметь представление</w:t>
            </w:r>
          </w:p>
          <w:p w14:paraId="36EDA05F" w14:textId="77777777" w:rsidR="00BD6DD7" w:rsidRDefault="00BD6DD7" w:rsidP="00CB69E1">
            <w:pPr>
              <w:pStyle w:val="ab"/>
              <w:shd w:val="clear" w:color="auto" w:fill="auto"/>
              <w:ind w:left="440"/>
              <w:jc w:val="both"/>
            </w:pPr>
            <w:r>
              <w:t>о развертке цилиндра и кон цилиндра и конуса, уметь п задач;</w:t>
            </w:r>
          </w:p>
          <w:p w14:paraId="552E2F88" w14:textId="77777777" w:rsidR="00BD6DD7" w:rsidRDefault="00BD6DD7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324"/>
              </w:tabs>
              <w:jc w:val="both"/>
            </w:pPr>
            <w:r>
              <w:t>иметь представление</w:t>
            </w:r>
          </w:p>
          <w:p w14:paraId="67E25822" w14:textId="77777777" w:rsidR="00BD6DD7" w:rsidRDefault="00BD6DD7" w:rsidP="00CB69E1">
            <w:pPr>
              <w:pStyle w:val="ab"/>
              <w:shd w:val="clear" w:color="auto" w:fill="auto"/>
              <w:ind w:left="440"/>
              <w:jc w:val="both"/>
            </w:pPr>
            <w:r>
              <w:t>о площади сферы и уметь п задач;</w:t>
            </w:r>
          </w:p>
          <w:p w14:paraId="715C077C" w14:textId="77777777" w:rsidR="00BD6DD7" w:rsidRDefault="00BD6DD7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319"/>
              </w:tabs>
              <w:spacing w:after="0"/>
              <w:ind w:left="440" w:hanging="440"/>
              <w:jc w:val="both"/>
            </w:pPr>
            <w:r>
              <w:t>уметь решать задачи на ко и тел вращения;</w:t>
            </w:r>
          </w:p>
          <w:p w14:paraId="729818E7" w14:textId="77777777" w:rsidR="00BD6DD7" w:rsidRDefault="00BD6DD7">
            <w:pPr>
              <w:pStyle w:val="ab"/>
              <w:numPr>
                <w:ilvl w:val="0"/>
                <w:numId w:val="79"/>
              </w:numPr>
              <w:shd w:val="clear" w:color="auto" w:fill="auto"/>
              <w:tabs>
                <w:tab w:val="left" w:pos="324"/>
              </w:tabs>
              <w:jc w:val="both"/>
            </w:pPr>
            <w:r>
              <w:t>иметь представление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055AC" w14:textId="77777777" w:rsidR="00BD6DD7" w:rsidRDefault="00BD6DD7" w:rsidP="00CB69E1">
            <w:pPr>
              <w:pStyle w:val="ab"/>
              <w:shd w:val="clear" w:color="auto" w:fill="auto"/>
              <w:spacing w:line="718" w:lineRule="auto"/>
              <w:ind w:left="160" w:hanging="160"/>
            </w:pPr>
            <w:r>
              <w:t>сферах и уметь применять объемы многогранников,</w:t>
            </w:r>
          </w:p>
          <w:p w14:paraId="37E375C9" w14:textId="77777777" w:rsidR="00BD6DD7" w:rsidRDefault="00BD6DD7" w:rsidP="00CB69E1">
            <w:pPr>
              <w:pStyle w:val="ab"/>
              <w:shd w:val="clear" w:color="auto" w:fill="auto"/>
            </w:pPr>
            <w:r>
              <w:t>х при решении задач;</w:t>
            </w:r>
          </w:p>
          <w:p w14:paraId="2C2A72BE" w14:textId="77777777" w:rsidR="00BD6DD7" w:rsidRDefault="00BD6DD7" w:rsidP="00CB69E1">
            <w:pPr>
              <w:pStyle w:val="ab"/>
              <w:shd w:val="clear" w:color="auto" w:fill="auto"/>
              <w:spacing w:line="829" w:lineRule="exact"/>
              <w:jc w:val="both"/>
            </w:pPr>
            <w:r>
              <w:t>уса, площади поверхности рименять их при решении рименять его при решении мбинации многогранников</w:t>
            </w:r>
          </w:p>
        </w:tc>
      </w:tr>
      <w:tr w:rsidR="00BD6DD7" w14:paraId="7177937E" w14:textId="77777777" w:rsidTr="00CB69E1">
        <w:trPr>
          <w:trHeight w:hRule="exact" w:val="297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85AFF" w14:textId="48A07D04" w:rsidR="00BD6DD7" w:rsidRDefault="00BD6DD7" w:rsidP="00CB69E1">
            <w:pPr>
              <w:pStyle w:val="ab"/>
              <w:shd w:val="clear" w:color="auto" w:fill="auto"/>
              <w:spacing w:before="520"/>
              <w:ind w:firstLine="400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7B9C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F22F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E555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D007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136246E1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3120"/>
        <w:gridCol w:w="3614"/>
        <w:gridCol w:w="3288"/>
        <w:gridCol w:w="3288"/>
      </w:tblGrid>
      <w:tr w:rsidR="00BD6DD7" w14:paraId="523E243C" w14:textId="77777777" w:rsidTr="00CB69E1">
        <w:trPr>
          <w:trHeight w:hRule="exact" w:val="746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5F43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B61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79CB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33AAB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/>
              <w:jc w:val="both"/>
            </w:pPr>
            <w:r>
              <w:t>о подобии в пространстве и уметь решать задачи на отношение объемов и площадей поверхностей подобных фигур.</w:t>
            </w:r>
          </w:p>
          <w:p w14:paraId="2C4EA271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 w:hanging="320"/>
              <w:jc w:val="both"/>
            </w:pPr>
            <w:r>
              <w:rPr>
                <w:i/>
                <w:iCs/>
              </w:rPr>
              <w:t>В повседневной жизни и при изучении Других преДметов:</w:t>
            </w:r>
          </w:p>
          <w:p w14:paraId="5FBA873D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 w:hanging="320"/>
            </w:pPr>
            <w:r>
              <w:t>□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полученные модели и интерпретировать результат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3263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509221C" w14:textId="77777777" w:rsidTr="00CB69E1">
        <w:trPr>
          <w:trHeight w:hRule="exact" w:val="169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00EF3C" w14:textId="77777777" w:rsidR="00BD6DD7" w:rsidRDefault="00BD6DD7" w:rsidP="00CB69E1">
            <w:pPr>
              <w:pStyle w:val="ab"/>
              <w:shd w:val="clear" w:color="auto" w:fill="auto"/>
              <w:spacing w:after="120" w:line="360" w:lineRule="auto"/>
            </w:pPr>
            <w:r>
              <w:rPr>
                <w:b/>
                <w:bCs/>
                <w:i/>
                <w:iCs/>
              </w:rPr>
              <w:t>Векторы и координат ы в</w:t>
            </w:r>
          </w:p>
          <w:p w14:paraId="7FE697AD" w14:textId="77777777" w:rsidR="00BD6DD7" w:rsidRDefault="00BD6DD7" w:rsidP="00CB69E1">
            <w:pPr>
              <w:pStyle w:val="ab"/>
              <w:shd w:val="clear" w:color="auto" w:fill="auto"/>
              <w:spacing w:line="360" w:lineRule="auto"/>
            </w:pPr>
            <w:r>
              <w:rPr>
                <w:b/>
                <w:bCs/>
                <w:i/>
                <w:iCs/>
              </w:rPr>
              <w:t>пространс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C19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Оперировать на</w:t>
            </w:r>
          </w:p>
          <w:p w14:paraId="10F13798" w14:textId="77777777" w:rsidR="00BD6DD7" w:rsidRDefault="00BD6DD7" w:rsidP="00CB69E1">
            <w:pPr>
              <w:pStyle w:val="ab"/>
              <w:shd w:val="clear" w:color="auto" w:fill="auto"/>
            </w:pPr>
            <w:r>
              <w:t>базовом уровне</w:t>
            </w:r>
          </w:p>
          <w:p w14:paraId="10EE855C" w14:textId="77777777" w:rsidR="00BD6DD7" w:rsidRDefault="00BD6DD7" w:rsidP="00CB69E1">
            <w:pPr>
              <w:pStyle w:val="ab"/>
              <w:shd w:val="clear" w:color="auto" w:fill="auto"/>
            </w:pPr>
            <w:r>
              <w:t>понятием декартовы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EC44F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Оперировать понятиями декартовы координаты в пространстве, вектор,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DD2C7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  <w:ind w:left="320" w:hanging="320"/>
              <w:jc w:val="both"/>
            </w:pPr>
            <w:r>
              <w:rPr>
                <w:color w:val="404040"/>
              </w:rPr>
              <w:t xml:space="preserve">□ </w:t>
            </w:r>
            <w:r>
              <w:t>Владеть понятиями векторы и их координаты;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C1276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</w:pPr>
            <w:r>
              <w:rPr>
                <w:i/>
                <w:iCs/>
              </w:rPr>
              <w:t>□ Достижение результатов разДела</w:t>
            </w:r>
          </w:p>
          <w:p w14:paraId="0CECD737" w14:textId="77777777" w:rsidR="00BD6DD7" w:rsidRDefault="00BD6DD7" w:rsidP="00CB69E1">
            <w:pPr>
              <w:pStyle w:val="ab"/>
              <w:shd w:val="clear" w:color="auto" w:fill="auto"/>
              <w:spacing w:line="480" w:lineRule="auto"/>
            </w:pPr>
            <w:r>
              <w:rPr>
                <w:i/>
                <w:iCs/>
              </w:rPr>
              <w:t>II;</w:t>
            </w:r>
          </w:p>
        </w:tc>
      </w:tr>
    </w:tbl>
    <w:p w14:paraId="7A6E87CA" w14:textId="77777777" w:rsidR="00BD6DD7" w:rsidRDefault="00BD6DD7" w:rsidP="00BD6DD7">
      <w:pPr>
        <w:sectPr w:rsidR="00BD6DD7" w:rsidSect="00BD6DD7">
          <w:footerReference w:type="even" r:id="rId24"/>
          <w:footerReference w:type="default" r:id="rId25"/>
          <w:footnotePr>
            <w:numStart w:val="3"/>
          </w:footnotePr>
          <w:pgSz w:w="16840" w:h="11900" w:orient="landscape"/>
          <w:pgMar w:top="1455" w:right="967" w:bottom="1081" w:left="1008" w:header="1027" w:footer="653" w:gutter="0"/>
          <w:pgNumType w:start="36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20"/>
        <w:gridCol w:w="3619"/>
        <w:gridCol w:w="3288"/>
        <w:gridCol w:w="3288"/>
      </w:tblGrid>
      <w:tr w:rsidR="00BD6DD7" w14:paraId="3F359F48" w14:textId="77777777" w:rsidTr="00CB69E1">
        <w:trPr>
          <w:trHeight w:hRule="exact" w:val="78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C5C92" w14:textId="77777777" w:rsidR="00BD6DD7" w:rsidRDefault="00BD6DD7" w:rsidP="00CB69E1">
            <w:pPr>
              <w:pStyle w:val="ab"/>
              <w:shd w:val="clear" w:color="auto" w:fill="auto"/>
              <w:spacing w:before="80"/>
            </w:pPr>
            <w:r>
              <w:rPr>
                <w:b/>
                <w:bCs/>
                <w:i/>
                <w:iCs/>
              </w:rPr>
              <w:lastRenderedPageBreak/>
              <w:t>тве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8478C" w14:textId="77777777" w:rsidR="00BD6DD7" w:rsidRDefault="00BD6DD7" w:rsidP="00CB69E1">
            <w:pPr>
              <w:pStyle w:val="ab"/>
              <w:shd w:val="clear" w:color="auto" w:fill="auto"/>
              <w:spacing w:before="80" w:line="283" w:lineRule="auto"/>
              <w:ind w:left="340"/>
            </w:pPr>
            <w:r>
              <w:t>координаты в пространстве</w:t>
            </w:r>
            <w:r>
              <w:rPr>
                <w:color w:val="FF0000"/>
              </w:rPr>
              <w:t>;</w:t>
            </w:r>
          </w:p>
          <w:p w14:paraId="64BD9F19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left="340" w:hanging="340"/>
            </w:pPr>
            <w:r>
              <w:rPr>
                <w:color w:val="404040"/>
              </w:rPr>
              <w:t xml:space="preserve">□ </w:t>
            </w:r>
            <w:r>
              <w:t>находить координаты вершин куба и прямоугольного параллелепипеда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D68BC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40"/>
            </w:pPr>
            <w:r>
              <w:rPr>
                <w:i/>
                <w:iCs/>
              </w:rPr>
              <w:t>модуль вектора, равенство векторов, координаты вектора, угол между векторами, скалярное произведение векторов, коллинеарные векторы:</w:t>
            </w:r>
          </w:p>
          <w:p w14:paraId="20F7C84B" w14:textId="77777777" w:rsidR="00BD6DD7" w:rsidRDefault="00BD6DD7">
            <w:pPr>
              <w:pStyle w:val="ab"/>
              <w:numPr>
                <w:ilvl w:val="0"/>
                <w:numId w:val="80"/>
              </w:numPr>
              <w:shd w:val="clear" w:color="auto" w:fill="auto"/>
              <w:tabs>
                <w:tab w:val="left" w:pos="331"/>
              </w:tabs>
              <w:spacing w:after="0" w:line="276" w:lineRule="auto"/>
              <w:ind w:left="340" w:hanging="340"/>
            </w:pPr>
            <w:r>
              <w:rPr>
                <w:i/>
                <w:iCs/>
              </w:rPr>
              <w:t>находить расстояние между двумя точками, сумму векторов и произведение вектора на число, угол между векторами, скалярное</w:t>
            </w:r>
          </w:p>
          <w:p w14:paraId="5CCBB079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</w:rPr>
              <w:t>произведение.</w:t>
            </w:r>
          </w:p>
          <w:p w14:paraId="0D3DF9E3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40"/>
            </w:pPr>
            <w:r>
              <w:rPr>
                <w:i/>
                <w:iCs/>
              </w:rPr>
              <w:t>раскладывать вектор ио двум неколлинеарным (:cктofы.о:</w:t>
            </w:r>
          </w:p>
          <w:p w14:paraId="1DA82A78" w14:textId="77777777" w:rsidR="00BD6DD7" w:rsidRDefault="00BD6DD7">
            <w:pPr>
              <w:pStyle w:val="ab"/>
              <w:numPr>
                <w:ilvl w:val="0"/>
                <w:numId w:val="80"/>
              </w:numPr>
              <w:shd w:val="clear" w:color="auto" w:fill="auto"/>
              <w:tabs>
                <w:tab w:val="left" w:pos="326"/>
              </w:tabs>
              <w:spacing w:after="0" w:line="276" w:lineRule="auto"/>
              <w:ind w:left="340" w:hanging="340"/>
            </w:pPr>
            <w:r>
              <w:rPr>
                <w:i/>
                <w:iCs/>
              </w:rPr>
              <w:t>задавать плоскость сравнением в декартовой системе</w:t>
            </w:r>
          </w:p>
          <w:p w14:paraId="57720F7D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jc w:val="both"/>
            </w:pPr>
            <w:r>
              <w:rPr>
                <w:i/>
                <w:iCs/>
              </w:rPr>
              <w:t>коороордт;</w:t>
            </w:r>
          </w:p>
          <w:p w14:paraId="4DC91CB4" w14:textId="77777777" w:rsidR="00BD6DD7" w:rsidRDefault="00BD6DD7">
            <w:pPr>
              <w:pStyle w:val="ab"/>
              <w:numPr>
                <w:ilvl w:val="0"/>
                <w:numId w:val="80"/>
              </w:numPr>
              <w:shd w:val="clear" w:color="auto" w:fill="auto"/>
              <w:tabs>
                <w:tab w:val="left" w:pos="326"/>
              </w:tabs>
              <w:spacing w:after="0" w:line="276" w:lineRule="auto"/>
              <w:ind w:left="340" w:hanging="340"/>
            </w:pPr>
            <w:r>
              <w:rPr>
                <w:i/>
                <w:iCs/>
              </w:rPr>
              <w:t>решать простейшие задачи введением векторного базиса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F0D9E" w14:textId="77777777" w:rsidR="00BD6DD7" w:rsidRDefault="00BD6DD7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307"/>
              </w:tabs>
              <w:spacing w:before="80" w:after="0" w:line="283" w:lineRule="auto"/>
              <w:ind w:left="320" w:hanging="320"/>
              <w:jc w:val="both"/>
            </w:pPr>
            <w:r>
              <w:t>уметь выполнять операции над векторами;</w:t>
            </w:r>
          </w:p>
          <w:p w14:paraId="549A3346" w14:textId="77777777" w:rsidR="00BD6DD7" w:rsidRDefault="00BD6DD7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312"/>
              </w:tabs>
              <w:spacing w:after="0" w:line="283" w:lineRule="auto"/>
            </w:pPr>
            <w:r>
              <w:t>использовать</w:t>
            </w:r>
          </w:p>
          <w:p w14:paraId="3AADEC35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  <w:ind w:left="320" w:right="580"/>
              <w:jc w:val="both"/>
            </w:pPr>
            <w:r>
              <w:t>скалярное произведение векторов при решении задач;</w:t>
            </w:r>
          </w:p>
          <w:p w14:paraId="3D4B76AF" w14:textId="77777777" w:rsidR="00BD6DD7" w:rsidRDefault="00BD6DD7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312"/>
              </w:tabs>
              <w:spacing w:after="0" w:line="283" w:lineRule="auto"/>
              <w:ind w:left="320" w:hanging="320"/>
            </w:pPr>
            <w:r>
              <w:t>применять уравнение плоскости, формулу расстояния между точками, уравнение сферы при решении задач;</w:t>
            </w:r>
          </w:p>
          <w:p w14:paraId="1314F1B7" w14:textId="77777777" w:rsidR="00BD6DD7" w:rsidRDefault="00BD6DD7">
            <w:pPr>
              <w:pStyle w:val="ab"/>
              <w:numPr>
                <w:ilvl w:val="0"/>
                <w:numId w:val="81"/>
              </w:numPr>
              <w:shd w:val="clear" w:color="auto" w:fill="auto"/>
              <w:tabs>
                <w:tab w:val="left" w:pos="312"/>
              </w:tabs>
              <w:spacing w:after="0" w:line="283" w:lineRule="auto"/>
              <w:ind w:left="320" w:hanging="320"/>
            </w:pPr>
            <w:r>
              <w:t>применять векторы и метод координат в пространстве при решении задач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9C0AA" w14:textId="77777777" w:rsidR="00BD6DD7" w:rsidRDefault="00BD6DD7">
            <w:pPr>
              <w:pStyle w:val="ab"/>
              <w:numPr>
                <w:ilvl w:val="0"/>
                <w:numId w:val="82"/>
              </w:numPr>
              <w:shd w:val="clear" w:color="auto" w:fill="auto"/>
              <w:tabs>
                <w:tab w:val="left" w:pos="312"/>
              </w:tabs>
              <w:spacing w:before="80" w:after="0" w:line="276" w:lineRule="auto"/>
              <w:ind w:left="320" w:hanging="320"/>
            </w:pPr>
            <w:r>
              <w:rPr>
                <w:i/>
                <w:iCs/>
              </w:rPr>
              <w:t>находить объем параллелепипеда и тетраэдра, заданных координатами своих</w:t>
            </w:r>
          </w:p>
          <w:p w14:paraId="30B102AA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</w:rPr>
              <w:t>вершин:</w:t>
            </w:r>
          </w:p>
          <w:p w14:paraId="11C0037C" w14:textId="77777777" w:rsidR="00BD6DD7" w:rsidRDefault="00BD6DD7">
            <w:pPr>
              <w:pStyle w:val="ab"/>
              <w:numPr>
                <w:ilvl w:val="0"/>
                <w:numId w:val="82"/>
              </w:numPr>
              <w:shd w:val="clear" w:color="auto" w:fill="auto"/>
              <w:tabs>
                <w:tab w:val="left" w:pos="336"/>
              </w:tabs>
              <w:spacing w:after="0" w:line="276" w:lineRule="auto"/>
            </w:pPr>
            <w:r>
              <w:rPr>
                <w:i/>
                <w:iCs/>
              </w:rPr>
              <w:t>задавать прямую в вроптратртве;</w:t>
            </w:r>
          </w:p>
          <w:p w14:paraId="0E5269B7" w14:textId="77777777" w:rsidR="00BD6DD7" w:rsidRDefault="00BD6DD7">
            <w:pPr>
              <w:pStyle w:val="ab"/>
              <w:numPr>
                <w:ilvl w:val="0"/>
                <w:numId w:val="82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</w:pPr>
            <w:r>
              <w:rPr>
                <w:i/>
                <w:iCs/>
              </w:rPr>
              <w:t>находить расстояние от точки до</w:t>
            </w:r>
          </w:p>
          <w:p w14:paraId="0AAE57C4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firstLine="320"/>
            </w:pPr>
            <w:r>
              <w:rPr>
                <w:i/>
                <w:iCs/>
              </w:rPr>
              <w:t>плоскости в системе кooроuнaт:</w:t>
            </w:r>
          </w:p>
          <w:p w14:paraId="5D69BC37" w14:textId="77777777" w:rsidR="00BD6DD7" w:rsidRDefault="00BD6DD7">
            <w:pPr>
              <w:pStyle w:val="ab"/>
              <w:numPr>
                <w:ilvl w:val="0"/>
                <w:numId w:val="82"/>
              </w:numPr>
              <w:shd w:val="clear" w:color="auto" w:fill="auto"/>
              <w:tabs>
                <w:tab w:val="left" w:pos="343"/>
              </w:tabs>
              <w:spacing w:after="0" w:line="276" w:lineRule="auto"/>
            </w:pPr>
            <w:r>
              <w:rPr>
                <w:i/>
                <w:iCs/>
              </w:rPr>
              <w:t>находить расстояние между</w:t>
            </w:r>
          </w:p>
          <w:p w14:paraId="3C6664CB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 w:hanging="320"/>
            </w:pPr>
            <w:r>
              <w:rPr>
                <w:i/>
                <w:iCs/>
              </w:rPr>
              <w:t>скрсщивающимися прямыми, заданными в системе координат</w:t>
            </w:r>
          </w:p>
        </w:tc>
      </w:tr>
      <w:tr w:rsidR="00BD6DD7" w14:paraId="33AE170D" w14:textId="77777777" w:rsidTr="00CB69E1">
        <w:trPr>
          <w:trHeight w:hRule="exact" w:val="90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2C5757" w14:textId="77777777" w:rsidR="00BD6DD7" w:rsidRDefault="00BD6DD7" w:rsidP="00CB69E1">
            <w:pPr>
              <w:pStyle w:val="ab"/>
              <w:shd w:val="clear" w:color="auto" w:fill="auto"/>
              <w:spacing w:line="257" w:lineRule="auto"/>
            </w:pPr>
            <w:r>
              <w:rPr>
                <w:b/>
                <w:bCs/>
                <w:i/>
                <w:iCs/>
              </w:rPr>
              <w:t>История математик 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F5156" w14:textId="77777777" w:rsidR="00BD6DD7" w:rsidRDefault="00BD6DD7" w:rsidP="00CB69E1">
            <w:pPr>
              <w:pStyle w:val="ab"/>
              <w:shd w:val="clear" w:color="auto" w:fill="auto"/>
              <w:spacing w:after="40"/>
            </w:pPr>
            <w:r>
              <w:rPr>
                <w:color w:val="404040"/>
              </w:rPr>
              <w:t xml:space="preserve">□ </w:t>
            </w:r>
            <w:r>
              <w:t>Описывать</w:t>
            </w:r>
          </w:p>
          <w:p w14:paraId="0B803AF2" w14:textId="77777777" w:rsidR="00BD6DD7" w:rsidRDefault="00BD6DD7" w:rsidP="00CB69E1">
            <w:pPr>
              <w:pStyle w:val="ab"/>
              <w:shd w:val="clear" w:color="auto" w:fill="auto"/>
              <w:ind w:firstLine="340"/>
            </w:pPr>
            <w:r>
              <w:t>отдельные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1FC3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Представлять вклад</w:t>
            </w:r>
          </w:p>
          <w:p w14:paraId="371529C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выдающихся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F3A2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color w:val="404040"/>
              </w:rPr>
              <w:t xml:space="preserve">□ </w:t>
            </w:r>
            <w:r>
              <w:t>Иметь представление</w:t>
            </w:r>
          </w:p>
          <w:p w14:paraId="2D6266DE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t>о вкладе выдающихся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12465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</w:rPr>
              <w:t>Достижение результатов раздела II</w:t>
            </w:r>
          </w:p>
        </w:tc>
      </w:tr>
    </w:tbl>
    <w:p w14:paraId="38B717D4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254"/>
        <w:gridCol w:w="2866"/>
        <w:gridCol w:w="254"/>
        <w:gridCol w:w="3365"/>
        <w:gridCol w:w="250"/>
        <w:gridCol w:w="3034"/>
        <w:gridCol w:w="3293"/>
      </w:tblGrid>
      <w:tr w:rsidR="00BD6DD7" w14:paraId="332CAE72" w14:textId="77777777" w:rsidTr="00CB69E1">
        <w:trPr>
          <w:trHeight w:hRule="exact" w:val="1075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9EC2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50FE5" w14:textId="77777777" w:rsidR="00BD6DD7" w:rsidRDefault="00BD6DD7" w:rsidP="00CB69E1">
            <w:pPr>
              <w:pStyle w:val="ab"/>
              <w:shd w:val="clear" w:color="auto" w:fill="auto"/>
              <w:spacing w:after="1580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  <w:p w14:paraId="2FBFB6D5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8D5DFEB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</w:pPr>
            <w:r>
              <w:t>выдающиеся результаты, полученные в ходе развития математики как науки;</w:t>
            </w:r>
          </w:p>
          <w:p w14:paraId="6FFC32B4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</w:pPr>
            <w:r>
              <w:t>знать примеры математических открытий и их авторов в связи с отечественной и всемирной историей;</w:t>
            </w:r>
          </w:p>
          <w:p w14:paraId="393218A7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</w:pPr>
            <w:r>
              <w:t>понимать роль математики в развитии России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8A2D9" w14:textId="77777777" w:rsidR="00BD6DD7" w:rsidRDefault="00BD6DD7" w:rsidP="00CB69E1">
            <w:pPr>
              <w:pStyle w:val="ab"/>
              <w:shd w:val="clear" w:color="auto" w:fill="auto"/>
              <w:spacing w:line="293" w:lineRule="auto"/>
              <w:ind w:firstLine="340"/>
            </w:pPr>
            <w:r>
              <w:rPr>
                <w:i/>
                <w:iCs/>
              </w:rPr>
              <w:t>математиков в</w:t>
            </w:r>
          </w:p>
          <w:p w14:paraId="64BC330D" w14:textId="77777777" w:rsidR="00BD6DD7" w:rsidRDefault="00BD6DD7" w:rsidP="00CB69E1">
            <w:pPr>
              <w:pStyle w:val="ab"/>
              <w:shd w:val="clear" w:color="auto" w:fill="auto"/>
              <w:spacing w:line="293" w:lineRule="auto"/>
              <w:ind w:left="340"/>
            </w:pPr>
            <w:r>
              <w:rPr>
                <w:i/>
                <w:iCs/>
              </w:rPr>
              <w:t>развитие математики и иных научных областей;</w:t>
            </w:r>
          </w:p>
        </w:tc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F59DC" w14:textId="77777777" w:rsidR="00BD6DD7" w:rsidRDefault="00BD6DD7" w:rsidP="00CB69E1">
            <w:pPr>
              <w:pStyle w:val="ab"/>
              <w:shd w:val="clear" w:color="auto" w:fill="auto"/>
              <w:spacing w:before="640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927021F" w14:textId="77777777" w:rsidR="00BD6DD7" w:rsidRDefault="00BD6DD7" w:rsidP="00CB69E1">
            <w:pPr>
              <w:pStyle w:val="ab"/>
              <w:shd w:val="clear" w:color="auto" w:fill="auto"/>
              <w:spacing w:line="286" w:lineRule="auto"/>
              <w:jc w:val="both"/>
            </w:pPr>
            <w:r>
              <w:t>математиков в развитие науки; понимать роль математики в развитии России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937C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7D453268" w14:textId="77777777" w:rsidTr="00CB69E1">
        <w:trPr>
          <w:trHeight w:hRule="exact" w:val="3518"/>
          <w:jc w:val="center"/>
        </w:trPr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2D2241" w14:textId="77777777" w:rsidR="00BD6DD7" w:rsidRDefault="00BD6DD7" w:rsidP="00CB69E1"/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880575" w14:textId="77777777" w:rsidR="00BD6DD7" w:rsidRDefault="00BD6DD7" w:rsidP="00CB69E1"/>
        </w:tc>
        <w:tc>
          <w:tcPr>
            <w:tcW w:w="2866" w:type="dxa"/>
            <w:vMerge/>
            <w:shd w:val="clear" w:color="auto" w:fill="FFFFFF"/>
            <w:vAlign w:val="bottom"/>
          </w:tcPr>
          <w:p w14:paraId="17463E49" w14:textId="77777777" w:rsidR="00BD6DD7" w:rsidRDefault="00BD6DD7" w:rsidP="00CB69E1"/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7CD035C1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365" w:type="dxa"/>
            <w:shd w:val="clear" w:color="auto" w:fill="FFFFFF"/>
          </w:tcPr>
          <w:p w14:paraId="5AAB3901" w14:textId="77777777" w:rsidR="00BD6DD7" w:rsidRDefault="00BD6DD7" w:rsidP="00CB69E1">
            <w:pPr>
              <w:pStyle w:val="ab"/>
              <w:shd w:val="clear" w:color="auto" w:fill="auto"/>
              <w:spacing w:line="283" w:lineRule="auto"/>
            </w:pPr>
            <w:r>
              <w:rPr>
                <w:i/>
                <w:iCs/>
              </w:rPr>
              <w:t>понимать роль математики в развитии России</w:t>
            </w:r>
          </w:p>
        </w:tc>
        <w:tc>
          <w:tcPr>
            <w:tcW w:w="2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6B9FF" w14:textId="77777777" w:rsidR="00BD6DD7" w:rsidRDefault="00BD6DD7" w:rsidP="00CB69E1"/>
        </w:tc>
        <w:tc>
          <w:tcPr>
            <w:tcW w:w="3034" w:type="dxa"/>
            <w:vMerge/>
            <w:shd w:val="clear" w:color="auto" w:fill="FFFFFF"/>
          </w:tcPr>
          <w:p w14:paraId="7E0A5548" w14:textId="77777777" w:rsidR="00BD6DD7" w:rsidRDefault="00BD6DD7" w:rsidP="00CB69E1"/>
        </w:tc>
        <w:tc>
          <w:tcPr>
            <w:tcW w:w="3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6AFDA" w14:textId="77777777" w:rsidR="00BD6DD7" w:rsidRDefault="00BD6DD7" w:rsidP="00CB69E1"/>
        </w:tc>
      </w:tr>
      <w:tr w:rsidR="00BD6DD7" w14:paraId="38568052" w14:textId="77777777" w:rsidTr="00CB69E1">
        <w:trPr>
          <w:trHeight w:hRule="exact" w:val="32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BB57E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Методы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E8A66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8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F04CE8" w14:textId="77777777" w:rsidR="00BD6DD7" w:rsidRDefault="00BD6DD7" w:rsidP="00CB69E1">
            <w:pPr>
              <w:pStyle w:val="ab"/>
              <w:shd w:val="clear" w:color="auto" w:fill="auto"/>
            </w:pPr>
            <w:r>
              <w:t>Применять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3692D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3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A6B7C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Использовать основные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5B56C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66DBF6F" w14:textId="77777777" w:rsidR="00BD6DD7" w:rsidRDefault="00BD6DD7" w:rsidP="00CB69E1">
            <w:pPr>
              <w:pStyle w:val="ab"/>
              <w:shd w:val="clear" w:color="auto" w:fill="auto"/>
            </w:pPr>
            <w:r>
              <w:t>Использовать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5DEF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Достижение</w:t>
            </w:r>
          </w:p>
        </w:tc>
      </w:tr>
      <w:tr w:rsidR="00BD6DD7" w14:paraId="5706A60B" w14:textId="77777777" w:rsidTr="00CB69E1">
        <w:trPr>
          <w:trHeight w:hRule="exact" w:val="245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85892D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математик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42EC76D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</w:tcPr>
          <w:p w14:paraId="0496DFE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2B179E2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</w:tcPr>
          <w:p w14:paraId="441BB2E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75AA6B1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25DADC7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7D6C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  <w:tr w:rsidR="00BD6DD7" w14:paraId="40165F68" w14:textId="77777777" w:rsidTr="00CB69E1">
        <w:trPr>
          <w:trHeight w:hRule="exact" w:val="42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351CDE7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2F8F7FB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</w:tcPr>
          <w:p w14:paraId="2F22FBA0" w14:textId="77777777" w:rsidR="00BD6DD7" w:rsidRDefault="00BD6DD7" w:rsidP="00CB69E1">
            <w:pPr>
              <w:pStyle w:val="ab"/>
              <w:shd w:val="clear" w:color="auto" w:fill="auto"/>
            </w:pPr>
            <w:r>
              <w:t>известные методы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6C1BFDC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</w:tcPr>
          <w:p w14:paraId="08E4385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методы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3651B16D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7710844D" w14:textId="77777777" w:rsidR="00BD6DD7" w:rsidRDefault="00BD6DD7" w:rsidP="00CB69E1">
            <w:pPr>
              <w:pStyle w:val="ab"/>
              <w:shd w:val="clear" w:color="auto" w:fill="auto"/>
            </w:pPr>
            <w:r>
              <w:t>основные методы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078C8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результатов разДела</w:t>
            </w:r>
          </w:p>
        </w:tc>
      </w:tr>
      <w:tr w:rsidR="00BD6DD7" w14:paraId="2A1C317B" w14:textId="77777777" w:rsidTr="00CB69E1">
        <w:trPr>
          <w:trHeight w:hRule="exact" w:val="461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3556EEF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b/>
                <w:bCs/>
                <w:i/>
                <w:iCs/>
              </w:rPr>
              <w:t>и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6319B5C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  <w:vAlign w:val="bottom"/>
          </w:tcPr>
          <w:p w14:paraId="6C5F2A12" w14:textId="77777777" w:rsidR="00BD6DD7" w:rsidRDefault="00BD6DD7" w:rsidP="00CB69E1">
            <w:pPr>
              <w:pStyle w:val="ab"/>
              <w:shd w:val="clear" w:color="auto" w:fill="auto"/>
            </w:pPr>
            <w:r>
              <w:t>при решении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19DDD6C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  <w:vAlign w:val="bottom"/>
          </w:tcPr>
          <w:p w14:paraId="6E85227F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доказательства,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048967A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265A8C3F" w14:textId="77777777" w:rsidR="00BD6DD7" w:rsidRDefault="00BD6DD7" w:rsidP="00CB69E1">
            <w:pPr>
              <w:pStyle w:val="ab"/>
              <w:shd w:val="clear" w:color="auto" w:fill="auto"/>
            </w:pPr>
            <w:r>
              <w:t>доказательства,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C31C28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II;</w:t>
            </w:r>
          </w:p>
        </w:tc>
      </w:tr>
      <w:tr w:rsidR="00BD6DD7" w14:paraId="69F59B0E" w14:textId="77777777" w:rsidTr="00CB69E1">
        <w:trPr>
          <w:trHeight w:hRule="exact" w:val="346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16A2F46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0487008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  <w:vAlign w:val="bottom"/>
          </w:tcPr>
          <w:p w14:paraId="4A2B8D69" w14:textId="77777777" w:rsidR="00BD6DD7" w:rsidRDefault="00BD6DD7" w:rsidP="00CB69E1">
            <w:pPr>
              <w:pStyle w:val="ab"/>
              <w:shd w:val="clear" w:color="auto" w:fill="auto"/>
            </w:pPr>
            <w:r>
              <w:t>стандартных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03DCDD9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  <w:vAlign w:val="bottom"/>
          </w:tcPr>
          <w:p w14:paraId="4B2DF200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проводить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3CA9C56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58073E0F" w14:textId="77777777" w:rsidR="00BD6DD7" w:rsidRDefault="00BD6DD7" w:rsidP="00CB69E1">
            <w:pPr>
              <w:pStyle w:val="ab"/>
              <w:shd w:val="clear" w:color="auto" w:fill="auto"/>
            </w:pPr>
            <w:r>
              <w:t>проводить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E4BB6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□ применять</w:t>
            </w:r>
          </w:p>
        </w:tc>
      </w:tr>
      <w:tr w:rsidR="00BD6DD7" w14:paraId="7A09A961" w14:textId="77777777" w:rsidTr="00CB69E1">
        <w:trPr>
          <w:trHeight w:hRule="exact" w:val="307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0E4A5CF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55DDA41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</w:tcPr>
          <w:p w14:paraId="32EC9B7D" w14:textId="77777777" w:rsidR="00BD6DD7" w:rsidRDefault="00BD6DD7" w:rsidP="00CB69E1">
            <w:pPr>
              <w:pStyle w:val="ab"/>
              <w:shd w:val="clear" w:color="auto" w:fill="auto"/>
            </w:pPr>
            <w:r>
              <w:t>математических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3A15C66E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</w:tcPr>
          <w:p w14:paraId="706A3064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доказательство 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34CF62A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1308003A" w14:textId="77777777" w:rsidR="00BD6DD7" w:rsidRDefault="00BD6DD7" w:rsidP="00CB69E1">
            <w:pPr>
              <w:pStyle w:val="ab"/>
              <w:shd w:val="clear" w:color="auto" w:fill="auto"/>
            </w:pPr>
            <w:r>
              <w:t>доказательство и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D71F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матслшпиетиаее</w:t>
            </w:r>
          </w:p>
        </w:tc>
      </w:tr>
      <w:tr w:rsidR="00BD6DD7" w14:paraId="55AA7FE0" w14:textId="77777777" w:rsidTr="00CB69E1">
        <w:trPr>
          <w:trHeight w:hRule="exact" w:val="307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5FB3E53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136DA6A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  <w:vAlign w:val="bottom"/>
          </w:tcPr>
          <w:p w14:paraId="709E500B" w14:textId="77777777" w:rsidR="00BD6DD7" w:rsidRDefault="00BD6DD7" w:rsidP="00CB69E1">
            <w:pPr>
              <w:pStyle w:val="ab"/>
              <w:shd w:val="clear" w:color="auto" w:fill="auto"/>
            </w:pPr>
            <w:r>
              <w:t>задач;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0471A2D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  <w:vAlign w:val="bottom"/>
          </w:tcPr>
          <w:p w14:paraId="1681F5A5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выполнять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12B96A0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bottom"/>
          </w:tcPr>
          <w:p w14:paraId="6E24382C" w14:textId="77777777" w:rsidR="00BD6DD7" w:rsidRDefault="00BD6DD7" w:rsidP="00CB69E1">
            <w:pPr>
              <w:pStyle w:val="ab"/>
              <w:shd w:val="clear" w:color="auto" w:fill="auto"/>
            </w:pPr>
            <w:r>
              <w:t>выполнять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8BD655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знания и</w:t>
            </w:r>
          </w:p>
        </w:tc>
      </w:tr>
      <w:tr w:rsidR="00BD6DD7" w14:paraId="6DF4BDEF" w14:textId="77777777" w:rsidTr="00CB69E1">
        <w:trPr>
          <w:trHeight w:hRule="exact" w:val="360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08F89E1A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D60A3C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2866" w:type="dxa"/>
            <w:shd w:val="clear" w:color="auto" w:fill="FFFFFF"/>
            <w:vAlign w:val="center"/>
          </w:tcPr>
          <w:p w14:paraId="625381E0" w14:textId="77777777" w:rsidR="00BD6DD7" w:rsidRDefault="00BD6DD7" w:rsidP="00CB69E1">
            <w:pPr>
              <w:pStyle w:val="ab"/>
              <w:shd w:val="clear" w:color="auto" w:fill="auto"/>
            </w:pPr>
            <w:r>
              <w:t>замечать и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38AA65A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  <w:vAlign w:val="center"/>
          </w:tcPr>
          <w:p w14:paraId="7C0AE4D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опровержение;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48F96A1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  <w:vAlign w:val="center"/>
          </w:tcPr>
          <w:p w14:paraId="2367BC83" w14:textId="77777777" w:rsidR="00BD6DD7" w:rsidRDefault="00BD6DD7" w:rsidP="00CB69E1">
            <w:pPr>
              <w:pStyle w:val="ab"/>
              <w:shd w:val="clear" w:color="auto" w:fill="auto"/>
            </w:pPr>
            <w:r>
              <w:t>опровержение;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7C45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  <w:lang w:val="ba" w:eastAsia="ba" w:bidi="ba"/>
              </w:rPr>
              <w:t>иссисолестн/о</w:t>
            </w:r>
          </w:p>
        </w:tc>
      </w:tr>
      <w:tr w:rsidR="00BD6DD7" w14:paraId="0D556747" w14:textId="77777777" w:rsidTr="00CB69E1">
        <w:trPr>
          <w:trHeight w:hRule="exact" w:val="30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612762B9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3F03386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</w:tcPr>
          <w:p w14:paraId="7998E35F" w14:textId="77777777" w:rsidR="00BD6DD7" w:rsidRDefault="00BD6DD7" w:rsidP="00CB69E1">
            <w:pPr>
              <w:pStyle w:val="ab"/>
              <w:shd w:val="clear" w:color="auto" w:fill="auto"/>
            </w:pPr>
            <w:r>
              <w:t>характеризовать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7957A6AC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365" w:type="dxa"/>
            <w:shd w:val="clear" w:color="auto" w:fill="FFFFFF"/>
          </w:tcPr>
          <w:p w14:paraId="32A21BBB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применять основные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100EA988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034" w:type="dxa"/>
            <w:shd w:val="clear" w:color="auto" w:fill="FFFFFF"/>
          </w:tcPr>
          <w:p w14:paraId="1D8A7CA8" w14:textId="77777777" w:rsidR="00BD6DD7" w:rsidRDefault="00BD6DD7" w:rsidP="00CB69E1">
            <w:pPr>
              <w:pStyle w:val="ab"/>
              <w:shd w:val="clear" w:color="auto" w:fill="auto"/>
            </w:pPr>
            <w:r>
              <w:t>применять основные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CFFFD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окру.жаю)щего мира</w:t>
            </w:r>
          </w:p>
        </w:tc>
      </w:tr>
      <w:tr w:rsidR="00BD6DD7" w14:paraId="1B1617E8" w14:textId="77777777" w:rsidTr="00CB69E1">
        <w:trPr>
          <w:trHeight w:hRule="exact" w:val="336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2067C48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47EADED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</w:tcPr>
          <w:p w14:paraId="18746EC6" w14:textId="77777777" w:rsidR="00BD6DD7" w:rsidRDefault="00BD6DD7" w:rsidP="00CB69E1">
            <w:pPr>
              <w:pStyle w:val="ab"/>
              <w:shd w:val="clear" w:color="auto" w:fill="auto"/>
            </w:pPr>
            <w:r>
              <w:t>математические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45CA5508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</w:tcPr>
          <w:p w14:paraId="7E2CE919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методы решения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1BF75214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7A14959D" w14:textId="77777777" w:rsidR="00BD6DD7" w:rsidRDefault="00BD6DD7" w:rsidP="00CB69E1">
            <w:pPr>
              <w:pStyle w:val="ab"/>
              <w:shd w:val="clear" w:color="auto" w:fill="auto"/>
            </w:pPr>
            <w:r>
              <w:t>методы решения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CABC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(мо(елирлиаоие</w:t>
            </w:r>
          </w:p>
        </w:tc>
      </w:tr>
      <w:tr w:rsidR="00BD6DD7" w14:paraId="0CDF827E" w14:textId="77777777" w:rsidTr="00CB69E1">
        <w:trPr>
          <w:trHeight w:hRule="exact" w:val="312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399FDE6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4522D11B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</w:tcPr>
          <w:p w14:paraId="63BCD68B" w14:textId="77777777" w:rsidR="00BD6DD7" w:rsidRDefault="00BD6DD7" w:rsidP="00CB69E1">
            <w:pPr>
              <w:pStyle w:val="ab"/>
              <w:shd w:val="clear" w:color="auto" w:fill="auto"/>
            </w:pPr>
            <w:r>
              <w:t>закономерности в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5E7F7540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shd w:val="clear" w:color="auto" w:fill="FFFFFF"/>
          </w:tcPr>
          <w:p w14:paraId="5AC20186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математических задач;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14:paraId="5FC1536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shd w:val="clear" w:color="auto" w:fill="FFFFFF"/>
          </w:tcPr>
          <w:p w14:paraId="16A8D169" w14:textId="77777777" w:rsidR="00BD6DD7" w:rsidRDefault="00BD6DD7" w:rsidP="00CB69E1">
            <w:pPr>
              <w:pStyle w:val="ab"/>
              <w:shd w:val="clear" w:color="auto" w:fill="auto"/>
            </w:pPr>
            <w:r>
              <w:t>математических задач;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677D1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физических процессов,</w:t>
            </w:r>
          </w:p>
        </w:tc>
      </w:tr>
      <w:tr w:rsidR="00BD6DD7" w14:paraId="0C690A4F" w14:textId="77777777" w:rsidTr="00CB69E1">
        <w:trPr>
          <w:trHeight w:hRule="exact" w:val="350"/>
          <w:jc w:val="center"/>
        </w:trPr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14:paraId="759DCF05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14:paraId="421BFC4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shd w:val="clear" w:color="auto" w:fill="FFFFFF"/>
            <w:vAlign w:val="center"/>
          </w:tcPr>
          <w:p w14:paraId="46AB4887" w14:textId="77777777" w:rsidR="00BD6DD7" w:rsidRDefault="00BD6DD7" w:rsidP="00CB69E1">
            <w:pPr>
              <w:pStyle w:val="ab"/>
              <w:shd w:val="clear" w:color="auto" w:fill="auto"/>
            </w:pPr>
            <w:r>
              <w:t>окружающей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0A371D" w14:textId="77777777" w:rsidR="00BD6DD7" w:rsidRDefault="00BD6DD7" w:rsidP="00CB69E1">
            <w:pPr>
              <w:pStyle w:val="ab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365" w:type="dxa"/>
            <w:shd w:val="clear" w:color="auto" w:fill="FFFFFF"/>
            <w:vAlign w:val="center"/>
          </w:tcPr>
          <w:p w14:paraId="06F125BC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на основе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415ABC" w14:textId="77777777" w:rsidR="00BD6DD7" w:rsidRDefault="00BD6DD7" w:rsidP="00CB69E1">
            <w:pPr>
              <w:pStyle w:val="ab"/>
              <w:shd w:val="clear" w:color="auto" w:fill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404040"/>
                <w:sz w:val="32"/>
                <w:szCs w:val="32"/>
              </w:rPr>
              <w:t>□</w:t>
            </w:r>
          </w:p>
        </w:tc>
        <w:tc>
          <w:tcPr>
            <w:tcW w:w="3034" w:type="dxa"/>
            <w:shd w:val="clear" w:color="auto" w:fill="FFFFFF"/>
            <w:vAlign w:val="center"/>
          </w:tcPr>
          <w:p w14:paraId="2242DC67" w14:textId="77777777" w:rsidR="00BD6DD7" w:rsidRDefault="00BD6DD7" w:rsidP="00CB69E1">
            <w:pPr>
              <w:pStyle w:val="ab"/>
              <w:shd w:val="clear" w:color="auto" w:fill="auto"/>
            </w:pPr>
            <w:r>
              <w:t>на основе</w:t>
            </w:r>
          </w:p>
        </w:tc>
        <w:tc>
          <w:tcPr>
            <w:tcW w:w="3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E29DD" w14:textId="77777777" w:rsidR="00BD6DD7" w:rsidRDefault="00BD6DD7" w:rsidP="00CB69E1">
            <w:pPr>
              <w:pStyle w:val="ab"/>
              <w:shd w:val="clear" w:color="auto" w:fill="auto"/>
              <w:ind w:firstLine="320"/>
            </w:pPr>
            <w:r>
              <w:rPr>
                <w:i/>
                <w:iCs/>
              </w:rPr>
              <w:t>заДачи экономики)</w:t>
            </w:r>
          </w:p>
        </w:tc>
      </w:tr>
      <w:tr w:rsidR="00BD6DD7" w14:paraId="20749B71" w14:textId="77777777" w:rsidTr="00CB69E1">
        <w:trPr>
          <w:trHeight w:hRule="exact" w:val="283"/>
          <w:jc w:val="center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D3877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BF6C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3A84B46" w14:textId="77777777" w:rsidR="00BD6DD7" w:rsidRDefault="00BD6DD7" w:rsidP="00CB69E1">
            <w:pPr>
              <w:pStyle w:val="ab"/>
              <w:shd w:val="clear" w:color="auto" w:fill="auto"/>
            </w:pPr>
            <w:r>
              <w:t>действительности;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CA1BC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EB572F3" w14:textId="77777777" w:rsidR="00BD6DD7" w:rsidRDefault="00BD6DD7" w:rsidP="00CB69E1">
            <w:pPr>
              <w:pStyle w:val="ab"/>
              <w:shd w:val="clear" w:color="auto" w:fill="auto"/>
            </w:pPr>
            <w:r>
              <w:rPr>
                <w:i/>
                <w:iCs/>
              </w:rPr>
              <w:t>математиччских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7C351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EDD01F9" w14:textId="77777777" w:rsidR="00BD6DD7" w:rsidRDefault="00BD6DD7" w:rsidP="00CB69E1">
            <w:pPr>
              <w:pStyle w:val="ab"/>
              <w:shd w:val="clear" w:color="auto" w:fill="auto"/>
            </w:pPr>
            <w:r>
              <w:t>математических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1778F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347C0682" w14:textId="77777777" w:rsidR="00BD6DD7" w:rsidRDefault="00BD6DD7" w:rsidP="00BD6DD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3120"/>
        <w:gridCol w:w="3614"/>
        <w:gridCol w:w="3283"/>
        <w:gridCol w:w="3293"/>
      </w:tblGrid>
      <w:tr w:rsidR="00BD6DD7" w14:paraId="2C21978F" w14:textId="77777777" w:rsidTr="00CB69E1">
        <w:trPr>
          <w:trHeight w:hRule="exact" w:val="78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27582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2AC43" w14:textId="77777777" w:rsidR="00BD6DD7" w:rsidRDefault="00BD6DD7" w:rsidP="00CB69E1">
            <w:pPr>
              <w:pStyle w:val="ab"/>
              <w:shd w:val="clear" w:color="auto" w:fill="auto"/>
              <w:spacing w:before="80" w:line="276" w:lineRule="auto"/>
            </w:pPr>
            <w:r>
              <w:rPr>
                <w:color w:val="404040"/>
              </w:rPr>
              <w:t xml:space="preserve">□ </w:t>
            </w:r>
            <w:r>
              <w:t>приводить примеры математических закономерностей в природе, в том числе характеризующих красоту и совершенство окружающего мира и произведений искусства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72403" w14:textId="77777777" w:rsidR="00BD6DD7" w:rsidRDefault="00BD6DD7" w:rsidP="00CB69E1">
            <w:pPr>
              <w:pStyle w:val="ab"/>
              <w:shd w:val="clear" w:color="auto" w:fill="auto"/>
              <w:spacing w:before="80" w:line="276" w:lineRule="auto"/>
            </w:pPr>
            <w:r>
              <w:rPr>
                <w:i/>
                <w:iCs/>
              </w:rPr>
              <w:t>закономерностей в прироДе характеризовать красоту и совершенство окружающего мира и произвеДений искусства;</w:t>
            </w:r>
          </w:p>
          <w:p w14:paraId="33FD5E3C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</w:pPr>
            <w:r>
              <w:rPr>
                <w:i/>
                <w:iCs/>
                <w:color w:val="404040"/>
              </w:rPr>
              <w:t xml:space="preserve">□ </w:t>
            </w:r>
            <w:r>
              <w:rPr>
                <w:i/>
                <w:iCs/>
              </w:rPr>
              <w:t>применять простейшие программные среДства и электронно</w:t>
            </w:r>
            <w:r>
              <w:rPr>
                <w:i/>
                <w:iCs/>
              </w:rPr>
              <w:softHyphen/>
              <w:t>коммуникационные системы при решении математических заДач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14EF2D" w14:textId="77777777" w:rsidR="00BD6DD7" w:rsidRDefault="00BD6DD7" w:rsidP="00CB69E1">
            <w:pPr>
              <w:pStyle w:val="ab"/>
              <w:shd w:val="clear" w:color="auto" w:fill="auto"/>
              <w:spacing w:line="276" w:lineRule="auto"/>
              <w:ind w:left="320"/>
              <w:jc w:val="both"/>
            </w:pPr>
            <w:r>
              <w:t>закономерностей в природе характеризовать красоту и совершенство окружающего мира и произведений искусства;</w:t>
            </w:r>
          </w:p>
          <w:p w14:paraId="302860D9" w14:textId="77777777" w:rsidR="00BD6DD7" w:rsidRDefault="00BD6DD7">
            <w:pPr>
              <w:pStyle w:val="ab"/>
              <w:numPr>
                <w:ilvl w:val="0"/>
                <w:numId w:val="83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  <w:jc w:val="both"/>
            </w:pPr>
            <w:r>
              <w:t>применять простейшие программные средства и электронно</w:t>
            </w:r>
            <w:r>
              <w:softHyphen/>
              <w:t>коммуникационные системы при решении математических задач;</w:t>
            </w:r>
          </w:p>
          <w:p w14:paraId="181833F6" w14:textId="77777777" w:rsidR="00BD6DD7" w:rsidRDefault="00BD6DD7">
            <w:pPr>
              <w:pStyle w:val="ab"/>
              <w:numPr>
                <w:ilvl w:val="0"/>
                <w:numId w:val="83"/>
              </w:numPr>
              <w:shd w:val="clear" w:color="auto" w:fill="auto"/>
              <w:tabs>
                <w:tab w:val="left" w:pos="312"/>
              </w:tabs>
              <w:spacing w:after="0" w:line="276" w:lineRule="auto"/>
              <w:ind w:left="320" w:hanging="320"/>
              <w:jc w:val="both"/>
            </w:pPr>
            <w:r>
              <w:t>пользоваться прикладными программами и программами символьных вычислений для исследования математических объектов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E10A6" w14:textId="77777777" w:rsidR="00BD6DD7" w:rsidRDefault="00BD6DD7" w:rsidP="00CB69E1">
            <w:pPr>
              <w:rPr>
                <w:sz w:val="10"/>
                <w:szCs w:val="10"/>
              </w:rPr>
            </w:pPr>
          </w:p>
        </w:tc>
      </w:tr>
    </w:tbl>
    <w:p w14:paraId="1FC0081E" w14:textId="77777777" w:rsidR="00BD6DD7" w:rsidRDefault="00BD6DD7" w:rsidP="00BD6DD7"/>
    <w:p w14:paraId="5B1EC4E2" w14:textId="77777777" w:rsidR="00BD6DD7" w:rsidRDefault="00BD6DD7" w:rsidP="005F038E">
      <w:pPr>
        <w:pStyle w:val="1"/>
        <w:shd w:val="clear" w:color="auto" w:fill="auto"/>
        <w:spacing w:after="0"/>
        <w:ind w:left="567" w:firstLine="0"/>
        <w:jc w:val="both"/>
        <w:rPr>
          <w:b/>
          <w:bCs/>
          <w:lang w:bidi="ba"/>
        </w:rPr>
      </w:pPr>
    </w:p>
    <w:p w14:paraId="69DB9AF3" w14:textId="77777777" w:rsidR="00BD6DD7" w:rsidRDefault="00BD6DD7" w:rsidP="005F038E">
      <w:pPr>
        <w:pStyle w:val="1"/>
        <w:shd w:val="clear" w:color="auto" w:fill="auto"/>
        <w:spacing w:after="0"/>
        <w:ind w:left="567" w:firstLine="0"/>
        <w:jc w:val="both"/>
        <w:rPr>
          <w:b/>
          <w:bCs/>
          <w:lang w:bidi="ba"/>
        </w:rPr>
      </w:pPr>
    </w:p>
    <w:p w14:paraId="75D2CD84" w14:textId="77777777" w:rsidR="00BD6DD7" w:rsidRDefault="00BD6DD7" w:rsidP="005F038E">
      <w:pPr>
        <w:pStyle w:val="1"/>
        <w:shd w:val="clear" w:color="auto" w:fill="auto"/>
        <w:spacing w:after="0"/>
        <w:ind w:left="567" w:firstLine="0"/>
        <w:jc w:val="both"/>
        <w:rPr>
          <w:b/>
          <w:bCs/>
          <w:lang w:bidi="ba"/>
        </w:rPr>
      </w:pPr>
    </w:p>
    <w:p w14:paraId="6A45502D" w14:textId="77777777" w:rsidR="00BD6DD7" w:rsidRDefault="00BD6DD7" w:rsidP="005F038E">
      <w:pPr>
        <w:pStyle w:val="1"/>
        <w:shd w:val="clear" w:color="auto" w:fill="auto"/>
        <w:spacing w:after="0"/>
        <w:ind w:left="567" w:firstLine="0"/>
        <w:jc w:val="both"/>
        <w:rPr>
          <w:b/>
          <w:bCs/>
          <w:lang w:bidi="ba"/>
        </w:rPr>
      </w:pPr>
    </w:p>
    <w:p w14:paraId="28E18CB8" w14:textId="77777777" w:rsidR="00BD6DD7" w:rsidRDefault="00BD6DD7" w:rsidP="005F038E">
      <w:pPr>
        <w:pStyle w:val="1"/>
        <w:shd w:val="clear" w:color="auto" w:fill="auto"/>
        <w:spacing w:after="0"/>
        <w:ind w:left="567" w:firstLine="0"/>
        <w:jc w:val="both"/>
        <w:rPr>
          <w:b/>
          <w:bCs/>
          <w:lang w:bidi="ba"/>
        </w:rPr>
      </w:pPr>
    </w:p>
    <w:p w14:paraId="08D8B294" w14:textId="77777777" w:rsidR="00BD6DD7" w:rsidRDefault="00BD6DD7" w:rsidP="005F038E">
      <w:pPr>
        <w:pStyle w:val="1"/>
        <w:shd w:val="clear" w:color="auto" w:fill="auto"/>
        <w:spacing w:after="0"/>
        <w:ind w:left="567" w:firstLine="0"/>
        <w:jc w:val="both"/>
        <w:rPr>
          <w:b/>
          <w:bCs/>
          <w:lang w:bidi="ba"/>
        </w:rPr>
      </w:pPr>
    </w:p>
    <w:p w14:paraId="5F599F55" w14:textId="77777777" w:rsidR="00BD6DD7" w:rsidRDefault="00BD6DD7" w:rsidP="005F038E">
      <w:pPr>
        <w:pStyle w:val="1"/>
        <w:shd w:val="clear" w:color="auto" w:fill="auto"/>
        <w:spacing w:after="0"/>
        <w:ind w:left="567" w:firstLine="0"/>
        <w:jc w:val="both"/>
        <w:rPr>
          <w:b/>
          <w:bCs/>
          <w:lang w:bidi="ba"/>
        </w:rPr>
      </w:pPr>
    </w:p>
    <w:p w14:paraId="30A569FB" w14:textId="08BE3752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lastRenderedPageBreak/>
        <w:t>Информатика</w:t>
      </w:r>
    </w:p>
    <w:p w14:paraId="54DF91A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В </w:t>
      </w:r>
      <w:r>
        <w:rPr>
          <w:b/>
          <w:bCs/>
          <w:lang w:bidi="ba"/>
        </w:rPr>
        <w:t xml:space="preserve">результате изучения учебного предмета </w:t>
      </w:r>
      <w:r>
        <w:rPr>
          <w:b/>
          <w:bCs/>
          <w:lang w:bidi="ba"/>
        </w:rPr>
        <w:t>«Информатика» на уровне среднего общего образования:</w:t>
      </w:r>
    </w:p>
    <w:p w14:paraId="1FE4B5B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34" w:name="bookmark142"/>
      <w:bookmarkStart w:id="135" w:name="bookmark143"/>
      <w:r>
        <w:rPr>
          <w:lang w:bidi="ba"/>
        </w:rPr>
        <w:t>Выпускник на базовом уровне научится:</w:t>
      </w:r>
      <w:bookmarkEnd w:id="134"/>
      <w:bookmarkEnd w:id="135"/>
    </w:p>
    <w:p w14:paraId="241B66A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1"/>
        </w:tabs>
        <w:spacing w:after="0"/>
        <w:ind w:firstLine="300"/>
        <w:jc w:val="both"/>
      </w:pPr>
      <w:r>
        <w:rPr>
          <w:lang w:val="ru-RU" w:eastAsia="ru-RU" w:bidi="ru-RU"/>
        </w:rPr>
        <w:t>определять информационный объем графических и звуковых данных при заданных условиях дискретизации;</w:t>
      </w:r>
    </w:p>
    <w:p w14:paraId="4A3EBBB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6"/>
        </w:tabs>
        <w:spacing w:after="0"/>
        <w:ind w:firstLine="300"/>
        <w:jc w:val="both"/>
      </w:pPr>
      <w:r>
        <w:rPr>
          <w:lang w:val="ru-RU" w:eastAsia="ru-RU" w:bidi="ru-RU"/>
        </w:rPr>
        <w:t>строить логическое выражение по заданной таблице истинности; решат</w:t>
      </w:r>
      <w:r>
        <w:rPr>
          <w:lang w:val="ru-RU" w:eastAsia="ru-RU" w:bidi="ru-RU"/>
        </w:rPr>
        <w:t>ь несложные логические уравнения;</w:t>
      </w:r>
    </w:p>
    <w:p w14:paraId="63B500A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val="ru-RU" w:eastAsia="ru-RU" w:bidi="ru-RU"/>
        </w:rPr>
        <w:t>находить оптимальный путь во взвешенном графе;</w:t>
      </w:r>
    </w:p>
    <w:p w14:paraId="31E7BD7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1"/>
        </w:tabs>
        <w:spacing w:after="0"/>
        <w:ind w:firstLine="300"/>
        <w:jc w:val="both"/>
      </w:pPr>
      <w:r>
        <w:rPr>
          <w:lang w:val="ru-RU" w:eastAsia="ru-RU" w:bidi="ru-RU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</w:t>
      </w:r>
      <w:r>
        <w:rPr>
          <w:lang w:val="ru-RU" w:eastAsia="ru-RU" w:bidi="ru-RU"/>
        </w:rPr>
        <w:t>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14:paraId="225C8F8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val="ru-RU" w:eastAsia="ru-RU" w:bidi="ru-RU"/>
        </w:rPr>
        <w:t>выполнять пошагово (с использованием компьютера или вручную)</w:t>
      </w:r>
    </w:p>
    <w:p w14:paraId="53FA9C8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несложные алгоритмы управления ис</w:t>
      </w:r>
      <w:r>
        <w:rPr>
          <w:lang w:val="ru-RU" w:eastAsia="ru-RU" w:bidi="ru-RU"/>
        </w:rPr>
        <w:t>полнителями и анализа числовых и текстовых данных;</w:t>
      </w:r>
    </w:p>
    <w:p w14:paraId="5053141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1"/>
        </w:tabs>
        <w:spacing w:after="0"/>
        <w:ind w:firstLine="300"/>
        <w:jc w:val="both"/>
      </w:pPr>
      <w:r>
        <w:rPr>
          <w:lang w:val="ru-RU" w:eastAsia="ru-RU" w:bidi="ru-RU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14:paraId="1E36DA0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6"/>
        </w:tabs>
        <w:spacing w:after="0"/>
        <w:ind w:firstLine="300"/>
        <w:jc w:val="both"/>
      </w:pPr>
      <w:r>
        <w:rPr>
          <w:lang w:val="ru-RU" w:eastAsia="ru-RU" w:bidi="ru-RU"/>
        </w:rPr>
        <w:t>использовать готовые прикладны</w:t>
      </w:r>
      <w:r>
        <w:rPr>
          <w:lang w:val="ru-RU" w:eastAsia="ru-RU" w:bidi="ru-RU"/>
        </w:rPr>
        <w:t>е компьютерные программы в соответствии с типом решаемых задач и по выбранной специализации;</w:t>
      </w:r>
    </w:p>
    <w:p w14:paraId="3956007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6"/>
        </w:tabs>
        <w:spacing w:after="0"/>
        <w:ind w:firstLine="300"/>
        <w:jc w:val="both"/>
      </w:pPr>
      <w:r>
        <w:rPr>
          <w:lang w:val="ru-RU" w:eastAsia="ru-RU" w:bidi="ru-RU"/>
        </w:rPr>
        <w:t>понимать и использовать основные понятия, связанные со сложностью вычислений (время работы, размер используемой памяти);</w:t>
      </w:r>
    </w:p>
    <w:p w14:paraId="335C1C7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1"/>
        </w:tabs>
        <w:spacing w:after="0"/>
        <w:ind w:firstLine="300"/>
        <w:jc w:val="both"/>
      </w:pPr>
      <w:r>
        <w:rPr>
          <w:lang w:val="ru-RU" w:eastAsia="ru-RU" w:bidi="ru-RU"/>
        </w:rPr>
        <w:t xml:space="preserve">использовать компьютерно-математические </w:t>
      </w:r>
      <w:r>
        <w:rPr>
          <w:lang w:val="ru-RU" w:eastAsia="ru-RU" w:bidi="ru-RU"/>
        </w:rPr>
        <w:t>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</w:t>
      </w:r>
    </w:p>
    <w:p w14:paraId="6FBBB44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представлять результаты математиче</w:t>
      </w:r>
      <w:r>
        <w:rPr>
          <w:lang w:val="ru-RU" w:eastAsia="ru-RU" w:bidi="ru-RU"/>
        </w:rPr>
        <w:t>ского моделирования в наглядном виде, готовить полученные данные для публикации;</w:t>
      </w:r>
    </w:p>
    <w:p w14:paraId="0F00CFF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6"/>
        </w:tabs>
        <w:spacing w:after="0"/>
        <w:ind w:firstLine="300"/>
        <w:jc w:val="both"/>
      </w:pPr>
      <w:r>
        <w:rPr>
          <w:lang w:val="ru-RU" w:eastAsia="ru-RU" w:bidi="ru-RU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</w:t>
      </w:r>
      <w:r>
        <w:rPr>
          <w:lang w:val="ru-RU" w:eastAsia="ru-RU" w:bidi="ru-RU"/>
        </w:rPr>
        <w:t>мпьютера и классификации его программного обеспечения;</w:t>
      </w:r>
    </w:p>
    <w:p w14:paraId="2D379A2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3"/>
        </w:tabs>
        <w:spacing w:after="0"/>
        <w:ind w:firstLine="300"/>
        <w:jc w:val="both"/>
      </w:pPr>
      <w:r>
        <w:rPr>
          <w:lang w:val="ru-RU" w:eastAsia="ru-RU" w:bidi="ru-RU"/>
        </w:rPr>
        <w:t>использовать электронные таблицы для выполнения учебных заданий из различных предметных областей;</w:t>
      </w:r>
    </w:p>
    <w:p w14:paraId="4921154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1"/>
        </w:tabs>
        <w:spacing w:after="0"/>
        <w:ind w:firstLine="300"/>
        <w:jc w:val="both"/>
      </w:pPr>
      <w:r>
        <w:rPr>
          <w:lang w:val="ru-RU" w:eastAsia="ru-RU" w:bidi="ru-RU"/>
        </w:rPr>
        <w:t xml:space="preserve">использовать табличные (реляционные) базы данных, в частности составлять запросы в базах данных (в том </w:t>
      </w:r>
      <w:r>
        <w:rPr>
          <w:lang w:val="ru-RU" w:eastAsia="ru-RU" w:bidi="ru-RU"/>
        </w:rPr>
        <w:t>числе вычисляемые запросы),</w:t>
      </w:r>
    </w:p>
    <w:p w14:paraId="1539C8C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выполнять сортировку и поиск записей в БД; описывать базы данных и средства доступа к ним; наполнять разработанную базу данных;</w:t>
      </w:r>
    </w:p>
    <w:p w14:paraId="64D7D2B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9"/>
        </w:tabs>
        <w:spacing w:after="0"/>
        <w:ind w:firstLine="320"/>
        <w:jc w:val="both"/>
      </w:pPr>
      <w:r>
        <w:rPr>
          <w:lang w:bidi="ba"/>
        </w:rPr>
        <w:t>создавать структурированные текстовые документы и демонстрационные материалы с использованием возмож</w:t>
      </w:r>
      <w:r>
        <w:rPr>
          <w:lang w:bidi="ba"/>
        </w:rPr>
        <w:t>ностей современных программных средств;</w:t>
      </w:r>
    </w:p>
    <w:p w14:paraId="46BC2D5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9"/>
        </w:tabs>
        <w:spacing w:after="0"/>
        <w:ind w:firstLine="320"/>
        <w:jc w:val="both"/>
      </w:pPr>
      <w:r>
        <w:rPr>
          <w:lang w:bidi="ba"/>
        </w:rPr>
        <w:t>применять антивирусные программы для обеспечения стабильной работы технических средств ИКТ;</w:t>
      </w:r>
    </w:p>
    <w:p w14:paraId="3C255C6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9"/>
        </w:tabs>
        <w:spacing w:after="0"/>
        <w:ind w:firstLine="320"/>
        <w:jc w:val="both"/>
      </w:pPr>
      <w:r>
        <w:rPr>
          <w:lang w:bidi="ba"/>
        </w:rPr>
        <w:t>соблюдать санитарно-гигиенические требования при работе за персональным компьютером в соответствии с нормами действующих Сан</w:t>
      </w:r>
      <w:r>
        <w:rPr>
          <w:lang w:bidi="ba"/>
        </w:rPr>
        <w:t>ПиН.</w:t>
      </w:r>
    </w:p>
    <w:p w14:paraId="0056621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36" w:name="bookmark144"/>
      <w:bookmarkStart w:id="137" w:name="bookmark145"/>
      <w:r>
        <w:rPr>
          <w:lang w:bidi="ba"/>
        </w:rPr>
        <w:t>Выпускник на базовом уровне получит возможность научиться:</w:t>
      </w:r>
      <w:bookmarkEnd w:id="136"/>
      <w:bookmarkEnd w:id="137"/>
    </w:p>
    <w:p w14:paraId="0CFDC63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i/>
          <w:iCs/>
          <w:lang w:bidi="ba"/>
        </w:rPr>
        <w:t>выполнять эквивалентные преобразования логических выражений,</w:t>
      </w:r>
    </w:p>
    <w:p w14:paraId="7EA9750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используя законы алгебры логики, в том числе и при составлении поисковых запросов;</w:t>
      </w:r>
    </w:p>
    <w:p w14:paraId="45FCA33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9"/>
        </w:tabs>
        <w:spacing w:after="0"/>
        <w:ind w:firstLine="320"/>
        <w:jc w:val="both"/>
      </w:pPr>
      <w:r>
        <w:rPr>
          <w:i/>
          <w:iCs/>
          <w:lang w:bidi="ba"/>
        </w:rPr>
        <w:t xml:space="preserve">переводить заданное натуральное число из </w:t>
      </w:r>
      <w:r>
        <w:rPr>
          <w:i/>
          <w:iCs/>
          <w:lang w:bidi="ba"/>
        </w:rPr>
        <w:t>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</w:t>
      </w:r>
    </w:p>
    <w:p w14:paraId="080D8F4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9"/>
        </w:tabs>
        <w:spacing w:after="0"/>
        <w:ind w:firstLine="320"/>
        <w:jc w:val="both"/>
      </w:pPr>
      <w:r>
        <w:rPr>
          <w:i/>
          <w:iCs/>
          <w:lang w:bidi="ba"/>
        </w:rPr>
        <w:t>использовать знания о графах, деревьях и списках при описании реальных объект</w:t>
      </w:r>
      <w:r>
        <w:rPr>
          <w:i/>
          <w:iCs/>
          <w:lang w:bidi="ba"/>
        </w:rPr>
        <w:t>ов и процессов;</w:t>
      </w:r>
    </w:p>
    <w:p w14:paraId="0B3F6A8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9"/>
        </w:tabs>
        <w:spacing w:after="0"/>
        <w:ind w:firstLine="320"/>
        <w:jc w:val="both"/>
      </w:pPr>
      <w:r>
        <w:rPr>
          <w:i/>
          <w:iCs/>
          <w:lang w:bidi="ba"/>
        </w:rPr>
        <w:t>строить неравномерные коды, допускающие однозначное декодирование сообщений, используя условие Фано; использовать знания о кодах, которые позволяют обнаруживать ошибки при передаче данных, а также о помехоустойчивых кодах ;</w:t>
      </w:r>
    </w:p>
    <w:p w14:paraId="1AE6393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9"/>
        </w:tabs>
        <w:spacing w:after="0"/>
        <w:ind w:firstLine="320"/>
        <w:jc w:val="both"/>
      </w:pPr>
      <w:r>
        <w:rPr>
          <w:i/>
          <w:iCs/>
          <w:lang w:bidi="ba"/>
        </w:rPr>
        <w:t xml:space="preserve">понимать важность дискретизации данных; использовать знания о постановках задач поиска и сортировки; их роли при решении задач </w:t>
      </w:r>
      <w:r>
        <w:rPr>
          <w:i/>
          <w:iCs/>
          <w:lang w:bidi="ba"/>
        </w:rPr>
        <w:lastRenderedPageBreak/>
        <w:t>анализа данных;</w:t>
      </w:r>
    </w:p>
    <w:p w14:paraId="0D2E0F6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9"/>
        </w:tabs>
        <w:spacing w:after="0"/>
        <w:ind w:firstLine="320"/>
        <w:jc w:val="both"/>
      </w:pPr>
      <w:r>
        <w:rPr>
          <w:i/>
          <w:iCs/>
          <w:lang w:bidi="ba"/>
        </w:rPr>
        <w:t>использовать навыки и опыт разработки программ в выбранной среде программирования, включая тестирование и отладку</w:t>
      </w:r>
      <w:r>
        <w:rPr>
          <w:i/>
          <w:iCs/>
          <w:lang w:bidi="ba"/>
        </w:rPr>
        <w:t xml:space="preserve">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</w:t>
      </w:r>
    </w:p>
    <w:p w14:paraId="3B12D2F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i/>
          <w:iCs/>
          <w:lang w:bidi="ba"/>
        </w:rPr>
        <w:t>разрабатывать и использовать компьютерно-математические модели;</w:t>
      </w:r>
    </w:p>
    <w:p w14:paraId="5C35208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оценивать числовые параметры модели</w:t>
      </w:r>
      <w:r>
        <w:rPr>
          <w:i/>
          <w:iCs/>
          <w:lang w:bidi="ba"/>
        </w:rPr>
        <w:t>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 процессу;</w:t>
      </w:r>
    </w:p>
    <w:p w14:paraId="7D2ECFF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i/>
          <w:iCs/>
          <w:lang w:bidi="ba"/>
        </w:rPr>
        <w:t>применять базы данных и справочные системы при решении задач,</w:t>
      </w:r>
    </w:p>
    <w:p w14:paraId="07ECEB2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возникающих в ходе учебной деятельности и вне ее; создавать учебные многотабличные базы данных;</w:t>
      </w:r>
    </w:p>
    <w:p w14:paraId="2707233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9"/>
        </w:tabs>
        <w:spacing w:after="0"/>
        <w:ind w:firstLine="320"/>
        <w:jc w:val="both"/>
        <w:sectPr w:rsidR="00B5202E" w:rsidSect="00BD6DD7">
          <w:headerReference w:type="even" r:id="rId26"/>
          <w:headerReference w:type="default" r:id="rId27"/>
          <w:footerReference w:type="even" r:id="rId28"/>
          <w:footerReference w:type="default" r:id="rId29"/>
          <w:footnotePr>
            <w:numStart w:val="3"/>
          </w:footnotePr>
          <w:pgSz w:w="16840" w:h="11900" w:orient="landscape"/>
          <w:pgMar w:top="709" w:right="1119" w:bottom="515" w:left="852" w:header="691" w:footer="424" w:gutter="0"/>
          <w:cols w:space="720"/>
          <w:noEndnote/>
          <w:docGrid w:linePitch="360"/>
          <w15:footnoteColumns w:val="1"/>
        </w:sectPr>
      </w:pPr>
      <w:r>
        <w:rPr>
          <w:i/>
          <w:iCs/>
          <w:lang w:bidi="ba"/>
        </w:rPr>
        <w:t>классифицировать программное обеспечение в соответствии с кругом выполняемых задач;</w:t>
      </w:r>
    </w:p>
    <w:p w14:paraId="57DFF211" w14:textId="2CC7C9A6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lastRenderedPageBreak/>
        <w:t xml:space="preserve">- </w:t>
      </w:r>
      <w:r>
        <w:rPr>
          <w:i/>
          <w:iCs/>
          <w:lang w:val="ru-RU" w:eastAsia="ru-RU" w:bidi="ru-RU"/>
        </w:rPr>
        <w:t xml:space="preserve">понимать основные принципы устройства </w:t>
      </w:r>
      <w:r>
        <w:rPr>
          <w:i/>
          <w:iCs/>
          <w:lang w:val="ru-RU" w:eastAsia="ru-RU" w:bidi="ru-RU"/>
        </w:rPr>
        <w:t>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</w:t>
      </w:r>
    </w:p>
    <w:p w14:paraId="4556494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5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понимать обаие принципы разработки и функционирования интернет-</w:t>
      </w:r>
    </w:p>
    <w:p w14:paraId="1A45C6C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приложений; создавать веб-страницы; ис</w:t>
      </w:r>
      <w:r>
        <w:rPr>
          <w:i/>
          <w:iCs/>
          <w:lang w:val="ru-RU" w:eastAsia="ru-RU" w:bidi="ru-RU"/>
        </w:rPr>
        <w:t>пользовать принципы обеспечения</w:t>
      </w:r>
    </w:p>
    <w:p w14:paraId="01E719D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информационной безопасности, способы и средства обеспечения надежного функционирования средств ИКТ;</w:t>
      </w:r>
    </w:p>
    <w:p w14:paraId="19D7B96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5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критически оценивать информацию, полученную из сети Интернет.</w:t>
      </w:r>
    </w:p>
    <w:p w14:paraId="03F186C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38" w:name="bookmark146"/>
      <w:bookmarkStart w:id="139" w:name="bookmark147"/>
      <w:r>
        <w:rPr>
          <w:lang w:val="ru-RU" w:eastAsia="ru-RU" w:bidi="ru-RU"/>
        </w:rPr>
        <w:t>Выпускник на углубленном уровне научится:</w:t>
      </w:r>
      <w:bookmarkEnd w:id="138"/>
      <w:bookmarkEnd w:id="139"/>
    </w:p>
    <w:p w14:paraId="63CB8A2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firstLine="300"/>
        <w:jc w:val="both"/>
      </w:pPr>
      <w:r>
        <w:rPr>
          <w:lang w:val="ru-RU" w:eastAsia="ru-RU" w:bidi="ru-RU"/>
        </w:rPr>
        <w:t>кодировать и декодир</w:t>
      </w:r>
      <w:r>
        <w:rPr>
          <w:lang w:val="ru-RU" w:eastAsia="ru-RU" w:bidi="ru-RU"/>
        </w:rPr>
        <w:t>овать тексты по заданной кодовой таблице; строить неравномерные коды, допускающие однозначное декодирование сообщений,</w:t>
      </w:r>
    </w:p>
    <w:p w14:paraId="127F030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используя условие Фано; понимать задачи построения кода, обеспечивающего по возможности меньшую среднюю длину сообщения при известной час</w:t>
      </w:r>
      <w:r>
        <w:rPr>
          <w:lang w:val="ru-RU" w:eastAsia="ru-RU" w:bidi="ru-RU"/>
        </w:rPr>
        <w:t>тоте символов, и кода, допускающего диагностику ошибок;</w:t>
      </w:r>
    </w:p>
    <w:p w14:paraId="2DA42B1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 строить логические выражения с помощью операций дизъюнкции,</w:t>
      </w:r>
    </w:p>
    <w:p w14:paraId="0E15DB6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конъюнкции, отрицания, импликации, эквиваленции; выполнять эквивалентные преобразования этих выражений, используя законы алгебры логики (в</w:t>
      </w:r>
      <w:r>
        <w:rPr>
          <w:lang w:val="ru-RU" w:eastAsia="ru-RU" w:bidi="ru-RU"/>
        </w:rPr>
        <w:t xml:space="preserve"> частности, свойства дизъюнкции, конъюнкции, правила де Моргана, связь импликации с дизъюнкцией);</w:t>
      </w:r>
    </w:p>
    <w:p w14:paraId="778E2A1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firstLine="300"/>
        <w:jc w:val="both"/>
      </w:pPr>
      <w:r>
        <w:rPr>
          <w:lang w:val="ru-RU" w:eastAsia="ru-RU" w:bidi="ru-RU"/>
        </w:rPr>
        <w:t>строить таблицу истинности заданного логического выражения; строить логическое выражение в дизъюнктивной нормальной форме по заданной таблице истинности; опре</w:t>
      </w:r>
      <w:r>
        <w:rPr>
          <w:lang w:val="ru-RU" w:eastAsia="ru-RU" w:bidi="ru-RU"/>
        </w:rPr>
        <w:t>делять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высказываний; исследовать область истинности высказывания, содержащего переменные; решать логиче</w:t>
      </w:r>
      <w:r>
        <w:rPr>
          <w:lang w:val="ru-RU" w:eastAsia="ru-RU" w:bidi="ru-RU"/>
        </w:rPr>
        <w:t>ские уравнения;</w:t>
      </w:r>
    </w:p>
    <w:p w14:paraId="23F2DA3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firstLine="300"/>
        <w:jc w:val="both"/>
      </w:pPr>
      <w:r>
        <w:rPr>
          <w:lang w:val="ru-RU" w:eastAsia="ru-RU" w:bidi="ru-RU"/>
        </w:rPr>
        <w:t>строить дерево игры по заданному алгоритму; строить и обосновывать выигрышную стратегию игры;</w:t>
      </w:r>
    </w:p>
    <w:p w14:paraId="36A9C8F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firstLine="300"/>
        <w:jc w:val="both"/>
      </w:pPr>
      <w:r>
        <w:rPr>
          <w:lang w:val="ru-RU" w:eastAsia="ru-RU" w:bidi="ru-RU"/>
        </w:rPr>
        <w:t>записывать натуральные числа в системе счисления с данным основанием; использовать при решении задач свойства позиционной записи числа, в частност</w:t>
      </w:r>
      <w:r>
        <w:rPr>
          <w:lang w:val="ru-RU" w:eastAsia="ru-RU" w:bidi="ru-RU"/>
        </w:rPr>
        <w:t>и признак делимости числа на основание системы счисления;</w:t>
      </w:r>
    </w:p>
    <w:p w14:paraId="7D7D01E3" w14:textId="77777777" w:rsidR="007B4FC1" w:rsidRPr="007B4FC1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firstLine="0"/>
        <w:jc w:val="both"/>
      </w:pPr>
      <w:r w:rsidRPr="007B4FC1">
        <w:rPr>
          <w:lang w:val="ru-RU" w:eastAsia="ru-RU" w:bidi="ru-RU"/>
        </w:rPr>
        <w:t>записывать действительные числа в экспоненциальной форме; применять знания о представлении чисел в памяти компьютера;</w:t>
      </w:r>
    </w:p>
    <w:p w14:paraId="3E9F18D1" w14:textId="239A9CC5" w:rsidR="00B5202E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firstLine="0"/>
        <w:jc w:val="both"/>
      </w:pPr>
      <w:r>
        <w:rPr>
          <w:lang w:bidi="ba"/>
        </w:rPr>
        <w:t>описывать графы с помощью матриц смежности с указанием длин ребер</w:t>
      </w:r>
    </w:p>
    <w:p w14:paraId="7887DFF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(весовых матри</w:t>
      </w:r>
      <w:r>
        <w:rPr>
          <w:lang w:bidi="ba"/>
        </w:rPr>
        <w:t>ц); решать алгоритмические задачи, связанные с анализом графов,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вершинами;</w:t>
      </w:r>
    </w:p>
    <w:p w14:paraId="0FA70E7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43"/>
        </w:tabs>
        <w:spacing w:after="0"/>
        <w:ind w:firstLine="300"/>
        <w:jc w:val="both"/>
      </w:pPr>
      <w:r>
        <w:rPr>
          <w:lang w:bidi="ba"/>
        </w:rPr>
        <w:t xml:space="preserve">формализовать понятие «алгоритм» </w:t>
      </w:r>
      <w:r>
        <w:rPr>
          <w:lang w:bidi="ba"/>
        </w:rPr>
        <w:t>с помощью одной из универсальных моделей вычислений (машина Тьюринга, машина Поста и др.); понимать содержание тезиса Черча- Тьюринга;</w:t>
      </w:r>
    </w:p>
    <w:p w14:paraId="16E2FD6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38"/>
        </w:tabs>
        <w:spacing w:after="0"/>
        <w:ind w:firstLine="300"/>
        <w:jc w:val="both"/>
      </w:pPr>
      <w:r>
        <w:rPr>
          <w:lang w:bidi="ba"/>
        </w:rPr>
        <w:t>понимать и использовать основные понятия, связанные со сложностью вычислений (время работы и размер используемой памяти п</w:t>
      </w:r>
      <w:r>
        <w:rPr>
          <w:lang w:bidi="ba"/>
        </w:rPr>
        <w:t>ри заданных исходных данных; асимптотическая сложность алгоритма в зависимости от размера исходных данных); определять сложность изучаемых в курсе базовых алгоритмов;</w:t>
      </w:r>
    </w:p>
    <w:p w14:paraId="1D20B3F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34"/>
        </w:tabs>
        <w:spacing w:after="0"/>
        <w:ind w:firstLine="300"/>
        <w:jc w:val="both"/>
      </w:pPr>
      <w:r>
        <w:rPr>
          <w:lang w:bidi="ba"/>
        </w:rPr>
        <w:t>анализировать предложенный алгоритм, например определять, какие результаты возможны при з</w:t>
      </w:r>
      <w:r>
        <w:rPr>
          <w:lang w:bidi="ba"/>
        </w:rPr>
        <w:t>аданном множестве исходных значений и при каких исходных значениях возможно получение указанных результатов;</w:t>
      </w:r>
    </w:p>
    <w:p w14:paraId="0AA49FC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34"/>
        </w:tabs>
        <w:spacing w:after="0"/>
        <w:ind w:firstLine="300"/>
        <w:jc w:val="both"/>
      </w:pPr>
      <w:r>
        <w:rPr>
          <w:lang w:bidi="ba"/>
        </w:rPr>
        <w:t xml:space="preserve">создавать, анализировать и реализовывать в виде программ базовые алгоритмы, связанные с анализом элементарных функций (в том числе приближенных </w:t>
      </w:r>
      <w:r>
        <w:rPr>
          <w:lang w:bidi="ba"/>
        </w:rPr>
        <w:t>вычислений), записью чисел в позиционной системе счисления,</w:t>
      </w:r>
    </w:p>
    <w:p w14:paraId="6892BD6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делимостью целых чисел; линейной обработкой последовательностей и массивов чисел (в том числе алгоритмы сортировки), анализом строк, а также рекурсивные алгоритмы;</w:t>
      </w:r>
    </w:p>
    <w:p w14:paraId="607A15E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38"/>
        </w:tabs>
        <w:spacing w:after="0"/>
        <w:ind w:firstLine="300"/>
        <w:jc w:val="both"/>
      </w:pPr>
      <w:r>
        <w:rPr>
          <w:lang w:bidi="ba"/>
        </w:rPr>
        <w:t>применять метод сохранения проме</w:t>
      </w:r>
      <w:r>
        <w:rPr>
          <w:lang w:bidi="ba"/>
        </w:rPr>
        <w:t>жуточных результатов (метод динамического программирования) для создания полиномиальных (не переборных) алгоритмов решения различных задач; примеры: поиск минимального пути в ориентированном ациклическом графе, подсчет количества путей;</w:t>
      </w:r>
    </w:p>
    <w:p w14:paraId="46A6285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34"/>
        </w:tabs>
        <w:spacing w:after="0"/>
        <w:ind w:firstLine="300"/>
        <w:jc w:val="both"/>
      </w:pPr>
      <w:r>
        <w:rPr>
          <w:lang w:bidi="ba"/>
        </w:rPr>
        <w:t>создавать собственн</w:t>
      </w:r>
      <w:r>
        <w:rPr>
          <w:lang w:bidi="ba"/>
        </w:rPr>
        <w:t>ые алгоритмы для решения прикладных задач на основе изученных алгоритмов и методов;</w:t>
      </w:r>
    </w:p>
    <w:p w14:paraId="6F655B2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bidi="ba"/>
        </w:rPr>
        <w:lastRenderedPageBreak/>
        <w:t>применять при решении задач структуры данных: списки, словари,</w:t>
      </w:r>
    </w:p>
    <w:p w14:paraId="1E66DC0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деревья, очереди; применять при составлении алгоритмов базовые операции со структурами данных;</w:t>
      </w:r>
    </w:p>
    <w:p w14:paraId="6B14ECB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34"/>
        </w:tabs>
        <w:spacing w:after="0"/>
        <w:ind w:firstLine="300"/>
        <w:jc w:val="both"/>
      </w:pPr>
      <w:r>
        <w:rPr>
          <w:lang w:bidi="ba"/>
        </w:rPr>
        <w:t>использовать о</w:t>
      </w:r>
      <w:r>
        <w:rPr>
          <w:lang w:bidi="ba"/>
        </w:rPr>
        <w:t>сновные понятия, конструкции и структуры данных последовательного программирования, а также правила записи этих конструкций и структур в выбранном для изучения языке программирования;</w:t>
      </w:r>
    </w:p>
    <w:p w14:paraId="1CC9E3F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34"/>
        </w:tabs>
        <w:spacing w:after="0"/>
        <w:ind w:firstLine="300"/>
        <w:jc w:val="both"/>
      </w:pPr>
      <w:r>
        <w:rPr>
          <w:lang w:bidi="ba"/>
        </w:rPr>
        <w:t xml:space="preserve">использовать в программах данные различных типов; применять стандартные </w:t>
      </w:r>
      <w:r>
        <w:rPr>
          <w:lang w:bidi="ba"/>
        </w:rPr>
        <w:t>и собственные подпрограммы для обработки символьных строк;</w:t>
      </w:r>
    </w:p>
    <w:p w14:paraId="083BA9F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выполнять обработку данных, хранящихся в виде массивов различной размерности; выбирать тип цикла в зависимости от решаемой подзадачи; составлять циклы с использованием заранее определенного инвариа</w:t>
      </w:r>
      <w:r>
        <w:rPr>
          <w:lang w:bidi="ba"/>
        </w:rPr>
        <w:t>нта цикла; выполнять базовые операции с текстовыми и двоичными файлами; выделять подзадачи, решение которых необходимо для решения поставленной задачи в полном объеме; реализовывать решения подзадач в виде подпрограмм, связывать подпрограммы в единую прогр</w:t>
      </w:r>
      <w:r>
        <w:rPr>
          <w:lang w:bidi="ba"/>
        </w:rPr>
        <w:t>амму; использовать модульный принцип построения программ; использовать библиотеки стандартных подпрограмм;</w:t>
      </w:r>
    </w:p>
    <w:p w14:paraId="6D454655" w14:textId="77777777" w:rsidR="007B4FC1" w:rsidRDefault="008F0AAB" w:rsidP="007B4FC1">
      <w:pPr>
        <w:pStyle w:val="1"/>
        <w:shd w:val="clear" w:color="auto" w:fill="auto"/>
        <w:spacing w:after="0"/>
        <w:ind w:left="567" w:firstLine="300"/>
        <w:jc w:val="both"/>
        <w:rPr>
          <w:lang w:bidi="ba"/>
        </w:rPr>
      </w:pPr>
      <w:r>
        <w:rPr>
          <w:lang w:bidi="ba"/>
        </w:rPr>
        <w:t>применять алгоритмы поиска и сортировки при решении типовых задач;</w:t>
      </w:r>
    </w:p>
    <w:p w14:paraId="1E5748DD" w14:textId="0BEF0FFE" w:rsidR="00B5202E" w:rsidRDefault="008F0AAB" w:rsidP="007B4FC1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выполнять объектно-ориентированный анализ задачи: выделять объекты,</w:t>
      </w:r>
    </w:p>
    <w:p w14:paraId="159319A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описывать на ф</w:t>
      </w:r>
      <w:r>
        <w:rPr>
          <w:lang w:bidi="ba"/>
        </w:rPr>
        <w:t xml:space="preserve">ормальном языке их свойства и методы; реализовывать </w:t>
      </w:r>
      <w:r>
        <w:rPr>
          <w:lang w:val="ru-RU" w:eastAsia="ru-RU" w:bidi="ru-RU"/>
        </w:rPr>
        <w:t>объектно</w:t>
      </w:r>
      <w:r>
        <w:rPr>
          <w:lang w:val="ru-RU" w:eastAsia="ru-RU" w:bidi="ru-RU"/>
        </w:rPr>
        <w:softHyphen/>
        <w:t>ориентированный</w:t>
      </w:r>
      <w:r>
        <w:rPr>
          <w:lang w:bidi="ba"/>
        </w:rPr>
        <w:t xml:space="preserve"> подход для решения задач средней сложности на выбранном языке программирования;</w:t>
      </w:r>
    </w:p>
    <w:p w14:paraId="474D086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5"/>
        </w:tabs>
        <w:spacing w:after="0"/>
        <w:ind w:firstLine="300"/>
        <w:jc w:val="both"/>
      </w:pPr>
      <w:r>
        <w:rPr>
          <w:lang w:bidi="ba"/>
        </w:rPr>
        <w:t xml:space="preserve">выполнять отладку и тестирование программ в выбранной среде программирования; использовать при </w:t>
      </w:r>
      <w:r>
        <w:rPr>
          <w:lang w:bidi="ba"/>
        </w:rPr>
        <w:t>разработке программ стандартные библиотеки языка программирования и внешние библиотеки программ;</w:t>
      </w:r>
    </w:p>
    <w:p w14:paraId="7148D36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создавать многокомпонентные программные продукты в среде программирования;</w:t>
      </w:r>
    </w:p>
    <w:p w14:paraId="11E2EAC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5"/>
        </w:tabs>
        <w:spacing w:after="0"/>
        <w:ind w:firstLine="300"/>
        <w:jc w:val="both"/>
      </w:pPr>
      <w:r>
        <w:rPr>
          <w:lang w:bidi="ba"/>
        </w:rPr>
        <w:t>инсталлировать и деинсталлировать программные средства, необходимые для решения учеб</w:t>
      </w:r>
      <w:r>
        <w:rPr>
          <w:lang w:bidi="ba"/>
        </w:rPr>
        <w:t>ных задач по выбранной специализации;</w:t>
      </w:r>
    </w:p>
    <w:p w14:paraId="49560F3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5"/>
        </w:tabs>
        <w:spacing w:after="0"/>
        <w:ind w:firstLine="300"/>
        <w:jc w:val="both"/>
      </w:pPr>
      <w:r>
        <w:rPr>
          <w:lang w:bidi="ba"/>
        </w:rPr>
        <w:t>пользоваться навыками формализации задачи; создавать описания программ, инструкции по их использованию и отчеты по выполненным проектным работам;</w:t>
      </w:r>
    </w:p>
    <w:p w14:paraId="0593786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lang w:bidi="ba"/>
        </w:rPr>
        <w:t>разрабатывать и использовать компьютерно-математические модели;</w:t>
      </w:r>
    </w:p>
    <w:p w14:paraId="057F71D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анализир</w:t>
      </w:r>
      <w:r>
        <w:rPr>
          <w:lang w:bidi="ba"/>
        </w:rPr>
        <w:t>овать соответствие модели реальному объекту или процессу; проводить эксперименты и статистическую обработку данных с помощью компьютера; интерпретировать результаты, получаемые в ходе моделирования реальных процессов; оценивать числовые параметры моделируе</w:t>
      </w:r>
      <w:r>
        <w:rPr>
          <w:lang w:bidi="ba"/>
        </w:rPr>
        <w:t>мых объектов и процессов;</w:t>
      </w:r>
    </w:p>
    <w:p w14:paraId="0540390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2"/>
        </w:tabs>
        <w:spacing w:after="0"/>
        <w:ind w:firstLine="300"/>
        <w:jc w:val="both"/>
      </w:pPr>
      <w:r>
        <w:rPr>
          <w:lang w:bidi="ba"/>
        </w:rPr>
        <w:t>понимать основные принципы устройства и функционирования современных стационарных и мобильных компьютеров; выбирать конфигурацию компьютера в соответствии с решаемыми задачами;</w:t>
      </w:r>
    </w:p>
    <w:p w14:paraId="0BD974A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5"/>
        </w:tabs>
        <w:spacing w:after="0"/>
        <w:ind w:firstLine="300"/>
        <w:jc w:val="both"/>
      </w:pPr>
      <w:r>
        <w:rPr>
          <w:lang w:bidi="ba"/>
        </w:rPr>
        <w:t>понимать назначение, а также основные принципы устрой</w:t>
      </w:r>
      <w:r>
        <w:rPr>
          <w:lang w:bidi="ba"/>
        </w:rPr>
        <w:t>ства и работы современных операционных систем; знать виды и назначение системного программного обеспечения;</w:t>
      </w:r>
    </w:p>
    <w:p w14:paraId="305DD93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5"/>
        </w:tabs>
        <w:spacing w:after="0"/>
        <w:ind w:firstLine="300"/>
        <w:jc w:val="both"/>
      </w:pPr>
      <w:r>
        <w:rPr>
          <w:lang w:bidi="ba"/>
        </w:rPr>
        <w:t>владеть принципами организации иерархических файловых систем и именования файлов; использовать шаблоны для описания группы файлов;</w:t>
      </w:r>
    </w:p>
    <w:p w14:paraId="1B6371B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5"/>
        </w:tabs>
        <w:spacing w:after="0"/>
        <w:ind w:firstLine="300"/>
        <w:jc w:val="both"/>
      </w:pPr>
      <w:r>
        <w:rPr>
          <w:lang w:bidi="ba"/>
        </w:rPr>
        <w:t>использовать на п</w:t>
      </w:r>
      <w:r>
        <w:rPr>
          <w:lang w:bidi="ba"/>
        </w:rPr>
        <w:t>рактике общие правила проведения исследовательского проекта (постановка задачи, выбор методов исследования, подготовка исходных данных, проведение исследования, формулировка выводов,</w:t>
      </w:r>
    </w:p>
    <w:p w14:paraId="510F608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подготовка отчета); планировать и выполнять небольшие исследовательские п</w:t>
      </w:r>
      <w:r>
        <w:rPr>
          <w:lang w:bidi="ba"/>
        </w:rPr>
        <w:t>роекты;</w:t>
      </w:r>
    </w:p>
    <w:p w14:paraId="55F751C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2"/>
        </w:tabs>
        <w:spacing w:after="0"/>
        <w:ind w:firstLine="300"/>
        <w:jc w:val="both"/>
      </w:pPr>
      <w:r>
        <w:rPr>
          <w:lang w:bidi="ba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графиков и диаграмм;</w:t>
      </w:r>
    </w:p>
    <w:p w14:paraId="6B3494BD" w14:textId="43BB3070" w:rsidR="00B5202E" w:rsidRDefault="008F0AAB" w:rsidP="005F038E">
      <w:pPr>
        <w:pStyle w:val="1"/>
        <w:numPr>
          <w:ilvl w:val="0"/>
          <w:numId w:val="11"/>
        </w:numPr>
        <w:shd w:val="clear" w:color="auto" w:fill="auto"/>
        <w:tabs>
          <w:tab w:val="left" w:pos="555"/>
        </w:tabs>
        <w:spacing w:after="0"/>
        <w:ind w:left="567" w:firstLine="0"/>
        <w:jc w:val="both"/>
      </w:pPr>
      <w:r>
        <w:rPr>
          <w:lang w:bidi="ba"/>
        </w:rPr>
        <w:t xml:space="preserve">владеть </w:t>
      </w:r>
      <w:r>
        <w:rPr>
          <w:lang w:bidi="ba"/>
        </w:rPr>
        <w:t>основными сведениями о табличных (реляционных) базах данных, их структуре, средствах создания и работы, в том числе выполнять</w:t>
      </w:r>
      <w:r w:rsidR="007B4FC1">
        <w:rPr>
          <w:lang w:val="ru-RU" w:bidi="ba"/>
        </w:rPr>
        <w:t xml:space="preserve"> </w:t>
      </w:r>
      <w:r>
        <w:rPr>
          <w:lang w:bidi="ba"/>
        </w:rPr>
        <w:t>отбор строк таблицы, удовлетворяющих определенному условию; описывать базы данных и средства доступа к ним; наполнять разработанну</w:t>
      </w:r>
      <w:r>
        <w:rPr>
          <w:lang w:bidi="ba"/>
        </w:rPr>
        <w:t>ю базу данных;</w:t>
      </w:r>
    </w:p>
    <w:p w14:paraId="5B3B0F7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2"/>
        </w:tabs>
        <w:spacing w:after="0"/>
        <w:ind w:firstLine="300"/>
        <w:jc w:val="both"/>
      </w:pPr>
      <w:r>
        <w:rPr>
          <w:lang w:val="ru-RU" w:eastAsia="ru-RU" w:bidi="ru-RU"/>
        </w:rPr>
        <w:t>использовать компьютерные сети для обмена данными при решении прикладных задач;</w:t>
      </w:r>
    </w:p>
    <w:p w14:paraId="03CC5AC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lang w:val="ru-RU" w:eastAsia="ru-RU" w:bidi="ru-RU"/>
        </w:rPr>
        <w:t xml:space="preserve">организовывать на базовом уровне сетевое взаимодействие (настраивать работу протоколов сети </w:t>
      </w:r>
      <w:r>
        <w:rPr>
          <w:lang w:val="en-US" w:eastAsia="en-US" w:bidi="en-US"/>
        </w:rPr>
        <w:t>TCP</w:t>
      </w:r>
      <w:r w:rsidRPr="005F038E">
        <w:rPr>
          <w:lang w:val="ru-RU" w:eastAsia="en-US" w:bidi="en-US"/>
        </w:rPr>
        <w:t>/</w:t>
      </w:r>
      <w:r>
        <w:rPr>
          <w:lang w:val="en-US" w:eastAsia="en-US" w:bidi="en-US"/>
        </w:rPr>
        <w:t>IP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и определять маску сети);</w:t>
      </w:r>
    </w:p>
    <w:p w14:paraId="51C2B63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7"/>
        </w:tabs>
        <w:spacing w:after="0"/>
        <w:ind w:firstLine="0"/>
        <w:jc w:val="both"/>
      </w:pPr>
      <w:r>
        <w:rPr>
          <w:lang w:val="ru-RU" w:eastAsia="ru-RU" w:bidi="ru-RU"/>
        </w:rPr>
        <w:t xml:space="preserve">понимать структуру доменных имен; принципы </w:t>
      </w:r>
      <w:r>
        <w:rPr>
          <w:lang w:val="en-US" w:eastAsia="en-US" w:bidi="en-US"/>
        </w:rPr>
        <w:t>IP</w:t>
      </w:r>
      <w:r>
        <w:rPr>
          <w:lang w:val="ru-RU" w:eastAsia="ru-RU" w:bidi="ru-RU"/>
        </w:rPr>
        <w:t>-адресации узлов сети;</w:t>
      </w:r>
    </w:p>
    <w:p w14:paraId="35D551D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lang w:val="ru-RU" w:eastAsia="ru-RU" w:bidi="ru-RU"/>
        </w:rPr>
        <w:t xml:space="preserve">представлять общие принципы разработки и функционирования интернет-приложений (сайты, </w:t>
      </w:r>
      <w:r>
        <w:rPr>
          <w:lang w:val="ru-RU" w:eastAsia="ru-RU" w:bidi="ru-RU"/>
        </w:rPr>
        <w:lastRenderedPageBreak/>
        <w:t>блоги и др.);</w:t>
      </w:r>
    </w:p>
    <w:p w14:paraId="53B19A9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lang w:val="ru-RU" w:eastAsia="ru-RU" w:bidi="ru-RU"/>
        </w:rPr>
        <w:t>применять на практике принципы обеспечения информационной безопасности, способы и средст</w:t>
      </w:r>
      <w:r>
        <w:rPr>
          <w:lang w:val="ru-RU" w:eastAsia="ru-RU" w:bidi="ru-RU"/>
        </w:rPr>
        <w:t>ва обеспечения надежного функционирования средств ИКТ; соблюдать при работе в сети нормы информационной этики и права (в том числе авторские права);</w:t>
      </w:r>
    </w:p>
    <w:p w14:paraId="5F848BD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val="ru-RU" w:eastAsia="ru-RU" w:bidi="ru-RU"/>
        </w:rPr>
        <w:t>проектировать собственное автоматизированное место; следовать основам безопасной и экономичной работы с ком</w:t>
      </w:r>
      <w:r>
        <w:rPr>
          <w:lang w:val="ru-RU" w:eastAsia="ru-RU" w:bidi="ru-RU"/>
        </w:rPr>
        <w:t>пьютерами и мобильными устройствами; соблюдать санитарно</w:t>
      </w:r>
      <w:r>
        <w:rPr>
          <w:lang w:val="ru-RU" w:eastAsia="ru-RU" w:bidi="ru-RU"/>
        </w:rPr>
        <w:softHyphen/>
        <w:t>гигиенические требования при работе за персональным компьютером в соответствии с нормами действующих СанПиН.</w:t>
      </w:r>
    </w:p>
    <w:p w14:paraId="7AF6848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40" w:name="bookmark148"/>
      <w:bookmarkStart w:id="141" w:name="bookmark149"/>
      <w:r>
        <w:rPr>
          <w:lang w:val="ru-RU" w:eastAsia="ru-RU" w:bidi="ru-RU"/>
        </w:rPr>
        <w:t>Выпускник на углубленном уровне получит возможность научиться:</w:t>
      </w:r>
      <w:bookmarkEnd w:id="140"/>
      <w:bookmarkEnd w:id="141"/>
    </w:p>
    <w:p w14:paraId="5E47612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применять коды, исправляющи</w:t>
      </w:r>
      <w:r>
        <w:rPr>
          <w:i/>
          <w:iCs/>
          <w:lang w:val="ru-RU" w:eastAsia="ru-RU" w:bidi="ru-RU"/>
        </w:rPr>
        <w:t xml:space="preserve">е ошибки, возникшие при передаче информации; определять пропускную способность и помехозащищенность канала связи, искажение информации при передаче по каналам связи, а также использовать алгоритмы сжатия данных (алгоритм </w:t>
      </w:r>
      <w:r>
        <w:rPr>
          <w:i/>
          <w:iCs/>
          <w:lang w:val="en-US" w:eastAsia="en-US" w:bidi="en-US"/>
        </w:rPr>
        <w:t>LZW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>и др.);</w:t>
      </w:r>
    </w:p>
    <w:p w14:paraId="7366BF8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использовать графы, дер</w:t>
      </w:r>
      <w:r>
        <w:rPr>
          <w:i/>
          <w:iCs/>
          <w:lang w:val="ru-RU" w:eastAsia="ru-RU" w:bidi="ru-RU"/>
        </w:rPr>
        <w:t>евья, списки при описании объектов и процессов окружающего мира; использовать префиксные деревья и другие виды деревьев при решении алгоритмических задач, в том числе при анализе кодов;</w:t>
      </w:r>
    </w:p>
    <w:p w14:paraId="47CD836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7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использовать знания о методе «разделяй и властвуй»;</w:t>
      </w:r>
    </w:p>
    <w:p w14:paraId="323670C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- </w:t>
      </w:r>
      <w:r>
        <w:rPr>
          <w:i/>
          <w:iCs/>
          <w:lang w:val="ru-RU" w:eastAsia="ru-RU" w:bidi="ru-RU"/>
        </w:rPr>
        <w:t xml:space="preserve">приводить </w:t>
      </w:r>
      <w:r>
        <w:rPr>
          <w:i/>
          <w:iCs/>
          <w:lang w:val="ru-RU" w:eastAsia="ru-RU" w:bidi="ru-RU"/>
        </w:rPr>
        <w:t>примеры различных алгоритмов решения одной задачи,</w:t>
      </w:r>
    </w:p>
    <w:p w14:paraId="6D90D61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которые имеют различную сложность; использовать понятие переборного алгоритма;</w:t>
      </w:r>
    </w:p>
    <w:p w14:paraId="6871DD6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использовать понятие универсального алгоритма и приводить примеры алгоритмически неразрешимых проблем;</w:t>
      </w:r>
    </w:p>
    <w:p w14:paraId="7346FF3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использовать второй язы</w:t>
      </w:r>
      <w:r>
        <w:rPr>
          <w:i/>
          <w:iCs/>
          <w:lang w:val="ru-RU" w:eastAsia="ru-RU" w:bidi="ru-RU"/>
        </w:rPr>
        <w:t>к программирования; сравнивать преимущества и недостатки двух языков программирования;</w:t>
      </w:r>
    </w:p>
    <w:p w14:paraId="05BAFD6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2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создавать программы для учебных или проектных задач средней сложности;</w:t>
      </w:r>
    </w:p>
    <w:p w14:paraId="71978F3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использовать информационно-коммуникационные технологии при моделировании и анализе процессов и явл</w:t>
      </w:r>
      <w:r>
        <w:rPr>
          <w:i/>
          <w:iCs/>
          <w:lang w:val="ru-RU" w:eastAsia="ru-RU" w:bidi="ru-RU"/>
        </w:rPr>
        <w:t>ений в соответствии с выбранным профилем;</w:t>
      </w:r>
    </w:p>
    <w:p w14:paraId="5E5DF90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60"/>
        </w:tabs>
        <w:spacing w:after="0"/>
        <w:ind w:firstLine="380"/>
        <w:jc w:val="both"/>
      </w:pPr>
      <w:r>
        <w:rPr>
          <w:i/>
          <w:iCs/>
          <w:lang w:bidi="ba"/>
        </w:rPr>
        <w:t>осознанно подходить к выбору ИКТ-средств и программного обеспечения для решения задач, возникающих в ходе учебы и вне ее, для своих учебных и иных целей;</w:t>
      </w:r>
    </w:p>
    <w:p w14:paraId="5628AAC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8"/>
        </w:tabs>
        <w:spacing w:after="0"/>
        <w:ind w:firstLine="380"/>
        <w:jc w:val="both"/>
      </w:pPr>
      <w:r>
        <w:rPr>
          <w:i/>
          <w:iCs/>
          <w:lang w:bidi="ba"/>
        </w:rPr>
        <w:t xml:space="preserve">проводить (в несложных случаях) верификацию (проверку </w:t>
      </w:r>
      <w:r>
        <w:rPr>
          <w:i/>
          <w:iCs/>
          <w:lang w:bidi="ba"/>
        </w:rPr>
        <w:t>надежности и согласованности) исходных данных и валидацию (проверку достоверности)</w:t>
      </w:r>
    </w:p>
    <w:p w14:paraId="712BCD6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результатов натурных и компьютерных экспериментов;</w:t>
      </w:r>
    </w:p>
    <w:p w14:paraId="3874156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8"/>
        </w:tabs>
        <w:spacing w:after="0"/>
        <w:ind w:firstLine="320"/>
        <w:jc w:val="both"/>
      </w:pPr>
      <w:r>
        <w:rPr>
          <w:i/>
          <w:iCs/>
          <w:lang w:bidi="ba"/>
        </w:rPr>
        <w:t xml:space="preserve">использовать пакеты программ и сервисы обработки и представления данных, в том </w:t>
      </w:r>
      <w:r>
        <w:rPr>
          <w:i/>
          <w:iCs/>
          <w:lang w:val="ru-RU" w:eastAsia="ru-RU" w:bidi="ru-RU"/>
        </w:rPr>
        <w:t>числе - статистической обработки;</w:t>
      </w:r>
    </w:p>
    <w:p w14:paraId="5866E02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- </w:t>
      </w:r>
      <w:r>
        <w:rPr>
          <w:i/>
          <w:iCs/>
          <w:lang w:val="ru-RU" w:eastAsia="ru-RU" w:bidi="ru-RU"/>
        </w:rPr>
        <w:t>использовать методы машинного обучения при анализе данных;</w:t>
      </w:r>
    </w:p>
    <w:p w14:paraId="7DB2CF3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использовать представление о проблеме хранения и обработки больших данных;</w:t>
      </w:r>
    </w:p>
    <w:p w14:paraId="4FC3C1D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3"/>
        </w:tabs>
        <w:spacing w:after="0"/>
        <w:ind w:firstLine="320"/>
        <w:jc w:val="both"/>
      </w:pPr>
      <w:r>
        <w:rPr>
          <w:i/>
          <w:iCs/>
          <w:lang w:val="ru-RU" w:eastAsia="ru-RU" w:bidi="ru-RU"/>
        </w:rPr>
        <w:t>создавать многотабличные базы данных; работе с базами данных и справочными системами с помощью веб-интерфейса.</w:t>
      </w:r>
    </w:p>
    <w:p w14:paraId="6015157E" w14:textId="0FC9E6B7" w:rsidR="00B5202E" w:rsidRDefault="008F0AAB" w:rsidP="007B4FC1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Физика</w:t>
      </w:r>
      <w:r w:rsidR="007B4FC1">
        <w:rPr>
          <w:lang w:val="ru-RU"/>
        </w:rPr>
        <w:t xml:space="preserve"> </w:t>
      </w:r>
      <w:r>
        <w:rPr>
          <w:b/>
          <w:bCs/>
          <w:lang w:val="ru-RU" w:eastAsia="ru-RU" w:bidi="ru-RU"/>
        </w:rPr>
        <w:t>резу</w:t>
      </w:r>
      <w:r>
        <w:rPr>
          <w:b/>
          <w:bCs/>
          <w:lang w:val="ru-RU" w:eastAsia="ru-RU" w:bidi="ru-RU"/>
        </w:rPr>
        <w:t>льтате изучения учебного предмета «Физика» на уровне среднего общего образования:</w:t>
      </w:r>
    </w:p>
    <w:p w14:paraId="23E678F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42" w:name="bookmark150"/>
      <w:bookmarkStart w:id="143" w:name="bookmark151"/>
      <w:r>
        <w:rPr>
          <w:lang w:val="ru-RU" w:eastAsia="ru-RU" w:bidi="ru-RU"/>
        </w:rPr>
        <w:t>Выпускник на базовом уровне научится:</w:t>
      </w:r>
      <w:bookmarkEnd w:id="142"/>
      <w:bookmarkEnd w:id="143"/>
    </w:p>
    <w:p w14:paraId="5BBA53D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3"/>
        </w:tabs>
        <w:spacing w:after="0"/>
        <w:ind w:firstLine="320"/>
        <w:jc w:val="both"/>
      </w:pPr>
      <w:r>
        <w:rPr>
          <w:lang w:val="ru-RU" w:eastAsia="ru-RU" w:bidi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</w:t>
      </w:r>
      <w:r>
        <w:rPr>
          <w:lang w:val="ru-RU" w:eastAsia="ru-RU" w:bidi="ru-RU"/>
        </w:rPr>
        <w:t>огий, в практической деятельности людей;</w:t>
      </w:r>
    </w:p>
    <w:p w14:paraId="162E87D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8"/>
        </w:tabs>
        <w:spacing w:after="0"/>
        <w:ind w:firstLine="320"/>
        <w:jc w:val="both"/>
      </w:pPr>
      <w:r>
        <w:rPr>
          <w:lang w:val="ru-RU" w:eastAsia="ru-RU" w:bidi="ru-RU"/>
        </w:rPr>
        <w:t>демонстрировать на примерах взаимосвязь между физикой и другими естественными науками;</w:t>
      </w:r>
    </w:p>
    <w:p w14:paraId="121D1F5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8"/>
        </w:tabs>
        <w:spacing w:after="0"/>
        <w:ind w:firstLine="320"/>
        <w:jc w:val="both"/>
      </w:pPr>
      <w:r>
        <w:rPr>
          <w:lang w:val="ru-RU" w:eastAsia="ru-RU" w:bidi="ru-RU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14:paraId="0247175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8"/>
        </w:tabs>
        <w:spacing w:after="0"/>
        <w:ind w:firstLine="320"/>
        <w:jc w:val="both"/>
      </w:pPr>
      <w:r>
        <w:rPr>
          <w:lang w:val="ru-RU" w:eastAsia="ru-RU" w:bidi="ru-RU"/>
        </w:rPr>
        <w:t>испол</w:t>
      </w:r>
      <w:r>
        <w:rPr>
          <w:lang w:val="ru-RU" w:eastAsia="ru-RU" w:bidi="ru-RU"/>
        </w:rPr>
        <w:t>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14:paraId="7C57C8F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8"/>
        </w:tabs>
        <w:spacing w:after="0"/>
        <w:ind w:firstLine="320"/>
        <w:jc w:val="both"/>
      </w:pPr>
      <w:r>
        <w:rPr>
          <w:lang w:val="ru-RU" w:eastAsia="ru-RU" w:bidi="ru-RU"/>
        </w:rPr>
        <w:t>различать и уметь использовать в учебно-исследовательской деятельности</w:t>
      </w:r>
      <w:r>
        <w:rPr>
          <w:lang w:val="ru-RU" w:eastAsia="ru-RU" w:bidi="ru-RU"/>
        </w:rPr>
        <w:t xml:space="preserve"> методы научного познания (наблюдение, описание, измерение,</w:t>
      </w:r>
    </w:p>
    <w:p w14:paraId="4F2BF937" w14:textId="77777777" w:rsidR="007B4FC1" w:rsidRDefault="008F0AAB" w:rsidP="007B4FC1">
      <w:pPr>
        <w:pStyle w:val="1"/>
        <w:shd w:val="clear" w:color="auto" w:fill="auto"/>
        <w:spacing w:after="0"/>
        <w:ind w:left="567" w:firstLine="0"/>
        <w:jc w:val="both"/>
        <w:rPr>
          <w:lang w:val="ru-RU" w:eastAsia="ru-RU" w:bidi="ru-RU"/>
        </w:rPr>
      </w:pPr>
      <w:r>
        <w:rPr>
          <w:lang w:val="ru-RU" w:eastAsia="ru-RU" w:bidi="ru-RU"/>
        </w:rPr>
        <w:t>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14:paraId="2B0FA539" w14:textId="3DD27DAC" w:rsidR="00B5202E" w:rsidRDefault="008F0AAB" w:rsidP="007B4FC1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проводить прямые и косвенные </w:t>
      </w:r>
      <w:r>
        <w:rPr>
          <w:lang w:bidi="ba"/>
        </w:rPr>
        <w:t>изменения физических величин, выбирая измерительные приборы с учетом необходимой точности измерений,</w:t>
      </w:r>
    </w:p>
    <w:p w14:paraId="1242430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планировать ход измерений, получать значение измеряемой величины и оценивать относительную погрешность по заданным формулам;</w:t>
      </w:r>
    </w:p>
    <w:p w14:paraId="1312AD7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lang w:bidi="ba"/>
        </w:rPr>
        <w:lastRenderedPageBreak/>
        <w:t xml:space="preserve">проводить исследования </w:t>
      </w:r>
      <w:r>
        <w:rPr>
          <w:lang w:bidi="ba"/>
        </w:rPr>
        <w:t>зависимостей между физическими величинами:</w:t>
      </w:r>
    </w:p>
    <w:p w14:paraId="4E95E8C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14:paraId="6810E54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>
        <w:rPr>
          <w:lang w:bidi="ba"/>
        </w:rPr>
        <w:t xml:space="preserve">использовать для описания характера </w:t>
      </w:r>
      <w:r>
        <w:rPr>
          <w:lang w:bidi="ba"/>
        </w:rPr>
        <w:t>протекания физических процессов физические величины и демонстрировать взаимосвязь между ними;</w:t>
      </w:r>
    </w:p>
    <w:p w14:paraId="6B37ADD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>
        <w:rPr>
          <w:lang w:bidi="ba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14:paraId="521569B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lang w:bidi="ba"/>
        </w:rPr>
        <w:t>решать качественные задачи (в том числе и м</w:t>
      </w:r>
      <w:r>
        <w:rPr>
          <w:lang w:bidi="ba"/>
        </w:rPr>
        <w:t>ежпредметного характера):</w:t>
      </w:r>
    </w:p>
    <w:p w14:paraId="1A85BCD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14:paraId="17AA6DC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>
        <w:rPr>
          <w:lang w:bidi="ba"/>
        </w:rPr>
        <w:t>решать расчетные задачи с явно заданной физической моделью: на основе анал</w:t>
      </w:r>
      <w:r>
        <w:rPr>
          <w:lang w:bidi="ba"/>
        </w:rPr>
        <w:t>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14:paraId="0041634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>
        <w:rPr>
          <w:lang w:bidi="ba"/>
        </w:rPr>
        <w:t>учитывать границы применения изученных физических моделей при решении физиче</w:t>
      </w:r>
      <w:r>
        <w:rPr>
          <w:lang w:bidi="ba"/>
        </w:rPr>
        <w:t>ских и межпредметных задач;</w:t>
      </w:r>
    </w:p>
    <w:p w14:paraId="678B40C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>
        <w:rPr>
          <w:lang w:bidi="ba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устройств для решения практических, учебно-исследовательских и проектных задач;</w:t>
      </w:r>
    </w:p>
    <w:p w14:paraId="64423C1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>
        <w:rPr>
          <w:lang w:bidi="ba"/>
        </w:rPr>
        <w:t>использовать</w:t>
      </w:r>
      <w:r>
        <w:rPr>
          <w:lang w:bidi="ba"/>
        </w:rPr>
        <w:t xml:space="preserve">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</w:t>
      </w:r>
      <w:r>
        <w:rPr>
          <w:lang w:bidi="ba"/>
        </w:rPr>
        <w:t xml:space="preserve"> повседневной жизни.</w:t>
      </w:r>
    </w:p>
    <w:p w14:paraId="5C08F08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44" w:name="bookmark152"/>
      <w:bookmarkStart w:id="145" w:name="bookmark153"/>
      <w:r>
        <w:rPr>
          <w:lang w:bidi="ba"/>
        </w:rPr>
        <w:t>Выпускник на базовом уровне получит возможность научиться:</w:t>
      </w:r>
      <w:bookmarkEnd w:id="144"/>
      <w:bookmarkEnd w:id="145"/>
    </w:p>
    <w:p w14:paraId="5DFFB27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>
        <w:rPr>
          <w:i/>
          <w:iCs/>
          <w:lang w:bidi="ba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14:paraId="6F3BC7C6" w14:textId="77777777" w:rsidR="007B4FC1" w:rsidRPr="007B4FC1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 w:rsidRPr="007B4FC1">
        <w:rPr>
          <w:i/>
          <w:iCs/>
          <w:lang w:bidi="ba"/>
        </w:rPr>
        <w:t>владеть приемами построения теоретических доказат</w:t>
      </w:r>
      <w:r w:rsidRPr="007B4FC1">
        <w:rPr>
          <w:i/>
          <w:iCs/>
          <w:lang w:bidi="ba"/>
        </w:rPr>
        <w:t>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14:paraId="700F3DF6" w14:textId="63FCAB12" w:rsidR="00B5202E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54"/>
        </w:tabs>
        <w:spacing w:after="0"/>
        <w:ind w:firstLine="300"/>
        <w:jc w:val="both"/>
      </w:pPr>
      <w:r w:rsidRPr="007B4FC1">
        <w:rPr>
          <w:i/>
          <w:iCs/>
          <w:lang w:bidi="ba"/>
        </w:rPr>
        <w:t xml:space="preserve">характеризовать системную связь между основополагающими научными понятиями: пространство, время, материя </w:t>
      </w:r>
      <w:r w:rsidRPr="007B4FC1">
        <w:rPr>
          <w:i/>
          <w:iCs/>
          <w:lang w:bidi="ba"/>
        </w:rPr>
        <w:t>(вещество, поле), движение, сила,</w:t>
      </w:r>
    </w:p>
    <w:p w14:paraId="13C8F7D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энергия;</w:t>
      </w:r>
    </w:p>
    <w:p w14:paraId="1FD79A5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i/>
          <w:iCs/>
          <w:lang w:bidi="ba"/>
        </w:rPr>
        <w:t>выдвигать гипотезы на основе знания основополагающих физических закономерностей и законов;</w:t>
      </w:r>
    </w:p>
    <w:p w14:paraId="2D48C2C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i/>
          <w:iCs/>
          <w:lang w:bidi="ba"/>
        </w:rPr>
        <w:t>самостоятельно планировать и проводить физические эксперименты;</w:t>
      </w:r>
    </w:p>
    <w:p w14:paraId="5B65884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i/>
          <w:iCs/>
          <w:lang w:bidi="ba"/>
        </w:rPr>
        <w:t xml:space="preserve">характеризовать глобальные проблемы, стоящие перед </w:t>
      </w:r>
      <w:r>
        <w:rPr>
          <w:i/>
          <w:iCs/>
          <w:lang w:bidi="ba"/>
        </w:rPr>
        <w:t>человечеством:</w:t>
      </w:r>
    </w:p>
    <w:p w14:paraId="612A4E9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энергетические, сырьевые, экологические, - и роль физики в решении этих проблем;</w:t>
      </w:r>
    </w:p>
    <w:p w14:paraId="0B79F3E4" w14:textId="20F27343" w:rsidR="00B5202E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</w:t>
      </w:r>
      <w:r>
        <w:rPr>
          <w:i/>
          <w:iCs/>
          <w:lang w:val="ru-RU" w:eastAsia="ru-RU" w:bidi="ru-RU"/>
        </w:rPr>
        <w:t>вающих известные физические величины,</w:t>
      </w:r>
      <w:r w:rsidRPr="007B4FC1">
        <w:rPr>
          <w:i/>
          <w:iCs/>
          <w:lang w:val="ru-RU" w:eastAsia="ru-RU" w:bidi="ru-RU"/>
        </w:rPr>
        <w:t>контексте межпредметных связей;</w:t>
      </w:r>
    </w:p>
    <w:p w14:paraId="608E33D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объяснять принципы работы и характеристики изученных машин,</w:t>
      </w:r>
    </w:p>
    <w:p w14:paraId="4A6799E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приборов и технических устройств;</w:t>
      </w:r>
    </w:p>
    <w:p w14:paraId="0388ABE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объяснять условия применения физических моделей при решении физических задач, находить адеква</w:t>
      </w:r>
      <w:r>
        <w:rPr>
          <w:i/>
          <w:iCs/>
          <w:lang w:val="ru-RU" w:eastAsia="ru-RU" w:bidi="ru-RU"/>
        </w:rPr>
        <w:t>тную предложенной задаче физическую модель, разрешать проблему как на основе имеющихся знаний, так и при помощи методов оценки.</w:t>
      </w:r>
    </w:p>
    <w:p w14:paraId="2D37AD7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46" w:name="bookmark154"/>
      <w:bookmarkStart w:id="147" w:name="bookmark155"/>
      <w:r>
        <w:rPr>
          <w:lang w:val="ru-RU" w:eastAsia="ru-RU" w:bidi="ru-RU"/>
        </w:rPr>
        <w:t>Выпускник на углубленном уровне научится:</w:t>
      </w:r>
      <w:bookmarkEnd w:id="146"/>
      <w:bookmarkEnd w:id="147"/>
    </w:p>
    <w:p w14:paraId="4C065AF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val="ru-RU" w:eastAsia="ru-RU" w:bidi="ru-RU"/>
        </w:rPr>
        <w:t xml:space="preserve">объяснять и анализировать роль и место физики в формировании современной научной </w:t>
      </w:r>
      <w:r>
        <w:rPr>
          <w:lang w:val="ru-RU" w:eastAsia="ru-RU" w:bidi="ru-RU"/>
        </w:rPr>
        <w:t>картины мира, в развитии современной техники и технологий, в практической деятельности людей;</w:t>
      </w:r>
    </w:p>
    <w:p w14:paraId="2ADC7A1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lang w:val="ru-RU" w:eastAsia="ru-RU" w:bidi="ru-RU"/>
        </w:rPr>
        <w:t>характеризовать взаимосвязь между физикой и другими естественными науками;</w:t>
      </w:r>
    </w:p>
    <w:p w14:paraId="6743AAD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val="ru-RU" w:eastAsia="ru-RU" w:bidi="ru-RU"/>
        </w:rPr>
        <w:t>характеризовать системную связь между основополагающими научными понятиями: пространств</w:t>
      </w:r>
      <w:r>
        <w:rPr>
          <w:lang w:val="ru-RU" w:eastAsia="ru-RU" w:bidi="ru-RU"/>
        </w:rPr>
        <w:t>о, время, материя (вещество, поле), движение, сила,</w:t>
      </w:r>
    </w:p>
    <w:p w14:paraId="29FD59E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энергия;</w:t>
      </w:r>
    </w:p>
    <w:p w14:paraId="776E2F4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val="ru-RU" w:eastAsia="ru-RU" w:bidi="ru-RU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14:paraId="5917CFF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val="ru-RU" w:eastAsia="ru-RU" w:bidi="ru-RU"/>
        </w:rPr>
        <w:t>владеть приемами построения теоретических доказательств, а также про</w:t>
      </w:r>
      <w:r>
        <w:rPr>
          <w:lang w:val="ru-RU" w:eastAsia="ru-RU" w:bidi="ru-RU"/>
        </w:rPr>
        <w:t xml:space="preserve">гнозирования особенностей протекания физических явлений и процессов на основе полученных теоретических </w:t>
      </w:r>
      <w:r>
        <w:rPr>
          <w:lang w:val="ru-RU" w:eastAsia="ru-RU" w:bidi="ru-RU"/>
        </w:rPr>
        <w:lastRenderedPageBreak/>
        <w:t>выводов и доказательств;</w:t>
      </w:r>
    </w:p>
    <w:p w14:paraId="0193150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val="ru-RU" w:eastAsia="ru-RU" w:bidi="ru-RU"/>
        </w:rPr>
        <w:t>самостоятельно конструировать экспериментальные установки для проверки выдвинутых гипотез, рассчитывать абсолютную и относительн</w:t>
      </w:r>
      <w:r>
        <w:rPr>
          <w:lang w:val="ru-RU" w:eastAsia="ru-RU" w:bidi="ru-RU"/>
        </w:rPr>
        <w:t>ую погрешности;</w:t>
      </w:r>
    </w:p>
    <w:p w14:paraId="029A412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lang w:val="ru-RU" w:eastAsia="ru-RU" w:bidi="ru-RU"/>
        </w:rPr>
        <w:t>самостоятельно планировать и проводить физические эксперименты;</w:t>
      </w:r>
    </w:p>
    <w:p w14:paraId="72C3257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решать практико-ориентированные качественные и расчетные физические задачи с опорой как на известные физические законы,</w:t>
      </w:r>
    </w:p>
    <w:p w14:paraId="4380AAC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закономерности и модели, так и на тексты с избыточной </w:t>
      </w:r>
      <w:r>
        <w:rPr>
          <w:lang w:bidi="ba"/>
        </w:rPr>
        <w:t>информацией;</w:t>
      </w:r>
    </w:p>
    <w:p w14:paraId="3A2407C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объяснять границы применения изученных физических моделей при решении физических и межпредметных задач;</w:t>
      </w:r>
    </w:p>
    <w:p w14:paraId="134B50B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выдвигать гипотезы на основе знания основополагающих физических закономерностей и законов;</w:t>
      </w:r>
    </w:p>
    <w:p w14:paraId="4B6318E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12"/>
        </w:tabs>
        <w:spacing w:after="0"/>
        <w:ind w:firstLine="0"/>
        <w:jc w:val="both"/>
      </w:pPr>
      <w:r>
        <w:rPr>
          <w:lang w:bidi="ba"/>
        </w:rPr>
        <w:t>характеризовать глобальные проблемы, стоящие пер</w:t>
      </w:r>
      <w:r>
        <w:rPr>
          <w:lang w:bidi="ba"/>
        </w:rPr>
        <w:t>ед человечеством:</w:t>
      </w:r>
    </w:p>
    <w:p w14:paraId="33BFFD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энергетические, сырьевые, экологические, и роль физики в решении этих проблем;</w:t>
      </w:r>
    </w:p>
    <w:p w14:paraId="6764B46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12"/>
        </w:tabs>
        <w:spacing w:after="0"/>
        <w:ind w:firstLine="0"/>
        <w:jc w:val="both"/>
      </w:pPr>
      <w:r>
        <w:rPr>
          <w:lang w:bidi="ba"/>
        </w:rPr>
        <w:t>объяснять принципы работы и характеристики изученных машин,</w:t>
      </w:r>
    </w:p>
    <w:p w14:paraId="1D69E0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приборов и технических устройств;</w:t>
      </w:r>
    </w:p>
    <w:p w14:paraId="01CE169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2"/>
        </w:tabs>
        <w:spacing w:after="0"/>
        <w:ind w:firstLine="300"/>
        <w:jc w:val="both"/>
      </w:pPr>
      <w:r>
        <w:rPr>
          <w:lang w:bidi="ba"/>
        </w:rPr>
        <w:t>объяснять условия применения физических моделей при решении физич</w:t>
      </w:r>
      <w:r>
        <w:rPr>
          <w:lang w:bidi="ba"/>
        </w:rPr>
        <w:t>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14:paraId="5A44FF3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48" w:name="bookmark156"/>
      <w:bookmarkStart w:id="149" w:name="bookmark157"/>
      <w:r>
        <w:rPr>
          <w:lang w:bidi="ba"/>
        </w:rPr>
        <w:t>Выпускник на углубленном уровне получит возможность научиться:</w:t>
      </w:r>
      <w:bookmarkEnd w:id="148"/>
      <w:bookmarkEnd w:id="149"/>
    </w:p>
    <w:p w14:paraId="240087F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12"/>
        </w:tabs>
        <w:spacing w:after="0"/>
        <w:ind w:firstLine="0"/>
        <w:jc w:val="both"/>
      </w:pPr>
      <w:r>
        <w:rPr>
          <w:i/>
          <w:iCs/>
          <w:lang w:bidi="ba"/>
        </w:rPr>
        <w:t>проверять экспериментальными средства</w:t>
      </w:r>
      <w:r>
        <w:rPr>
          <w:i/>
          <w:iCs/>
          <w:lang w:bidi="ba"/>
        </w:rPr>
        <w:t>ми выдвинутые гипотезы,</w:t>
      </w:r>
    </w:p>
    <w:p w14:paraId="436D50D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формулируя цель исследования, на основе знания основополагающих физических закономерностей и законов;</w:t>
      </w:r>
    </w:p>
    <w:p w14:paraId="53C446B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2"/>
        </w:tabs>
        <w:spacing w:after="0"/>
        <w:ind w:firstLine="300"/>
        <w:jc w:val="both"/>
      </w:pPr>
      <w:r>
        <w:rPr>
          <w:i/>
          <w:iCs/>
          <w:lang w:bidi="ba"/>
        </w:rPr>
        <w:t>описывать и анализировать полученную в результате проведенных физических экспериментов информацию, определять ее достоверность;</w:t>
      </w:r>
    </w:p>
    <w:p w14:paraId="2BD8B95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2"/>
        </w:tabs>
        <w:spacing w:after="0"/>
        <w:ind w:firstLine="300"/>
        <w:jc w:val="both"/>
      </w:pPr>
      <w:r>
        <w:rPr>
          <w:i/>
          <w:iCs/>
          <w:lang w:bidi="ba"/>
        </w:rPr>
        <w:t>понимать и объяснять системную связь между основополагающими научными понятиями: пространство, время, материя (вещество, поле),</w:t>
      </w:r>
    </w:p>
    <w:p w14:paraId="3449F0B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движение, сила, энергия;</w:t>
      </w:r>
    </w:p>
    <w:p w14:paraId="13A3FD8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i/>
          <w:iCs/>
          <w:lang w:bidi="ba"/>
        </w:rPr>
        <w:t>решать экспериментальные</w:t>
      </w:r>
      <w:r>
        <w:rPr>
          <w:i/>
          <w:iCs/>
          <w:color w:val="20124D"/>
          <w:lang w:bidi="ba"/>
        </w:rPr>
        <w:t xml:space="preserve">, </w:t>
      </w:r>
      <w:r>
        <w:rPr>
          <w:i/>
          <w:iCs/>
          <w:lang w:bidi="ba"/>
        </w:rPr>
        <w:t>качественные и количественные задачи олимпиадного уровня сложности, используя</w:t>
      </w:r>
      <w:r>
        <w:rPr>
          <w:i/>
          <w:iCs/>
          <w:lang w:bidi="ba"/>
        </w:rPr>
        <w:t xml:space="preserve"> физические законы, а также уравнения, связывающие физические величины;</w:t>
      </w:r>
    </w:p>
    <w:p w14:paraId="154249F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i/>
          <w:iCs/>
          <w:lang w:bidi="ba"/>
        </w:rPr>
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14:paraId="4DE09457" w14:textId="4A5CEC16" w:rsidR="00B5202E" w:rsidRDefault="008F0AAB" w:rsidP="005F038E">
      <w:pPr>
        <w:pStyle w:val="1"/>
        <w:numPr>
          <w:ilvl w:val="0"/>
          <w:numId w:val="11"/>
        </w:numPr>
        <w:shd w:val="clear" w:color="auto" w:fill="auto"/>
        <w:tabs>
          <w:tab w:val="left" w:pos="412"/>
        </w:tabs>
        <w:spacing w:after="0"/>
        <w:ind w:left="567" w:firstLine="0"/>
        <w:jc w:val="both"/>
      </w:pPr>
      <w:r w:rsidRPr="007B4FC1">
        <w:rPr>
          <w:i/>
          <w:iCs/>
          <w:lang w:bidi="ba"/>
        </w:rPr>
        <w:t>формулировать и решать новые з</w:t>
      </w:r>
      <w:r w:rsidRPr="007B4FC1">
        <w:rPr>
          <w:i/>
          <w:iCs/>
          <w:lang w:bidi="ba"/>
        </w:rPr>
        <w:t>адачи, возникающие в ходе учебно-исследовательской и проектной деятельности;</w:t>
      </w:r>
    </w:p>
    <w:p w14:paraId="3BA7BED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bidi="ba"/>
        </w:rPr>
        <w:t>усовершенствовать приборы и методы исследования в соответствии с поставленной задачей;</w:t>
      </w:r>
    </w:p>
    <w:p w14:paraId="2D5069B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0"/>
        </w:tabs>
        <w:spacing w:after="0"/>
        <w:ind w:firstLine="300"/>
        <w:jc w:val="both"/>
      </w:pPr>
      <w:r>
        <w:rPr>
          <w:i/>
          <w:iCs/>
          <w:lang w:bidi="ba"/>
        </w:rPr>
        <w:t>использовать методы математического моделирования, в том числе простейшие статистические мет</w:t>
      </w:r>
      <w:r>
        <w:rPr>
          <w:i/>
          <w:iCs/>
          <w:lang w:bidi="ba"/>
        </w:rPr>
        <w:t>оды для обработки результатов эксперимента.</w:t>
      </w:r>
    </w:p>
    <w:p w14:paraId="5B3C5017" w14:textId="6A955A6B" w:rsidR="00B5202E" w:rsidRDefault="008F0AAB" w:rsidP="007B4FC1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Химия</w:t>
      </w:r>
      <w:r w:rsidR="007B4FC1">
        <w:rPr>
          <w:lang w:val="ru-RU"/>
        </w:rPr>
        <w:t xml:space="preserve"> </w:t>
      </w:r>
      <w:r>
        <w:rPr>
          <w:b/>
          <w:bCs/>
          <w:lang w:bidi="ba"/>
        </w:rPr>
        <w:t>результате изучения учебного предмета «Химия» на уровне среднего общего образования:</w:t>
      </w:r>
    </w:p>
    <w:p w14:paraId="33D95BE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50" w:name="bookmark158"/>
      <w:bookmarkStart w:id="151" w:name="bookmark159"/>
      <w:r>
        <w:rPr>
          <w:lang w:bidi="ba"/>
        </w:rPr>
        <w:t>Выпускник на базовом уровне научится:</w:t>
      </w:r>
      <w:bookmarkEnd w:id="150"/>
      <w:bookmarkEnd w:id="151"/>
    </w:p>
    <w:p w14:paraId="34A747D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раскрывать на примерах роль химии в формировании современной научной картины мира и</w:t>
      </w:r>
      <w:r>
        <w:rPr>
          <w:lang w:bidi="ba"/>
        </w:rPr>
        <w:t xml:space="preserve"> в практической деятельности человека;</w:t>
      </w:r>
    </w:p>
    <w:p w14:paraId="107AFEC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демонстрировать на примерах взаимосвязь между химией и другими естественными науками;</w:t>
      </w:r>
    </w:p>
    <w:p w14:paraId="598D210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2"/>
        </w:tabs>
        <w:spacing w:after="0"/>
        <w:ind w:firstLine="300"/>
        <w:jc w:val="both"/>
      </w:pPr>
      <w:r>
        <w:rPr>
          <w:lang w:bidi="ba"/>
        </w:rPr>
        <w:t>раскрывать на примерах положения теории химического строения А.М. Бутлерова;</w:t>
      </w:r>
    </w:p>
    <w:p w14:paraId="1639431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понимать физический смысл Периодического закона Д.И. М</w:t>
      </w:r>
      <w:r>
        <w:rPr>
          <w:lang w:bidi="ba"/>
        </w:rPr>
        <w:t>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14:paraId="2DCEB32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объяснять причины многообразия веществ на основе общих представлений об их составе и строении;</w:t>
      </w:r>
    </w:p>
    <w:p w14:paraId="6DBAA53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применять правила систем</w:t>
      </w:r>
      <w:r>
        <w:rPr>
          <w:lang w:bidi="ba"/>
        </w:rPr>
        <w:t>атической международной номенклатуры как средства различения и идентификации веществ по их составу и строению;</w:t>
      </w:r>
    </w:p>
    <w:p w14:paraId="2C604F7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</w:t>
      </w:r>
      <w:r>
        <w:rPr>
          <w:lang w:bidi="ba"/>
        </w:rPr>
        <w:t xml:space="preserve"> определенному классу соединений;</w:t>
      </w:r>
    </w:p>
    <w:p w14:paraId="05D4B1F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4BBD0E2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lang w:bidi="ba"/>
        </w:rPr>
        <w:t>приводить примеры химических реакций, раскрывающих характерные свой</w:t>
      </w:r>
      <w:r>
        <w:rPr>
          <w:lang w:bidi="ba"/>
        </w:rPr>
        <w:t xml:space="preserve">ства типичных </w:t>
      </w:r>
      <w:r>
        <w:rPr>
          <w:lang w:bidi="ba"/>
        </w:rPr>
        <w:lastRenderedPageBreak/>
        <w:t>представителей классов органических веществ с целью их идентификации и объяснения области применения;</w:t>
      </w:r>
    </w:p>
    <w:p w14:paraId="6C3719B5" w14:textId="77777777" w:rsidR="007B4FC1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93"/>
        </w:tabs>
        <w:spacing w:after="0"/>
        <w:ind w:firstLine="300"/>
        <w:jc w:val="both"/>
      </w:pPr>
      <w:r>
        <w:rPr>
          <w:lang w:bidi="ba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</w:t>
      </w:r>
      <w:r>
        <w:rPr>
          <w:lang w:bidi="ba"/>
        </w:rPr>
        <w:t>особности;</w:t>
      </w:r>
    </w:p>
    <w:p w14:paraId="0E43F974" w14:textId="5A5E3C2B" w:rsidR="00B5202E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93"/>
        </w:tabs>
        <w:spacing w:after="0"/>
        <w:ind w:firstLine="300"/>
        <w:jc w:val="both"/>
      </w:pPr>
      <w:r>
        <w:rPr>
          <w:lang w:bidi="ba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14:paraId="60C5984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3"/>
        </w:tabs>
        <w:spacing w:after="0"/>
        <w:ind w:firstLine="300"/>
        <w:jc w:val="both"/>
      </w:pPr>
      <w:r>
        <w:rPr>
          <w:lang w:bidi="ba"/>
        </w:rPr>
        <w:t xml:space="preserve">приводить примеры практического использования продуктов переработки нефти и природного газа, высокомолекулярных </w:t>
      </w:r>
      <w:r>
        <w:rPr>
          <w:lang w:bidi="ba"/>
        </w:rPr>
        <w:t>соединений (полиэтилена,</w:t>
      </w:r>
    </w:p>
    <w:p w14:paraId="176EC98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синтетического каучука, ацетатного волокна);</w:t>
      </w:r>
    </w:p>
    <w:p w14:paraId="1036510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9"/>
        </w:tabs>
        <w:spacing w:after="0"/>
        <w:ind w:firstLine="0"/>
        <w:jc w:val="both"/>
      </w:pPr>
      <w:r>
        <w:rPr>
          <w:lang w:bidi="ba"/>
        </w:rPr>
        <w:t>проводить опыты по распознаванию органических веществ: глицерина,</w:t>
      </w:r>
    </w:p>
    <w:p w14:paraId="0ECF659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уксусной кислоты, непредельных жиров, глюкозы, крахмала, белков - в составе пищевых продуктов и косметических средств;</w:t>
      </w:r>
    </w:p>
    <w:p w14:paraId="457928D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3"/>
        </w:tabs>
        <w:spacing w:after="0"/>
        <w:ind w:firstLine="300"/>
        <w:jc w:val="both"/>
      </w:pPr>
      <w:r>
        <w:rPr>
          <w:lang w:bidi="ba"/>
        </w:rPr>
        <w:t>в</w:t>
      </w:r>
      <w:r>
        <w:rPr>
          <w:lang w:bidi="ba"/>
        </w:rPr>
        <w:t>ладеть правилами и приемами безопасной работы с химическими веществами и лабораторным оборудованием;</w:t>
      </w:r>
    </w:p>
    <w:p w14:paraId="5420E24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2"/>
        </w:tabs>
        <w:spacing w:after="0"/>
        <w:ind w:firstLine="300"/>
        <w:jc w:val="both"/>
      </w:pPr>
      <w:r>
        <w:rPr>
          <w:lang w:bidi="ba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</w:t>
      </w:r>
      <w:r>
        <w:rPr>
          <w:lang w:bidi="ba"/>
        </w:rPr>
        <w:t>кания химических процессов;</w:t>
      </w:r>
    </w:p>
    <w:p w14:paraId="0C948DC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9"/>
        </w:tabs>
        <w:spacing w:after="0"/>
        <w:ind w:firstLine="0"/>
        <w:jc w:val="both"/>
      </w:pPr>
      <w:r>
        <w:rPr>
          <w:lang w:bidi="ba"/>
        </w:rPr>
        <w:t>приводить примеры гидролиза солей в повседневной жизни человека;</w:t>
      </w:r>
    </w:p>
    <w:p w14:paraId="3A103E5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9"/>
        </w:tabs>
        <w:spacing w:after="0"/>
        <w:ind w:firstLine="0"/>
        <w:jc w:val="both"/>
      </w:pPr>
      <w:r>
        <w:rPr>
          <w:lang w:bidi="ba"/>
        </w:rPr>
        <w:t>приводить примеры окислительно-восстановительных реакций в природе,</w:t>
      </w:r>
    </w:p>
    <w:p w14:paraId="1C35A10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производственных процессах и жизнедеятельности организмов;</w:t>
      </w:r>
    </w:p>
    <w:p w14:paraId="506E325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3"/>
        </w:tabs>
        <w:spacing w:after="0"/>
        <w:ind w:firstLine="300"/>
        <w:jc w:val="both"/>
      </w:pPr>
      <w:r>
        <w:rPr>
          <w:lang w:bidi="ba"/>
        </w:rPr>
        <w:t>приводить примеры химических реакций</w:t>
      </w:r>
      <w:r>
        <w:rPr>
          <w:lang w:bidi="ba"/>
        </w:rPr>
        <w:t>, раскрывающих общие химические свойства простых веществ - металлов и неметаллов;</w:t>
      </w:r>
    </w:p>
    <w:p w14:paraId="2E8E66C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3"/>
        </w:tabs>
        <w:spacing w:after="0"/>
        <w:ind w:firstLine="300"/>
        <w:jc w:val="both"/>
      </w:pPr>
      <w:r>
        <w:rPr>
          <w:lang w:bidi="ba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14:paraId="280905E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3"/>
        </w:tabs>
        <w:spacing w:after="0"/>
        <w:ind w:firstLine="300"/>
        <w:jc w:val="both"/>
      </w:pPr>
      <w:r>
        <w:rPr>
          <w:lang w:bidi="ba"/>
        </w:rPr>
        <w:t>вл</w:t>
      </w:r>
      <w:r>
        <w:rPr>
          <w:lang w:bidi="ba"/>
        </w:rPr>
        <w:t>адеть правилами безопасного обращения с едкими, горючими и токсичными веществами, средствами бытовой химии;</w:t>
      </w:r>
    </w:p>
    <w:p w14:paraId="7D35530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9"/>
        </w:tabs>
        <w:spacing w:after="0"/>
        <w:ind w:firstLine="0"/>
        <w:jc w:val="both"/>
      </w:pPr>
      <w:r>
        <w:rPr>
          <w:lang w:bidi="ba"/>
        </w:rPr>
        <w:t>осуществлятьпоискхимическойинформациипоназваниям,</w:t>
      </w:r>
    </w:p>
    <w:p w14:paraId="01C0008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идентификаторам, структурным формулам веществ;</w:t>
      </w:r>
    </w:p>
    <w:p w14:paraId="3DE0F69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19"/>
        </w:tabs>
        <w:spacing w:after="0"/>
        <w:ind w:firstLine="0"/>
        <w:jc w:val="both"/>
      </w:pPr>
      <w:r>
        <w:rPr>
          <w:lang w:bidi="ba"/>
        </w:rPr>
        <w:t xml:space="preserve">критически оценивать и интерпретировать химическую </w:t>
      </w:r>
      <w:r>
        <w:rPr>
          <w:lang w:bidi="ba"/>
        </w:rPr>
        <w:t>информацию,</w:t>
      </w:r>
    </w:p>
    <w:p w14:paraId="0F77C77F" w14:textId="5D6D8FED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содержащуюся в сообщениях средств массовой информации, ресурсах Интернета, </w:t>
      </w:r>
      <w:r>
        <w:rPr>
          <w:lang w:val="ru-RU" w:eastAsia="ru-RU" w:bidi="ru-RU"/>
        </w:rPr>
        <w:t>научно</w:t>
      </w:r>
      <w:r>
        <w:rPr>
          <w:lang w:val="ru-RU" w:eastAsia="ru-RU" w:bidi="ru-RU"/>
        </w:rPr>
        <w:softHyphen/>
        <w:t>популярных</w:t>
      </w:r>
      <w:r>
        <w:rPr>
          <w:lang w:bidi="ba"/>
        </w:rPr>
        <w:t xml:space="preserve"> статьях с точки зрения естественно-научной</w:t>
      </w:r>
      <w:r w:rsidR="007B4FC1">
        <w:rPr>
          <w:lang w:val="ru-RU" w:bidi="ba"/>
        </w:rPr>
        <w:t xml:space="preserve"> </w:t>
      </w:r>
      <w:r>
        <w:rPr>
          <w:lang w:bidi="ba"/>
        </w:rPr>
        <w:t>корректности в целях выявления ошибочных суждений и формирования собственной позиции;</w:t>
      </w:r>
    </w:p>
    <w:p w14:paraId="012D1A6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lang w:bidi="ba"/>
        </w:rPr>
        <w:t xml:space="preserve">представлять пути </w:t>
      </w:r>
      <w:r>
        <w:rPr>
          <w:lang w:bidi="ba"/>
        </w:rPr>
        <w:t>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14:paraId="3A5A649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52" w:name="bookmark160"/>
      <w:bookmarkStart w:id="153" w:name="bookmark161"/>
      <w:r>
        <w:rPr>
          <w:lang w:bidi="ba"/>
        </w:rPr>
        <w:t>Выпускник на базовом уровне получит возможность научиться:</w:t>
      </w:r>
      <w:bookmarkEnd w:id="152"/>
      <w:bookmarkEnd w:id="153"/>
    </w:p>
    <w:p w14:paraId="38D0DA4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9"/>
        </w:tabs>
        <w:spacing w:after="0"/>
        <w:ind w:firstLine="320"/>
        <w:jc w:val="both"/>
      </w:pPr>
      <w:r>
        <w:rPr>
          <w:i/>
          <w:iCs/>
          <w:lang w:bidi="ba"/>
        </w:rPr>
        <w:t>иллюстрировать на примерах становление и эволюцию органической</w:t>
      </w:r>
      <w:r>
        <w:rPr>
          <w:i/>
          <w:iCs/>
          <w:lang w:bidi="ba"/>
        </w:rPr>
        <w:t xml:space="preserve"> химии как науки на различных исторических этапах ее развития;</w:t>
      </w:r>
    </w:p>
    <w:p w14:paraId="3F52C5A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i/>
          <w:iCs/>
          <w:lang w:bidi="ba"/>
        </w:rPr>
        <w:t xml:space="preserve">использовать методы научного познания при выполнении проектов и </w:t>
      </w:r>
      <w:r>
        <w:rPr>
          <w:i/>
          <w:iCs/>
          <w:lang w:val="ru-RU" w:eastAsia="ru-RU" w:bidi="ru-RU"/>
        </w:rPr>
        <w:t>учебно</w:t>
      </w:r>
      <w:r>
        <w:rPr>
          <w:i/>
          <w:iCs/>
          <w:lang w:val="ru-RU" w:eastAsia="ru-RU" w:bidi="ru-RU"/>
        </w:rPr>
        <w:softHyphen/>
        <w:t>исследовательских</w:t>
      </w:r>
      <w:r>
        <w:rPr>
          <w:i/>
          <w:iCs/>
          <w:lang w:bidi="ba"/>
        </w:rPr>
        <w:t xml:space="preserve"> задач по изучению свойств, способов получения и распознавания органических веществ;</w:t>
      </w:r>
    </w:p>
    <w:p w14:paraId="6575C58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объяснять природу </w:t>
      </w:r>
      <w:r>
        <w:rPr>
          <w:i/>
          <w:iCs/>
          <w:lang w:bidi="ba"/>
        </w:rPr>
        <w:t>и способы образования химической связи:</w:t>
      </w:r>
    </w:p>
    <w:p w14:paraId="7226A8E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ковалентной (полярной, неполярной), ионной, металлической, водородной - с целью определения химической активности веществ;</w:t>
      </w:r>
    </w:p>
    <w:p w14:paraId="502B556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i/>
          <w:iCs/>
          <w:lang w:bidi="ba"/>
        </w:rPr>
        <w:t>устанавливать генетическую связь между классами органических веществ для обоснования принципи</w:t>
      </w:r>
      <w:r>
        <w:rPr>
          <w:i/>
          <w:iCs/>
          <w:lang w:bidi="ba"/>
        </w:rPr>
        <w:t>альной возможности получения органических соединений заданного состава и строения;</w:t>
      </w:r>
    </w:p>
    <w:p w14:paraId="2977369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i/>
          <w:iCs/>
          <w:lang w:bidi="ba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14:paraId="5D761C3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54" w:name="bookmark162"/>
      <w:bookmarkStart w:id="155" w:name="bookmark163"/>
      <w:r>
        <w:rPr>
          <w:lang w:bidi="ba"/>
        </w:rPr>
        <w:t>Выпускник на углубленном уровне научится:</w:t>
      </w:r>
      <w:bookmarkEnd w:id="154"/>
      <w:bookmarkEnd w:id="155"/>
    </w:p>
    <w:p w14:paraId="1725504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lang w:bidi="ba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14:paraId="0D84CB7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lang w:bidi="ba"/>
        </w:rPr>
        <w:t>иллюстрировать на примерах становл</w:t>
      </w:r>
      <w:r>
        <w:rPr>
          <w:lang w:bidi="ba"/>
        </w:rPr>
        <w:t>ение и эволюцию органической химии как науки на различных исторических этапах ее развития;</w:t>
      </w:r>
    </w:p>
    <w:p w14:paraId="3A7F809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lang w:bidi="ba"/>
        </w:rPr>
        <w:t>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</w:t>
      </w:r>
      <w:r>
        <w:rPr>
          <w:lang w:bidi="ba"/>
        </w:rPr>
        <w:t>етствии с положением химических элементов в периодической системе;</w:t>
      </w:r>
    </w:p>
    <w:p w14:paraId="4875A05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lang w:bidi="ba"/>
        </w:rPr>
        <w:t xml:space="preserve">анализировать состав, строение и свойства веществ, применяя положения основных химических </w:t>
      </w:r>
      <w:r>
        <w:rPr>
          <w:lang w:bidi="ba"/>
        </w:rPr>
        <w:lastRenderedPageBreak/>
        <w:t>теорий: химического строения органических соединений А.М. Бутлерова, строения атома, химической свя</w:t>
      </w:r>
      <w:r>
        <w:rPr>
          <w:lang w:bidi="ba"/>
        </w:rPr>
        <w:t>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14:paraId="6395D26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lang w:bidi="ba"/>
        </w:rPr>
        <w:t>применять правила систематической международной номенклатуры как средства различения и идентификации вещес</w:t>
      </w:r>
      <w:r>
        <w:rPr>
          <w:lang w:bidi="ba"/>
        </w:rPr>
        <w:t>тв по их составу и строению;</w:t>
      </w:r>
    </w:p>
    <w:p w14:paraId="05B558E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7"/>
        </w:tabs>
        <w:spacing w:after="0"/>
        <w:ind w:firstLine="320"/>
        <w:jc w:val="both"/>
      </w:pPr>
      <w:r>
        <w:rPr>
          <w:lang w:bidi="ba"/>
        </w:rPr>
        <w:t>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14:paraId="191FE16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lang w:bidi="ba"/>
        </w:rPr>
        <w:t xml:space="preserve">объяснять природу и способы </w:t>
      </w:r>
      <w:r>
        <w:rPr>
          <w:lang w:bidi="ba"/>
        </w:rPr>
        <w:t>образования химической связи:</w:t>
      </w:r>
    </w:p>
    <w:p w14:paraId="7716ACD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ковалентной (полярной, неполярной), ионной, металлической, водородной - с целью определения химической активности веществ;</w:t>
      </w:r>
    </w:p>
    <w:p w14:paraId="3BF29DE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характеризовать физические свойства неорганических и органических веществ и устанавливать зависимость ф</w:t>
      </w:r>
      <w:r>
        <w:rPr>
          <w:lang w:bidi="ba"/>
        </w:rPr>
        <w:t>изических свойств веществ от типа кристаллической решетки;</w:t>
      </w:r>
    </w:p>
    <w:p w14:paraId="65A1B93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характеризовать закономерности в изменении химических свойств простых веществ, водородных соединений, высших оксидов и гидроксидов;</w:t>
      </w:r>
    </w:p>
    <w:p w14:paraId="084B08D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приводить примеры химических реакций, раскрывающих характерные хи</w:t>
      </w:r>
      <w:r>
        <w:rPr>
          <w:lang w:bidi="ba"/>
        </w:rPr>
        <w:t>мические свойства неорганических и органических веществ изученных классов с целью их идентификации и объяснения области применения;</w:t>
      </w:r>
    </w:p>
    <w:p w14:paraId="419FBB4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определять механизм реакции в зависимости от условий проведения реакции и прогнозировать возможность протекания химических р</w:t>
      </w:r>
      <w:r>
        <w:rPr>
          <w:lang w:bidi="ba"/>
        </w:rPr>
        <w:t>еакций на основе типа химической связи и активности реагентов;</w:t>
      </w:r>
    </w:p>
    <w:p w14:paraId="27DFBCE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14:paraId="4D5FA3C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 xml:space="preserve">устанавливать зависимость </w:t>
      </w:r>
      <w:r>
        <w:rPr>
          <w:lang w:bidi="ba"/>
        </w:rPr>
        <w:t>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14:paraId="691B787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устанавливать генетическую связь между классами неорганических и органических веществ для обоснован</w:t>
      </w:r>
      <w:r>
        <w:rPr>
          <w:lang w:bidi="ba"/>
        </w:rPr>
        <w:t>ия принципиальной возможности получения неорганических и органических соединений заданного состава и строения;</w:t>
      </w:r>
    </w:p>
    <w:p w14:paraId="5DE93F4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lang w:bidi="ba"/>
        </w:rPr>
        <w:t>подбирать реагенты, условия и определять продукты реакций,</w:t>
      </w:r>
    </w:p>
    <w:p w14:paraId="582D5CA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позволяющих реализовать лабораторные и промышленные способы получения важнейших неорга</w:t>
      </w:r>
      <w:r>
        <w:rPr>
          <w:lang w:bidi="ba"/>
        </w:rPr>
        <w:t>нических и органических веществ;</w:t>
      </w:r>
    </w:p>
    <w:p w14:paraId="5F489F6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14:paraId="001719D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2"/>
        </w:tabs>
        <w:spacing w:after="0"/>
        <w:ind w:firstLine="0"/>
        <w:jc w:val="both"/>
      </w:pPr>
      <w:r>
        <w:rPr>
          <w:lang w:bidi="ba"/>
        </w:rPr>
        <w:t>приводить пример</w:t>
      </w:r>
      <w:r>
        <w:rPr>
          <w:lang w:bidi="ba"/>
        </w:rPr>
        <w:t>ы окислительно-восстановительных реакций в природе, производственных процессах и жизнедеятельности организмов;</w:t>
      </w:r>
    </w:p>
    <w:p w14:paraId="1148140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14:paraId="1534CA6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bidi="ba"/>
        </w:rPr>
        <w:t>выполнять химический эксперим</w:t>
      </w:r>
      <w:r>
        <w:rPr>
          <w:lang w:bidi="ba"/>
        </w:rPr>
        <w:t>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14:paraId="2545969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75"/>
        </w:tabs>
        <w:spacing w:after="0"/>
        <w:ind w:firstLine="0"/>
        <w:jc w:val="both"/>
      </w:pPr>
      <w:r>
        <w:rPr>
          <w:lang w:bidi="ba"/>
        </w:rPr>
        <w:t>проводить расчеты на основе х</w:t>
      </w:r>
      <w:r>
        <w:rPr>
          <w:lang w:bidi="ba"/>
        </w:rPr>
        <w:t>имических формул и уравнений реакций:</w:t>
      </w:r>
    </w:p>
    <w:p w14:paraId="79AF304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нахождение молекулярной формулы органического вещества по его плотности</w:t>
      </w:r>
    </w:p>
    <w:p w14:paraId="50DD2E5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• массовым долям элементов, входящих в его состав, или по продуктам сгорания; расчеты массовой доли (массы) химического соединения в смеси;</w:t>
      </w:r>
    </w:p>
    <w:p w14:paraId="5047081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расчеты массы (объема, количества вещества) продуктов реакции, если одно из</w:t>
      </w:r>
    </w:p>
    <w:p w14:paraId="500DF6F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веществ дано в избытке (имеет примеси); расчеты массовой или объемной доли выхода продукта реакции от теоретически возможного; расчеты теплового эффекта реакции; расчеты объемных о</w:t>
      </w:r>
      <w:r>
        <w:rPr>
          <w:lang w:bidi="ba"/>
        </w:rPr>
        <w:t>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14:paraId="42C8BD7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4"/>
        </w:tabs>
        <w:spacing w:after="0"/>
        <w:ind w:firstLine="300"/>
        <w:jc w:val="both"/>
      </w:pPr>
      <w:r>
        <w:rPr>
          <w:lang w:bidi="ba"/>
        </w:rPr>
        <w:t>использовать методы научного познания: анализ, синтез, мод</w:t>
      </w:r>
      <w:r>
        <w:rPr>
          <w:lang w:bidi="ba"/>
        </w:rPr>
        <w:t>елирование химических процессов и явлений - при решении учебно-исследовательских задач по изучению свойств, способов получения и распознавания органических веществ;</w:t>
      </w:r>
    </w:p>
    <w:p w14:paraId="2A1A817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4"/>
        </w:tabs>
        <w:spacing w:after="0"/>
        <w:ind w:firstLine="300"/>
        <w:jc w:val="both"/>
      </w:pPr>
      <w:r>
        <w:rPr>
          <w:lang w:bidi="ba"/>
        </w:rPr>
        <w:t xml:space="preserve">владеть правилами безопасного обращения с едкими, горючими и токсичными веществами, </w:t>
      </w:r>
      <w:r>
        <w:rPr>
          <w:lang w:bidi="ba"/>
        </w:rPr>
        <w:lastRenderedPageBreak/>
        <w:t>средств</w:t>
      </w:r>
      <w:r>
        <w:rPr>
          <w:lang w:bidi="ba"/>
        </w:rPr>
        <w:t>ами бытовой химии;</w:t>
      </w:r>
    </w:p>
    <w:p w14:paraId="55E55AE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75"/>
        </w:tabs>
        <w:spacing w:after="0"/>
        <w:ind w:firstLine="0"/>
        <w:jc w:val="both"/>
      </w:pPr>
      <w:r>
        <w:rPr>
          <w:lang w:bidi="ba"/>
        </w:rPr>
        <w:t>осуществлятьпоискхимическойинформациипоназваниям,</w:t>
      </w:r>
    </w:p>
    <w:p w14:paraId="5ADDB50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идентификаторам, структурным формулам веществ;</w:t>
      </w:r>
    </w:p>
    <w:p w14:paraId="067778B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75"/>
        </w:tabs>
        <w:spacing w:after="0"/>
        <w:ind w:firstLine="0"/>
        <w:jc w:val="both"/>
      </w:pPr>
      <w:r>
        <w:rPr>
          <w:lang w:bidi="ba"/>
        </w:rPr>
        <w:t>критически оценивать и интерпретировать химическую информацию,</w:t>
      </w:r>
    </w:p>
    <w:p w14:paraId="305F82F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содержащуюся в сообщениях средств массовой информации, ресурсах Интернета, </w:t>
      </w:r>
      <w:r>
        <w:rPr>
          <w:lang w:val="ru-RU" w:eastAsia="ru-RU" w:bidi="ru-RU"/>
        </w:rPr>
        <w:t>на</w:t>
      </w:r>
      <w:r>
        <w:rPr>
          <w:lang w:val="ru-RU" w:eastAsia="ru-RU" w:bidi="ru-RU"/>
        </w:rPr>
        <w:t>учно</w:t>
      </w:r>
      <w:r>
        <w:rPr>
          <w:lang w:val="ru-RU" w:eastAsia="ru-RU" w:bidi="ru-RU"/>
        </w:rPr>
        <w:softHyphen/>
        <w:t>популярных</w:t>
      </w:r>
      <w:r>
        <w:rPr>
          <w:lang w:bidi="ba"/>
        </w:rPr>
        <w:t xml:space="preserve">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14:paraId="5B2F055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57"/>
        </w:tabs>
        <w:spacing w:after="0"/>
        <w:ind w:firstLine="300"/>
        <w:jc w:val="both"/>
      </w:pPr>
      <w:r>
        <w:rPr>
          <w:lang w:bidi="ba"/>
        </w:rPr>
        <w:t>устанавливать взаимосвязи между фактами и теорией, причиной и следствием при анализе проблемных ситуаций и обос</w:t>
      </w:r>
      <w:r>
        <w:rPr>
          <w:lang w:bidi="ba"/>
        </w:rPr>
        <w:t>новании принимаемых решений на основе химических знаний;</w:t>
      </w:r>
    </w:p>
    <w:p w14:paraId="35EC670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4"/>
        </w:tabs>
        <w:spacing w:after="0"/>
        <w:ind w:firstLine="300"/>
        <w:jc w:val="both"/>
      </w:pPr>
      <w:r>
        <w:rPr>
          <w:lang w:bidi="ba"/>
        </w:rPr>
        <w:t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</w:t>
      </w:r>
      <w:r>
        <w:rPr>
          <w:lang w:bidi="ba"/>
        </w:rPr>
        <w:t>ональностью, возобновляемых источников сырья, переработки и утилизации промышленных и бытовых отходов.</w:t>
      </w:r>
    </w:p>
    <w:p w14:paraId="4939F0A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56" w:name="bookmark164"/>
      <w:bookmarkStart w:id="157" w:name="bookmark165"/>
      <w:r>
        <w:rPr>
          <w:lang w:bidi="ba"/>
        </w:rPr>
        <w:t>Выпускник на углубленном уровне получит возможность научиться:</w:t>
      </w:r>
      <w:bookmarkEnd w:id="156"/>
      <w:bookmarkEnd w:id="157"/>
    </w:p>
    <w:p w14:paraId="4ED31B5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i/>
          <w:iCs/>
          <w:lang w:bidi="ba"/>
        </w:rPr>
        <w:t xml:space="preserve">формулировать цель исследования, выдвигать и проверять экспериментально гипотезы о </w:t>
      </w:r>
      <w:r>
        <w:rPr>
          <w:i/>
          <w:iCs/>
          <w:lang w:bidi="ba"/>
        </w:rPr>
        <w:t>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14:paraId="13CC305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i/>
          <w:iCs/>
          <w:lang w:bidi="ba"/>
        </w:rPr>
        <w:t>самостоятельно планировать и проводить химические эксперименты с соблюдением правил безопасной</w:t>
      </w:r>
      <w:r>
        <w:rPr>
          <w:i/>
          <w:iCs/>
          <w:lang w:bidi="ba"/>
        </w:rPr>
        <w:t xml:space="preserve"> работы с веществами и лабораторным оборудованием;</w:t>
      </w:r>
    </w:p>
    <w:p w14:paraId="1B68719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4"/>
        </w:tabs>
        <w:spacing w:after="0"/>
        <w:ind w:firstLine="300"/>
        <w:jc w:val="both"/>
      </w:pPr>
      <w:r>
        <w:rPr>
          <w:i/>
          <w:iCs/>
          <w:lang w:bidi="ba"/>
        </w:rPr>
        <w:t>интерпретировать данные о составе и строении веществ, полученные с помощью современных физико-химических методов;</w:t>
      </w:r>
    </w:p>
    <w:p w14:paraId="10DAC03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jc w:val="both"/>
      </w:pPr>
      <w:r>
        <w:rPr>
          <w:i/>
          <w:iCs/>
          <w:lang w:bidi="ba"/>
        </w:rPr>
        <w:t>описывать состояние электрона в атоме на основе современных квантово-механических представл</w:t>
      </w:r>
      <w:r>
        <w:rPr>
          <w:i/>
          <w:iCs/>
          <w:lang w:bidi="ba"/>
        </w:rPr>
        <w:t>ений о строении атома для объяснения результатов спектрального анализа веществ;</w:t>
      </w:r>
    </w:p>
    <w:p w14:paraId="330BE7D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41"/>
        </w:tabs>
        <w:spacing w:after="0"/>
        <w:ind w:firstLine="0"/>
      </w:pPr>
      <w:r>
        <w:rPr>
          <w:i/>
          <w:iCs/>
          <w:lang w:bidi="ba"/>
        </w:rPr>
        <w:t>характеризовать роль азотосодержащих гетероциклических соединений</w:t>
      </w:r>
    </w:p>
    <w:p w14:paraId="6AC96330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• </w:t>
      </w:r>
      <w:r>
        <w:rPr>
          <w:i/>
          <w:iCs/>
          <w:lang w:bidi="ba"/>
        </w:rPr>
        <w:t>нуклеиновых кислот как важнейших биологически активных веществ;</w:t>
      </w:r>
    </w:p>
    <w:p w14:paraId="4AEF2AF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41"/>
        </w:tabs>
        <w:spacing w:after="0"/>
        <w:ind w:firstLine="0"/>
      </w:pPr>
      <w:r>
        <w:rPr>
          <w:i/>
          <w:iCs/>
          <w:lang w:bidi="ba"/>
        </w:rPr>
        <w:t>прогнозироватьвозможностьпротеканияокислител</w:t>
      </w:r>
      <w:r>
        <w:rPr>
          <w:i/>
          <w:iCs/>
          <w:lang w:bidi="ba"/>
        </w:rPr>
        <w:t>ьно-</w:t>
      </w:r>
    </w:p>
    <w:p w14:paraId="5450096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восстановительных реакций, лежащих в основе природных и производственных процессов.</w:t>
      </w:r>
    </w:p>
    <w:p w14:paraId="1D851BFE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Биология</w:t>
      </w:r>
    </w:p>
    <w:p w14:paraId="168FB0E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b/>
          <w:bCs/>
          <w:lang w:bidi="ba"/>
        </w:rPr>
        <w:t>результате изучения учебного предмета «Биология» на уровне среднего общего образования:</w:t>
      </w:r>
    </w:p>
    <w:p w14:paraId="21812D6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58" w:name="bookmark166"/>
      <w:bookmarkStart w:id="159" w:name="bookmark167"/>
      <w:r>
        <w:rPr>
          <w:lang w:bidi="ba"/>
        </w:rPr>
        <w:t>Выпускник на базовом уровне научится:</w:t>
      </w:r>
      <w:bookmarkEnd w:id="158"/>
      <w:bookmarkEnd w:id="159"/>
    </w:p>
    <w:p w14:paraId="73B8CDA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jc w:val="both"/>
      </w:pPr>
      <w:r>
        <w:rPr>
          <w:lang w:bidi="ba"/>
        </w:rPr>
        <w:t xml:space="preserve">раскрывать на примерах </w:t>
      </w:r>
      <w:r>
        <w:rPr>
          <w:lang w:bidi="ba"/>
        </w:rPr>
        <w:t>роль биологии в формировании современной научной картины мира и в практической деятельности людей;</w:t>
      </w:r>
    </w:p>
    <w:p w14:paraId="13B70AD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41"/>
        </w:tabs>
        <w:spacing w:after="0"/>
        <w:ind w:firstLine="0"/>
      </w:pPr>
      <w:r>
        <w:rPr>
          <w:lang w:bidi="ba"/>
        </w:rPr>
        <w:t>понимать и описывать взаимосвязь между естественными науками:</w:t>
      </w:r>
    </w:p>
    <w:p w14:paraId="70288FEE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биологией, физикой, химией; устанавливать взаимосвязь природных явлений;</w:t>
      </w:r>
    </w:p>
    <w:p w14:paraId="5F26A0E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jc w:val="both"/>
      </w:pPr>
      <w:r>
        <w:rPr>
          <w:lang w:bidi="ba"/>
        </w:rPr>
        <w:t>понимать смысл, различ</w:t>
      </w:r>
      <w:r>
        <w:rPr>
          <w:lang w:bidi="ba"/>
        </w:rPr>
        <w:t>ать и описывать системную связь между основополагающими биологическими понятиями: клетка, организм, вид,</w:t>
      </w:r>
    </w:p>
    <w:p w14:paraId="67F6EF0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экосистема, биосфера;</w:t>
      </w:r>
    </w:p>
    <w:p w14:paraId="073C626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48"/>
        </w:tabs>
        <w:spacing w:after="0"/>
        <w:jc w:val="both"/>
      </w:pPr>
      <w:r>
        <w:rPr>
          <w:lang w:bidi="ba"/>
        </w:rPr>
        <w:t>использовать основные методы научного познания в учебных биологических исследованиях, проводить эксперименты по изучению биологич</w:t>
      </w:r>
      <w:r>
        <w:rPr>
          <w:lang w:bidi="ba"/>
        </w:rPr>
        <w:t>еских объектов и явлений, объяснять результаты экспериментов,</w:t>
      </w:r>
    </w:p>
    <w:p w14:paraId="32976C6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анализировать их, формулировать выводы;</w:t>
      </w:r>
    </w:p>
    <w:p w14:paraId="762739C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jc w:val="both"/>
      </w:pPr>
      <w:r>
        <w:rPr>
          <w:lang w:bidi="ba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14:paraId="59DFAF1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41"/>
        </w:tabs>
        <w:spacing w:after="0"/>
        <w:ind w:firstLine="0"/>
      </w:pPr>
      <w:r>
        <w:rPr>
          <w:lang w:bidi="ba"/>
        </w:rPr>
        <w:t>сравнивать биологические объекты между с</w:t>
      </w:r>
      <w:r>
        <w:rPr>
          <w:lang w:bidi="ba"/>
        </w:rPr>
        <w:t>обой по заданным критериям,</w:t>
      </w:r>
    </w:p>
    <w:p w14:paraId="754D5A60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делать выводы и умозаключения на основе сравнения;</w:t>
      </w:r>
    </w:p>
    <w:p w14:paraId="3390FE3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48"/>
        </w:tabs>
        <w:spacing w:after="0"/>
        <w:jc w:val="both"/>
      </w:pPr>
      <w:r>
        <w:rPr>
          <w:lang w:bidi="ba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14:paraId="5C75B98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jc w:val="both"/>
      </w:pPr>
      <w:r>
        <w:rPr>
          <w:lang w:bidi="ba"/>
        </w:rPr>
        <w:t xml:space="preserve">приводить примеры веществ </w:t>
      </w:r>
      <w:r>
        <w:rPr>
          <w:lang w:bidi="ba"/>
        </w:rPr>
        <w:t>основных групп органических соединений клетки (белков, жиров, углеводов, нуклеиновых кислот);</w:t>
      </w:r>
    </w:p>
    <w:p w14:paraId="2B5B74A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</w:t>
      </w:r>
      <w:r>
        <w:rPr>
          <w:lang w:bidi="ba"/>
        </w:rPr>
        <w:t>тки, обосновывать многообразие клеток;</w:t>
      </w:r>
    </w:p>
    <w:p w14:paraId="6E978AE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lang w:bidi="ba"/>
        </w:rPr>
        <w:t>распознавать популяцию и биологический вид по основным признакам;</w:t>
      </w:r>
    </w:p>
    <w:p w14:paraId="46B998E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lastRenderedPageBreak/>
        <w:t>описывать фенотип многоклеточных растений и животных по морфологическому критерию;</w:t>
      </w:r>
    </w:p>
    <w:p w14:paraId="592B20C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lang w:bidi="ba"/>
        </w:rPr>
        <w:t>объяснять многообразие организмов, применяя эволюционную теорию;</w:t>
      </w:r>
    </w:p>
    <w:p w14:paraId="6695EDE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кла</w:t>
      </w:r>
      <w:r>
        <w:rPr>
          <w:lang w:bidi="ba"/>
        </w:rPr>
        <w:t>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14:paraId="20D48ED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lang w:bidi="ba"/>
        </w:rPr>
        <w:t>объяснять причины наследственных заболеваний;</w:t>
      </w:r>
    </w:p>
    <w:p w14:paraId="1577778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выявлять изменчивость у организмов; объяснять п</w:t>
      </w:r>
      <w:r>
        <w:rPr>
          <w:lang w:bidi="ba"/>
        </w:rPr>
        <w:t>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14:paraId="2330AE0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выявлять морфологические, физиологические, поведенческие адаптации организмов к среде обитания и действию экологических факторов</w:t>
      </w:r>
      <w:r>
        <w:rPr>
          <w:lang w:bidi="ba"/>
        </w:rPr>
        <w:t>;</w:t>
      </w:r>
    </w:p>
    <w:p w14:paraId="1D917A1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lang w:bidi="ba"/>
        </w:rPr>
        <w:t>составлять схемы переноса веществ и энергии в экосистеме (цепи питания);</w:t>
      </w:r>
    </w:p>
    <w:p w14:paraId="7106AB7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14:paraId="27EDA50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оценивать достоверность биологической информации, полученной из</w:t>
      </w:r>
      <w:r>
        <w:rPr>
          <w:lang w:bidi="ba"/>
        </w:rPr>
        <w:t xml:space="preserve"> разных источников, выделять необходимую информацию для использования ее</w:t>
      </w:r>
    </w:p>
    <w:p w14:paraId="62E1472C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• учебной деятельности и решении практических задач;</w:t>
      </w:r>
    </w:p>
    <w:p w14:paraId="77745B5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lang w:bidi="ba"/>
        </w:rPr>
        <w:t>представлять биологическую информацию в виде текста, таблицы,</w:t>
      </w:r>
    </w:p>
    <w:p w14:paraId="45E027B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графика, диаграммы и делать выводы на основании представленных данны</w:t>
      </w:r>
      <w:r>
        <w:rPr>
          <w:lang w:bidi="ba"/>
        </w:rPr>
        <w:t>х;</w:t>
      </w:r>
    </w:p>
    <w:p w14:paraId="435F6F1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14:paraId="3F36A61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lang w:bidi="ba"/>
        </w:rPr>
        <w:t>объяснятьнегативноевлияниевеществ(алкоголя,никотина,</w:t>
      </w:r>
    </w:p>
    <w:p w14:paraId="2E8FAD0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наркотических веществ) на зародышевое развитие человека;</w:t>
      </w:r>
    </w:p>
    <w:p w14:paraId="58EDE77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lang w:bidi="ba"/>
        </w:rPr>
        <w:t>объяснять последствия в</w:t>
      </w:r>
      <w:r>
        <w:rPr>
          <w:lang w:bidi="ba"/>
        </w:rPr>
        <w:t>лияния мутагенов;</w:t>
      </w:r>
    </w:p>
    <w:p w14:paraId="39D5BF1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объяснять возможные причины наследственных заболеваний.</w:t>
      </w:r>
    </w:p>
    <w:p w14:paraId="5810765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60" w:name="bookmark168"/>
      <w:bookmarkStart w:id="161" w:name="bookmark169"/>
      <w:r>
        <w:rPr>
          <w:lang w:bidi="ba"/>
        </w:rPr>
        <w:t>Выпускник на базовом уровне получит возможность научиться:</w:t>
      </w:r>
      <w:bookmarkEnd w:id="160"/>
      <w:bookmarkEnd w:id="161"/>
    </w:p>
    <w:p w14:paraId="0A9824F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92"/>
        </w:tabs>
        <w:spacing w:after="0"/>
        <w:ind w:firstLine="0"/>
        <w:jc w:val="both"/>
      </w:pPr>
      <w:r>
        <w:rPr>
          <w:i/>
          <w:iCs/>
          <w:lang w:bidi="ba"/>
        </w:rPr>
        <w:t>давать научное объяснение биологическим фактам, процессам, явлениям,</w:t>
      </w:r>
    </w:p>
    <w:p w14:paraId="09D0121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 xml:space="preserve">закономерностям, используя биологические теории </w:t>
      </w:r>
      <w:r>
        <w:rPr>
          <w:i/>
          <w:iCs/>
          <w:lang w:bidi="ba"/>
        </w:rPr>
        <w:t>(клеточную, эволюционную), учение о биосфере, законы наследственности, закономерности изменчивости;</w:t>
      </w:r>
    </w:p>
    <w:p w14:paraId="0E53EDA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92"/>
        </w:tabs>
        <w:spacing w:after="0"/>
        <w:ind w:firstLine="0"/>
        <w:jc w:val="both"/>
      </w:pPr>
      <w:r>
        <w:rPr>
          <w:i/>
          <w:iCs/>
          <w:lang w:bidi="ba"/>
        </w:rPr>
        <w:t>характеризовать современные направления в развитии биологии;</w:t>
      </w:r>
    </w:p>
    <w:p w14:paraId="44D1EB7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описывать их возможное использование в практической деятельности;</w:t>
      </w:r>
    </w:p>
    <w:p w14:paraId="4442804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92"/>
        </w:tabs>
        <w:spacing w:after="0"/>
        <w:ind w:firstLine="0"/>
        <w:jc w:val="both"/>
      </w:pPr>
      <w:r>
        <w:rPr>
          <w:i/>
          <w:iCs/>
          <w:lang w:bidi="ba"/>
        </w:rPr>
        <w:t>сравнивать способы деления кл</w:t>
      </w:r>
      <w:r>
        <w:rPr>
          <w:i/>
          <w:iCs/>
          <w:lang w:bidi="ba"/>
        </w:rPr>
        <w:t>етки (митоз и мейоз);</w:t>
      </w:r>
    </w:p>
    <w:p w14:paraId="46410EE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2"/>
        </w:tabs>
        <w:spacing w:after="0"/>
        <w:ind w:firstLine="320"/>
        <w:jc w:val="both"/>
      </w:pPr>
      <w:r>
        <w:rPr>
          <w:i/>
          <w:iCs/>
          <w:lang w:bidi="ba"/>
        </w:rPr>
        <w:t>решать задачи на построение фрагмента второй цепи ДНК по предложенному фрагменту первой, иРНК (мРНК) по участку ДНК;</w:t>
      </w:r>
    </w:p>
    <w:p w14:paraId="48E549D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7"/>
        </w:tabs>
        <w:spacing w:after="0"/>
        <w:ind w:firstLine="320"/>
        <w:jc w:val="both"/>
      </w:pPr>
      <w:r>
        <w:rPr>
          <w:i/>
          <w:iCs/>
          <w:lang w:bidi="ba"/>
        </w:rPr>
        <w:t>решать задачи на определение количества хромосом в соматических и половых клетках, а также в клетках перед началом де</w:t>
      </w:r>
      <w:r>
        <w:rPr>
          <w:i/>
          <w:iCs/>
          <w:lang w:bidi="ba"/>
        </w:rPr>
        <w:t>ления (мейоза или митоза) и по его окончании (для многоклеточных организмов);</w:t>
      </w:r>
    </w:p>
    <w:p w14:paraId="1F4FD25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7"/>
        </w:tabs>
        <w:spacing w:after="0"/>
        <w:ind w:firstLine="320"/>
        <w:jc w:val="both"/>
      </w:pPr>
      <w:r>
        <w:rPr>
          <w:i/>
          <w:iCs/>
          <w:lang w:bidi="ba"/>
        </w:rPr>
        <w:t xml:space="preserve"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</w:t>
      </w:r>
      <w:r>
        <w:rPr>
          <w:i/>
          <w:iCs/>
          <w:lang w:bidi="ba"/>
        </w:rPr>
        <w:t>символику;</w:t>
      </w:r>
    </w:p>
    <w:p w14:paraId="5444534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6"/>
        </w:tabs>
        <w:spacing w:after="0"/>
        <w:ind w:firstLine="320"/>
        <w:jc w:val="both"/>
      </w:pPr>
      <w:r>
        <w:rPr>
          <w:i/>
          <w:iCs/>
          <w:lang w:bidi="ba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14:paraId="5C3AB8A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92"/>
        </w:tabs>
        <w:spacing w:after="0"/>
        <w:ind w:firstLine="0"/>
        <w:jc w:val="both"/>
      </w:pPr>
      <w:r>
        <w:rPr>
          <w:i/>
          <w:iCs/>
          <w:lang w:bidi="ba"/>
        </w:rPr>
        <w:t>оценивать результаты взаимодействия человека и окружающей среды,</w:t>
      </w:r>
    </w:p>
    <w:p w14:paraId="53CBE3C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прогнозировать возможные последствия деятельности чел</w:t>
      </w:r>
      <w:r>
        <w:rPr>
          <w:i/>
          <w:iCs/>
          <w:lang w:bidi="ba"/>
        </w:rPr>
        <w:t>овека для существования отдельных биологических объектов и целых природных сообществ.</w:t>
      </w:r>
    </w:p>
    <w:p w14:paraId="4FEDE05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62" w:name="bookmark170"/>
      <w:bookmarkStart w:id="163" w:name="bookmark171"/>
      <w:r>
        <w:rPr>
          <w:lang w:bidi="ba"/>
        </w:rPr>
        <w:t>Выпускник на углубленном уровне научится:</w:t>
      </w:r>
      <w:bookmarkEnd w:id="162"/>
      <w:bookmarkEnd w:id="163"/>
    </w:p>
    <w:p w14:paraId="73C5744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8"/>
        </w:tabs>
        <w:spacing w:after="0"/>
        <w:ind w:firstLine="320"/>
        <w:jc w:val="both"/>
      </w:pPr>
      <w:r>
        <w:rPr>
          <w:lang w:bidi="ba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14:paraId="7909AFF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8"/>
        </w:tabs>
        <w:spacing w:after="0"/>
        <w:ind w:firstLine="320"/>
        <w:jc w:val="both"/>
      </w:pPr>
      <w:r>
        <w:rPr>
          <w:lang w:bidi="ba"/>
        </w:rPr>
        <w:t>оценивать</w:t>
      </w:r>
      <w:r>
        <w:rPr>
          <w:lang w:bidi="ba"/>
        </w:rPr>
        <w:t xml:space="preserve"> роль биологии в формировании современной научной картины мира, прогнозировать перспективы развития биологии;</w:t>
      </w:r>
    </w:p>
    <w:p w14:paraId="03B156C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8"/>
        </w:tabs>
        <w:spacing w:after="0"/>
        <w:ind w:firstLine="320"/>
        <w:jc w:val="both"/>
      </w:pPr>
      <w:r>
        <w:rPr>
          <w:lang w:bidi="ba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</w:t>
      </w:r>
      <w:r>
        <w:rPr>
          <w:lang w:bidi="ba"/>
        </w:rPr>
        <w:t>ятиями других естественных наук;</w:t>
      </w:r>
    </w:p>
    <w:p w14:paraId="4559D57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8"/>
        </w:tabs>
        <w:spacing w:after="0"/>
        <w:ind w:firstLine="320"/>
        <w:jc w:val="both"/>
      </w:pPr>
      <w:r>
        <w:rPr>
          <w:lang w:bidi="ba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14:paraId="2260497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after="0"/>
        <w:ind w:firstLine="0"/>
        <w:jc w:val="both"/>
      </w:pPr>
      <w:r>
        <w:rPr>
          <w:lang w:bidi="ba"/>
        </w:rPr>
        <w:t>проводить учебно-исследовательскую деятельность по биол</w:t>
      </w:r>
      <w:r>
        <w:rPr>
          <w:lang w:bidi="ba"/>
        </w:rPr>
        <w:t>огии:</w:t>
      </w:r>
    </w:p>
    <w:p w14:paraId="62F0573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выдвигать гипотезы, планировать работу, отбирать и преобразовывать</w:t>
      </w:r>
    </w:p>
    <w:p w14:paraId="394FB1A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lastRenderedPageBreak/>
        <w:t>необходимую информацию, проводить эксперименты, интерпретировать результаты, делать выводы на основе полученных результатов;</w:t>
      </w:r>
    </w:p>
    <w:p w14:paraId="415F1C2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lang w:bidi="ba"/>
        </w:rPr>
        <w:t>выявлять и обосновывать существенные особенности разных ур</w:t>
      </w:r>
      <w:r>
        <w:rPr>
          <w:lang w:bidi="ba"/>
        </w:rPr>
        <w:t>овней организации жизни;</w:t>
      </w:r>
    </w:p>
    <w:p w14:paraId="78C6C3E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14:paraId="7C564B4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  <w:jc w:val="both"/>
      </w:pPr>
      <w:r>
        <w:rPr>
          <w:lang w:bidi="ba"/>
        </w:rPr>
        <w:t xml:space="preserve">решать задачи на определение последовательности нуклеотидов ДНК и иРНК (мРНК), антикодонов тРНК, </w:t>
      </w:r>
      <w:r>
        <w:rPr>
          <w:lang w:bidi="ba"/>
        </w:rPr>
        <w:t>последовательности аминокислот в молекуле белка, применяя знания о реакциях матричного синтеза, генетическом коде, принципе комплементарности;</w:t>
      </w:r>
    </w:p>
    <w:p w14:paraId="1594002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делать выводы об изменениях, которые произойдут в процессах матричного синтеза в случае изменения последовательно</w:t>
      </w:r>
      <w:r>
        <w:rPr>
          <w:lang w:bidi="ba"/>
        </w:rPr>
        <w:t>сти нуклеотидов ДНК;</w:t>
      </w:r>
    </w:p>
    <w:p w14:paraId="69D7762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14:paraId="09DD35D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выявлять существенные признаки строения к</w:t>
      </w:r>
      <w:r>
        <w:rPr>
          <w:lang w:bidi="ba"/>
        </w:rPr>
        <w:t>леток организмов разных царств живой природы, устанавливать взаимосвязь строения и функций частей</w:t>
      </w:r>
    </w:p>
    <w:p w14:paraId="0666B034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В органоидов клетки;</w:t>
      </w:r>
    </w:p>
    <w:p w14:paraId="2C82787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after="0"/>
        <w:ind w:firstLine="0"/>
        <w:jc w:val="both"/>
      </w:pPr>
      <w:r>
        <w:rPr>
          <w:lang w:bidi="ba"/>
        </w:rPr>
        <w:t>обосновывать взаимосвязь пластического и энергетического обменов;</w:t>
      </w:r>
    </w:p>
    <w:p w14:paraId="68FC71EA" w14:textId="4B484589" w:rsidR="00B5202E" w:rsidRDefault="008F0AAB" w:rsidP="007B4FC1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сравнивать процессы пластического и энергетического обменов, происходящ</w:t>
      </w:r>
      <w:r>
        <w:rPr>
          <w:lang w:bidi="ba"/>
        </w:rPr>
        <w:t>их</w:t>
      </w:r>
      <w:r w:rsidRPr="007B4FC1">
        <w:rPr>
          <w:lang w:val="ru-RU" w:eastAsia="en-US" w:bidi="en-US"/>
        </w:rPr>
        <w:t xml:space="preserve"> </w:t>
      </w:r>
      <w:r>
        <w:rPr>
          <w:lang w:bidi="ba"/>
        </w:rPr>
        <w:t>клетках живых организмов;</w:t>
      </w:r>
    </w:p>
    <w:p w14:paraId="37AB1EC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определять количество хромосом в клетках растений основных отделов на разных этапах жизненного цикла;</w:t>
      </w:r>
    </w:p>
    <w:p w14:paraId="3AC9CE4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решать генетические задачи на дигибридное скрещивание, сцепленное (в том числе сцепленное с полом) наследование, анализирующе</w:t>
      </w:r>
      <w:r>
        <w:rPr>
          <w:lang w:bidi="ba"/>
        </w:rPr>
        <w:t>е скрещивание,</w:t>
      </w:r>
    </w:p>
    <w:p w14:paraId="6AFA726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применяя законы наследственности и закономерности сцепленного наследования;</w:t>
      </w:r>
    </w:p>
    <w:p w14:paraId="2503844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14:paraId="12F66DB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after="0"/>
        <w:ind w:firstLine="0"/>
        <w:jc w:val="both"/>
      </w:pPr>
      <w:r>
        <w:rPr>
          <w:lang w:bidi="ba"/>
        </w:rPr>
        <w:t>сравнивать разные способы размножения организмов;</w:t>
      </w:r>
    </w:p>
    <w:p w14:paraId="12DCAC4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after="0"/>
        <w:ind w:firstLine="0"/>
        <w:jc w:val="both"/>
      </w:pPr>
      <w:r>
        <w:rPr>
          <w:lang w:bidi="ba"/>
        </w:rPr>
        <w:t>характеризовать основные этапы онтогенеза организмов;</w:t>
      </w:r>
    </w:p>
    <w:p w14:paraId="36C8DCC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выявлять причины и существенные признаки модификационной и мутационной изменчивости; обосновывать роль изменчивости в естественном и искусственном отборе;</w:t>
      </w:r>
    </w:p>
    <w:p w14:paraId="52C9B93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обосновывать значение разных методов селекции в</w:t>
      </w:r>
      <w:r>
        <w:rPr>
          <w:lang w:bidi="ba"/>
        </w:rPr>
        <w:t xml:space="preserve"> создании сортов растений, пород животных и штаммов микроорганизмов;</w:t>
      </w:r>
    </w:p>
    <w:p w14:paraId="1FD382C5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обосновывать причины изменяемости и многообразия видов, применяя синтетическую теорию эволюции;</w:t>
      </w:r>
    </w:p>
    <w:p w14:paraId="104C88D9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характеризовать популяцию как единицу эволюции, вид как систематическую категорию и как</w:t>
      </w:r>
      <w:r>
        <w:rPr>
          <w:lang w:bidi="ba"/>
        </w:rPr>
        <w:t xml:space="preserve"> результат эволюции;</w:t>
      </w:r>
    </w:p>
    <w:p w14:paraId="632AB90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устанавливать связь структуры и свойств экосистемы;</w:t>
      </w:r>
    </w:p>
    <w:p w14:paraId="79095DB1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14:paraId="775C3DD1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аргументировать собственную позиц</w:t>
      </w:r>
      <w:r>
        <w:rPr>
          <w:lang w:bidi="ba"/>
        </w:rPr>
        <w:t>ию по отношению к экологическим проблемам и поведению в природной среде;</w:t>
      </w:r>
    </w:p>
    <w:p w14:paraId="28BC7822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bidi="ba"/>
        </w:rPr>
        <w:t>- обосновывать необходимость устойчивого развития как условия сохранения биосферы;</w:t>
      </w:r>
    </w:p>
    <w:p w14:paraId="615977E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оценивать практическое и этическое значение современных исследований</w:t>
      </w:r>
    </w:p>
    <w:p w14:paraId="4059EB07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биологии, медицине, </w:t>
      </w:r>
      <w:r>
        <w:rPr>
          <w:lang w:bidi="ba"/>
        </w:rPr>
        <w:t>экологии, биотехнологии; обосновывать собственную оценку;</w:t>
      </w:r>
    </w:p>
    <w:p w14:paraId="549A4D06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- выявлять в тексте биологического содержания проблему и аргументированно ее объяснять;</w:t>
      </w:r>
    </w:p>
    <w:p w14:paraId="3E89C51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представлять биологическую информацию в виде текста, таблицы, схемы,</w:t>
      </w:r>
    </w:p>
    <w:p w14:paraId="465A91A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графика, диаграммы и делать выводы на о</w:t>
      </w:r>
      <w:r>
        <w:rPr>
          <w:lang w:bidi="ba"/>
        </w:rPr>
        <w:t>сновании представленных данных; преобразовывать график, таблицу, диаграмму, схему в текст биологического содержания.</w:t>
      </w:r>
    </w:p>
    <w:p w14:paraId="1B931B3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64" w:name="bookmark172"/>
      <w:bookmarkStart w:id="165" w:name="bookmark173"/>
      <w:r>
        <w:rPr>
          <w:lang w:bidi="ba"/>
        </w:rPr>
        <w:t>Выпускник на углубленном уровне получит возможность научиться:</w:t>
      </w:r>
      <w:bookmarkEnd w:id="164"/>
      <w:bookmarkEnd w:id="165"/>
    </w:p>
    <w:p w14:paraId="7587315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5"/>
        </w:tabs>
        <w:spacing w:after="0"/>
        <w:ind w:firstLine="320"/>
        <w:jc w:val="both"/>
      </w:pPr>
      <w:r>
        <w:rPr>
          <w:i/>
          <w:iCs/>
          <w:lang w:bidi="ba"/>
        </w:rPr>
        <w:t xml:space="preserve">организовывать и проводить индивидуальную исследовательскую деятельность по </w:t>
      </w:r>
      <w:r>
        <w:rPr>
          <w:i/>
          <w:iCs/>
          <w:lang w:bidi="ba"/>
        </w:rPr>
        <w:t>биологии (или разрабатывать индивидуальный проект):</w:t>
      </w:r>
    </w:p>
    <w:p w14:paraId="5E7CD13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</w:t>
      </w:r>
      <w:r>
        <w:rPr>
          <w:i/>
          <w:iCs/>
          <w:lang w:bidi="ba"/>
        </w:rPr>
        <w:t xml:space="preserve"> продукт своих исследований;</w:t>
      </w:r>
    </w:p>
    <w:p w14:paraId="7571FE9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5"/>
        </w:tabs>
        <w:spacing w:after="0"/>
        <w:ind w:firstLine="320"/>
        <w:jc w:val="both"/>
      </w:pPr>
      <w:r>
        <w:rPr>
          <w:i/>
          <w:iCs/>
          <w:lang w:bidi="ba"/>
        </w:rPr>
        <w:lastRenderedPageBreak/>
        <w:t>прогнозировать последствия собственных исследований с учетом этических норм и экологических требований;</w:t>
      </w:r>
    </w:p>
    <w:p w14:paraId="3140029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4"/>
        </w:tabs>
        <w:spacing w:after="0"/>
        <w:ind w:firstLine="320"/>
        <w:jc w:val="both"/>
      </w:pPr>
      <w:r>
        <w:rPr>
          <w:i/>
          <w:iCs/>
          <w:lang w:bidi="ba"/>
        </w:rPr>
        <w:t xml:space="preserve">выделять существенные особенности жизненных циклов представителей разных отделов растений и типов животных; изображать </w:t>
      </w:r>
      <w:r>
        <w:rPr>
          <w:i/>
          <w:iCs/>
          <w:lang w:bidi="ba"/>
        </w:rPr>
        <w:t>циклы развития в виде схем;</w:t>
      </w:r>
    </w:p>
    <w:p w14:paraId="7FB0A69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20"/>
        <w:jc w:val="both"/>
      </w:pPr>
      <w:r>
        <w:rPr>
          <w:i/>
          <w:iCs/>
          <w:lang w:bidi="ba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14:paraId="36F39DC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5"/>
        </w:tabs>
        <w:spacing w:after="0"/>
        <w:ind w:firstLine="320"/>
        <w:jc w:val="both"/>
      </w:pPr>
      <w:r>
        <w:rPr>
          <w:i/>
          <w:iCs/>
          <w:lang w:bidi="ba"/>
        </w:rPr>
        <w:t>аргументировать необходимость синтеза естественно-научного и социогуманитарного зна</w:t>
      </w:r>
      <w:r>
        <w:rPr>
          <w:i/>
          <w:iCs/>
          <w:lang w:bidi="ba"/>
        </w:rPr>
        <w:t>ния в эпоху информационной цивилизации;</w:t>
      </w:r>
    </w:p>
    <w:p w14:paraId="3AF8109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20"/>
        <w:jc w:val="both"/>
      </w:pPr>
      <w:r>
        <w:rPr>
          <w:i/>
          <w:iCs/>
          <w:lang w:bidi="ba"/>
        </w:rPr>
        <w:t>моделировать изменение экосистем под влиянием различных групп факторов окружающей среды;</w:t>
      </w:r>
    </w:p>
    <w:p w14:paraId="59A1470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bidi="ba"/>
        </w:rPr>
        <w:t>выявлять в процессе исследовательской деятельности последствия антропогенного воздействия на экосистемы своего региона, предлаг</w:t>
      </w:r>
      <w:r>
        <w:rPr>
          <w:i/>
          <w:iCs/>
          <w:lang w:bidi="ba"/>
        </w:rPr>
        <w:t>ать способы снижения антропогенного воздействия на экосистемы;</w:t>
      </w:r>
    </w:p>
    <w:p w14:paraId="1B2E86A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0"/>
        </w:tabs>
        <w:spacing w:after="0"/>
        <w:ind w:firstLine="300"/>
        <w:jc w:val="both"/>
      </w:pPr>
      <w:r>
        <w:rPr>
          <w:i/>
          <w:iCs/>
          <w:lang w:bidi="ba"/>
        </w:rPr>
        <w:t>использовать приобретенные компетенции в практической деятельности и повседневной жизни для приобретения опыта деятельности,</w:t>
      </w:r>
    </w:p>
    <w:p w14:paraId="62F157F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предшествующей профессиональной, в основе которой лежит биология как</w:t>
      </w:r>
      <w:r>
        <w:rPr>
          <w:i/>
          <w:iCs/>
          <w:lang w:bidi="ba"/>
        </w:rPr>
        <w:t xml:space="preserve"> учебный предмет.</w:t>
      </w:r>
    </w:p>
    <w:p w14:paraId="4C86AEF0" w14:textId="17FF47F1" w:rsidR="00B5202E" w:rsidRDefault="008F0AAB" w:rsidP="007B4FC1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Естествознание</w:t>
      </w:r>
      <w:r w:rsidR="007B4FC1">
        <w:rPr>
          <w:lang w:val="ru-RU"/>
        </w:rPr>
        <w:t xml:space="preserve"> </w:t>
      </w:r>
      <w:r>
        <w:rPr>
          <w:b/>
          <w:bCs/>
          <w:lang w:bidi="ba"/>
        </w:rPr>
        <w:t>результате изучения учебного предмета «Естествознание» на уровне среднего общего образования:</w:t>
      </w:r>
    </w:p>
    <w:p w14:paraId="65F2056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66" w:name="bookmark174"/>
      <w:bookmarkStart w:id="167" w:name="bookmark175"/>
      <w:r>
        <w:rPr>
          <w:lang w:bidi="ba"/>
        </w:rPr>
        <w:t>Выпускник на базовом уровне научится:</w:t>
      </w:r>
      <w:bookmarkEnd w:id="166"/>
      <w:bookmarkEnd w:id="167"/>
    </w:p>
    <w:p w14:paraId="10C52C1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1"/>
        </w:tabs>
        <w:spacing w:after="0"/>
        <w:ind w:firstLine="300"/>
        <w:jc w:val="both"/>
      </w:pPr>
      <w:r>
        <w:rPr>
          <w:lang w:bidi="ba"/>
        </w:rPr>
        <w:t xml:space="preserve">демонстрировать на примерах роль естествознания в развитии человеческой цивилизации; </w:t>
      </w:r>
      <w:r>
        <w:rPr>
          <w:lang w:bidi="ba"/>
        </w:rPr>
        <w:t>выделять персональный вклад великих ученых в современное состояние естественных наук;</w:t>
      </w:r>
    </w:p>
    <w:p w14:paraId="773822C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lang w:bidi="ba"/>
        </w:rPr>
        <w:t>грамотно применять естественно-научную терминологию при описании явлений окружающего мира;</w:t>
      </w:r>
    </w:p>
    <w:p w14:paraId="3F9AF24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1"/>
        </w:tabs>
        <w:spacing w:after="0"/>
        <w:ind w:firstLine="300"/>
        <w:jc w:val="both"/>
      </w:pPr>
      <w:r>
        <w:rPr>
          <w:lang w:bidi="ba"/>
        </w:rPr>
        <w:t>обоснованно применять приборы для измерения и наблюдения, используя описание ил</w:t>
      </w:r>
      <w:r>
        <w:rPr>
          <w:lang w:bidi="ba"/>
        </w:rPr>
        <w:t>и предложенный алгоритм эксперимента с целью получения знаний об объекте изучения;</w:t>
      </w:r>
    </w:p>
    <w:p w14:paraId="364D5A7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1"/>
        </w:tabs>
        <w:spacing w:after="0"/>
        <w:ind w:firstLine="300"/>
        <w:jc w:val="both"/>
      </w:pPr>
      <w:r>
        <w:rPr>
          <w:lang w:bidi="ba"/>
        </w:rPr>
        <w:t>выявлять характер явлений в окружающей среде, понимать смысл наблюдаемых процессов, основываясь на естественно-научном знании;</w:t>
      </w:r>
    </w:p>
    <w:p w14:paraId="50939A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использовать для описания характера протекания</w:t>
      </w:r>
      <w:r>
        <w:rPr>
          <w:lang w:bidi="ba"/>
        </w:rPr>
        <w:t xml:space="preserve"> процессов физические величины и демонстрировать взаимосвязь между ними;</w:t>
      </w:r>
    </w:p>
    <w:p w14:paraId="4992B85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1"/>
        </w:tabs>
        <w:spacing w:after="0"/>
        <w:ind w:firstLine="300"/>
        <w:jc w:val="both"/>
      </w:pPr>
      <w:r>
        <w:rPr>
          <w:lang w:bidi="ba"/>
        </w:rPr>
        <w:t>осуществлять моделирование протекания наблюдаемых процессов с учетом границ применимости используемых моделей;</w:t>
      </w:r>
    </w:p>
    <w:p w14:paraId="1CB5AE1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критически оценивать, интерпретировать и обсуждать информацию,</w:t>
      </w:r>
    </w:p>
    <w:p w14:paraId="00E4070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содержа</w:t>
      </w:r>
      <w:r>
        <w:rPr>
          <w:lang w:bidi="ba"/>
        </w:rPr>
        <w:t>щуюся в сообщениях СМИ, ресурсах Интернета, научно-популярных статьях с точки зрения естественно-научной корректности; делать выводы на основе литературных данных;</w:t>
      </w:r>
    </w:p>
    <w:p w14:paraId="46EDDE7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0"/>
        </w:tabs>
        <w:spacing w:after="0"/>
        <w:ind w:firstLine="300"/>
        <w:jc w:val="both"/>
      </w:pPr>
      <w:r>
        <w:rPr>
          <w:lang w:bidi="ba"/>
        </w:rPr>
        <w:t xml:space="preserve">принимать аргументированные решения в отношении применения разнообразных технологий в </w:t>
      </w:r>
      <w:r>
        <w:rPr>
          <w:lang w:bidi="ba"/>
        </w:rPr>
        <w:t>профессиональной деятельности и в быту;</w:t>
      </w:r>
    </w:p>
    <w:p w14:paraId="2E7BABE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0"/>
        </w:tabs>
        <w:spacing w:after="0"/>
        <w:ind w:firstLine="300"/>
        <w:jc w:val="both"/>
      </w:pPr>
      <w:r>
        <w:rPr>
          <w:lang w:bidi="ba"/>
        </w:rPr>
        <w:t>извлекать из описания машин, приборов и технических устройств необходимые характеристики для корректного их использования; объяснять принципы, положенные в основу работы приборов;</w:t>
      </w:r>
    </w:p>
    <w:p w14:paraId="597DD4B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0"/>
        </w:tabs>
        <w:spacing w:after="0"/>
        <w:ind w:firstLine="300"/>
        <w:jc w:val="both"/>
      </w:pPr>
      <w:r>
        <w:rPr>
          <w:lang w:val="ru-RU" w:eastAsia="ru-RU" w:bidi="ru-RU"/>
        </w:rPr>
        <w:t>организовывать свою деятельность с у</w:t>
      </w:r>
      <w:r>
        <w:rPr>
          <w:lang w:val="ru-RU" w:eastAsia="ru-RU" w:bidi="ru-RU"/>
        </w:rPr>
        <w:t>четом принципов устойчивого развития системы «природа-общество-человек» (основываясь на знаниях о</w:t>
      </w:r>
    </w:p>
    <w:p w14:paraId="4B55711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процессах переноса и трансформации веществ и энергий в экосистеме, развитии и функционировании биосферы; о структуре популяции и вида, адаптациях организмов к</w:t>
      </w:r>
      <w:r>
        <w:rPr>
          <w:lang w:val="ru-RU" w:eastAsia="ru-RU" w:bidi="ru-RU"/>
        </w:rPr>
        <w:t xml:space="preserve"> среде обитания, свойствах экологических факторов; руководствуясь принципами ресурсосбережения и безопасного применения материалов и технологий; сохраняя биологическое разнообразие);</w:t>
      </w:r>
    </w:p>
    <w:p w14:paraId="27E0D46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lang w:val="ru-RU" w:eastAsia="ru-RU" w:bidi="ru-RU"/>
        </w:rPr>
        <w:t>обосновывать практическое использование веществ и их реакций в промышленн</w:t>
      </w:r>
      <w:r>
        <w:rPr>
          <w:lang w:val="ru-RU" w:eastAsia="ru-RU" w:bidi="ru-RU"/>
        </w:rPr>
        <w:t>ости и в быту; объяснять роль определенных классов веществ в загрязнении окружающей среды;</w:t>
      </w:r>
    </w:p>
    <w:p w14:paraId="7740503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lang w:val="ru-RU" w:eastAsia="ru-RU" w:bidi="ru-RU"/>
        </w:rPr>
        <w:t>действовать в рамках правил техники безопасности и в соответствии с инструкциями по применению лекарств, средств бытовой химии, бытовых электрических приборов, сложн</w:t>
      </w:r>
      <w:r>
        <w:rPr>
          <w:lang w:val="ru-RU" w:eastAsia="ru-RU" w:bidi="ru-RU"/>
        </w:rPr>
        <w:t>ых механизмов, понимая естественно-научные основы создания предписаний;</w:t>
      </w:r>
    </w:p>
    <w:p w14:paraId="6D8716FF" w14:textId="0E221D01" w:rsidR="00B5202E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307"/>
        </w:tabs>
        <w:spacing w:after="0"/>
        <w:ind w:firstLine="0"/>
        <w:jc w:val="both"/>
      </w:pPr>
      <w:r>
        <w:rPr>
          <w:lang w:val="ru-RU" w:eastAsia="ru-RU" w:bidi="ru-RU"/>
        </w:rPr>
        <w:t>формировать</w:t>
      </w:r>
      <w:r w:rsidR="007B4FC1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собственную</w:t>
      </w:r>
      <w:r w:rsidR="007B4FC1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стратегию</w:t>
      </w:r>
      <w:r w:rsidR="007B4FC1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здоровьесберегающего</w:t>
      </w:r>
      <w:r w:rsidR="007B4FC1">
        <w:rPr>
          <w:lang w:val="ru-RU"/>
        </w:rPr>
        <w:t xml:space="preserve"> </w:t>
      </w:r>
      <w:r w:rsidRPr="007B4FC1">
        <w:rPr>
          <w:lang w:val="ru-RU" w:eastAsia="ru-RU" w:bidi="ru-RU"/>
        </w:rPr>
        <w:t>(равновесного) питания с учетом биологической целесообразности, роли веществ в питании и жизнедеятельности живых организмов;</w:t>
      </w:r>
    </w:p>
    <w:p w14:paraId="728A311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0"/>
        </w:tabs>
        <w:spacing w:after="0"/>
        <w:ind w:firstLine="300"/>
        <w:jc w:val="both"/>
      </w:pPr>
      <w:r>
        <w:rPr>
          <w:lang w:val="ru-RU" w:eastAsia="ru-RU" w:bidi="ru-RU"/>
        </w:rPr>
        <w:t>объя</w:t>
      </w:r>
      <w:r>
        <w:rPr>
          <w:lang w:val="ru-RU" w:eastAsia="ru-RU" w:bidi="ru-RU"/>
        </w:rPr>
        <w:t>снять механизм влияния на живые организмы электромагнитных волн и радиоактивного излучения, а также действия алкоголя, никотина,</w:t>
      </w:r>
    </w:p>
    <w:p w14:paraId="3A8A345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наркотических, мутагенных, тератогенных веществ на здоровье организма и зародышевое развитие;</w:t>
      </w:r>
    </w:p>
    <w:p w14:paraId="6305F61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7"/>
        </w:tabs>
        <w:spacing w:after="0"/>
        <w:ind w:firstLine="0"/>
        <w:jc w:val="both"/>
      </w:pPr>
      <w:r>
        <w:rPr>
          <w:lang w:val="ru-RU" w:eastAsia="ru-RU" w:bidi="ru-RU"/>
        </w:rPr>
        <w:lastRenderedPageBreak/>
        <w:t>выбирать стратегию поведения в бы</w:t>
      </w:r>
      <w:r>
        <w:rPr>
          <w:lang w:val="ru-RU" w:eastAsia="ru-RU" w:bidi="ru-RU"/>
        </w:rPr>
        <w:t>товых и чрезвычайных ситуациях,</w:t>
      </w:r>
    </w:p>
    <w:p w14:paraId="76BEDB6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основываясь на понимании влияния на организм человека физических, химических и биологических факторов;</w:t>
      </w:r>
    </w:p>
    <w:p w14:paraId="12F49CD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66"/>
        </w:tabs>
        <w:spacing w:after="0"/>
        <w:ind w:firstLine="300"/>
        <w:jc w:val="both"/>
      </w:pPr>
      <w:r>
        <w:rPr>
          <w:lang w:val="ru-RU" w:eastAsia="ru-RU" w:bidi="ru-RU"/>
        </w:rPr>
        <w:t>осознанно действовать в ситуации выбора продукта или услуги, применяя естественно</w:t>
      </w:r>
      <w:r>
        <w:rPr>
          <w:lang w:val="ru-RU" w:eastAsia="ru-RU" w:bidi="ru-RU"/>
        </w:rPr>
        <w:softHyphen/>
        <w:t>научные компетенции.</w:t>
      </w:r>
    </w:p>
    <w:p w14:paraId="4D32DA5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68" w:name="bookmark176"/>
      <w:bookmarkStart w:id="169" w:name="bookmark177"/>
      <w:r>
        <w:rPr>
          <w:lang w:val="ru-RU" w:eastAsia="ru-RU" w:bidi="ru-RU"/>
        </w:rPr>
        <w:t xml:space="preserve">Выпускник на </w:t>
      </w:r>
      <w:r>
        <w:rPr>
          <w:lang w:val="ru-RU" w:eastAsia="ru-RU" w:bidi="ru-RU"/>
        </w:rPr>
        <w:t>базовом уровне получит возможность научиться:</w:t>
      </w:r>
      <w:bookmarkEnd w:id="168"/>
      <w:bookmarkEnd w:id="169"/>
    </w:p>
    <w:p w14:paraId="32F053A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выполнять самостоятельные эксперименты, раскрывающие понимание основных естественно-научных понятий и законов, соблюдая правила безопасной работы; представлять полученные результаты в табличной,</w:t>
      </w:r>
    </w:p>
    <w:p w14:paraId="48C682D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графической или</w:t>
      </w:r>
      <w:r>
        <w:rPr>
          <w:i/>
          <w:iCs/>
          <w:lang w:val="ru-RU" w:eastAsia="ru-RU" w:bidi="ru-RU"/>
        </w:rPr>
        <w:t xml:space="preserve"> текстовой форме; делать выводы на основе полученных и литературных данных;</w:t>
      </w:r>
    </w:p>
    <w:p w14:paraId="02964308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5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осуществлять самостоятельный учебный проект или исследование в области естествознания, включающий определение темы, постановку цели и задач, выдвижение гипотезы и путей ее эксперим</w:t>
      </w:r>
      <w:r>
        <w:rPr>
          <w:i/>
          <w:iCs/>
          <w:lang w:val="ru-RU" w:eastAsia="ru-RU" w:bidi="ru-RU"/>
        </w:rPr>
        <w:t>ентальной проверки,</w:t>
      </w:r>
    </w:p>
    <w:p w14:paraId="599643F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проведение эксперимента, анализ его результатов с учетом погрешности</w:t>
      </w:r>
    </w:p>
    <w:p w14:paraId="74BA9EE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измерения, формулирование выводов и представление готового информационного продукта;</w:t>
      </w:r>
    </w:p>
    <w:p w14:paraId="366E963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07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обсуждать существующие локальные и региональные проблемы</w:t>
      </w:r>
    </w:p>
    <w:p w14:paraId="4B8508A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(экологические, энергетич</w:t>
      </w:r>
      <w:r>
        <w:rPr>
          <w:i/>
          <w:iCs/>
          <w:lang w:bidi="ba"/>
        </w:rPr>
        <w:t>еские, сырьевые и т.д.); обосновывать в дискуссии возможные пути их решения, основываясь на естественно-научных знаниях;</w:t>
      </w:r>
    </w:p>
    <w:p w14:paraId="49A9DE9C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 xml:space="preserve">- </w:t>
      </w:r>
      <w:r>
        <w:rPr>
          <w:i/>
          <w:iCs/>
          <w:lang w:val="ru-RU" w:eastAsia="ru-RU" w:bidi="ru-RU"/>
        </w:rPr>
        <w:t>находить взаимосвязи межДу</w:t>
      </w:r>
      <w:r>
        <w:rPr>
          <w:i/>
          <w:iCs/>
          <w:lang w:val="ru-RU" w:eastAsia="ru-RU" w:bidi="ru-RU"/>
        </w:rPr>
        <w:t xml:space="preserve"> структурой и функцией, причиной и следствием, теорией и фактами при анализе проблемных ситуаций и обосновании принимаемых решений на основе естественно-научных знаний;</w:t>
      </w:r>
    </w:p>
    <w:p w14:paraId="14CDEEC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показывать взаимосвязь между областями естественных наук.</w:t>
      </w:r>
    </w:p>
    <w:p w14:paraId="133A21F5" w14:textId="69D63538" w:rsidR="00B5202E" w:rsidRDefault="008F0AAB" w:rsidP="007B4FC1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Физическая культура</w:t>
      </w:r>
      <w:r w:rsidR="007B4FC1">
        <w:rPr>
          <w:lang w:val="ru-RU"/>
        </w:rPr>
        <w:t xml:space="preserve"> </w:t>
      </w:r>
      <w:r>
        <w:rPr>
          <w:b/>
          <w:bCs/>
          <w:lang w:val="ru-RU" w:eastAsia="ru-RU" w:bidi="ru-RU"/>
        </w:rPr>
        <w:t>результат</w:t>
      </w:r>
      <w:r>
        <w:rPr>
          <w:b/>
          <w:bCs/>
          <w:lang w:val="ru-RU" w:eastAsia="ru-RU" w:bidi="ru-RU"/>
        </w:rPr>
        <w:t>е изучения учебного предмета «Физическая культура» на уровне среднего общего образования:</w:t>
      </w:r>
    </w:p>
    <w:p w14:paraId="38357CA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70" w:name="bookmark178"/>
      <w:bookmarkStart w:id="171" w:name="bookmark179"/>
      <w:r>
        <w:rPr>
          <w:lang w:val="ru-RU" w:eastAsia="ru-RU" w:bidi="ru-RU"/>
        </w:rPr>
        <w:t>Выпускник на базовом уровне научится:</w:t>
      </w:r>
      <w:bookmarkEnd w:id="170"/>
      <w:bookmarkEnd w:id="171"/>
    </w:p>
    <w:p w14:paraId="76FD26C1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определять влияние оздоровительных систем физического воспитания на укрепление здоровья, профилактику профессиональных заболев</w:t>
      </w:r>
      <w:r>
        <w:rPr>
          <w:lang w:val="ru-RU" w:eastAsia="ru-RU" w:bidi="ru-RU"/>
        </w:rPr>
        <w:t>аний и вредных привычек;</w:t>
      </w:r>
    </w:p>
    <w:p w14:paraId="68C4AA81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знать способы контроля и оценки физического развития и физической подготовленности;</w:t>
      </w:r>
    </w:p>
    <w:p w14:paraId="5BCE0262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знать правила и способы планирования системы индивидуальных занятий физическими упражнениями общей, профессионально-прикладной и оздоровительно</w:t>
      </w:r>
      <w:r>
        <w:rPr>
          <w:lang w:val="ru-RU" w:eastAsia="ru-RU" w:bidi="ru-RU"/>
        </w:rPr>
        <w:t>-корригирующей направленности;</w:t>
      </w:r>
    </w:p>
    <w:p w14:paraId="093E5C8C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характеризовать индивидуальные особенности физического и психического развития;</w:t>
      </w:r>
    </w:p>
    <w:p w14:paraId="38710C66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14:paraId="63F57EF7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с</w:t>
      </w:r>
      <w:r>
        <w:rPr>
          <w:lang w:val="ru-RU" w:eastAsia="ru-RU" w:bidi="ru-RU"/>
        </w:rPr>
        <w:t>оставлять и выполнять индивидуально ориентированные комплексы оздоровительной и адаптивной физической культуры;</w:t>
      </w:r>
    </w:p>
    <w:p w14:paraId="5C14C8BC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выполнять комплексы упражнений традиционных и современных оздоровительных систем физического воспитания;</w:t>
      </w:r>
    </w:p>
    <w:p w14:paraId="2465A991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выполнять технические действия и та</w:t>
      </w:r>
      <w:r>
        <w:rPr>
          <w:lang w:val="ru-RU" w:eastAsia="ru-RU" w:bidi="ru-RU"/>
        </w:rPr>
        <w:t>ктические приемы базовых видов спорта, применять их в игровой и соревновательной деятельности;</w:t>
      </w:r>
    </w:p>
    <w:p w14:paraId="6B26EE4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 практически использовать приемы самомассажа и релаксации;</w:t>
      </w:r>
    </w:p>
    <w:p w14:paraId="4F8FE20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 практически использовать приемы защиты и самообороны;</w:t>
      </w:r>
    </w:p>
    <w:p w14:paraId="5DDEDDEA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составлять и проводить комплексы физических</w:t>
      </w:r>
      <w:r>
        <w:rPr>
          <w:lang w:val="ru-RU" w:eastAsia="ru-RU" w:bidi="ru-RU"/>
        </w:rPr>
        <w:t xml:space="preserve"> упражнений различной направленности;</w:t>
      </w:r>
    </w:p>
    <w:p w14:paraId="49F43CC3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определять уровни индивидуального физического развития и развития физических качеств;</w:t>
      </w:r>
    </w:p>
    <w:p w14:paraId="39CBEE1D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- проводить мероприятия по профилактике травматизма во время занятий физическими упражнениями;</w:t>
      </w:r>
    </w:p>
    <w:p w14:paraId="5F7AB03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val="ru-RU" w:eastAsia="ru-RU" w:bidi="ru-RU"/>
        </w:rPr>
        <w:t>владеть техникой выполнения тестовых испытаний Всероссийского физкультурно</w:t>
      </w:r>
      <w:r>
        <w:rPr>
          <w:lang w:val="ru-RU" w:eastAsia="ru-RU" w:bidi="ru-RU"/>
        </w:rPr>
        <w:softHyphen/>
        <w:t>спортивного комплекса «Готов к труду и обороне» (ГТО).</w:t>
      </w:r>
    </w:p>
    <w:p w14:paraId="00C80EF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72" w:name="bookmark180"/>
      <w:bookmarkStart w:id="173" w:name="bookmark181"/>
      <w:r>
        <w:rPr>
          <w:lang w:val="ru-RU" w:eastAsia="ru-RU" w:bidi="ru-RU"/>
        </w:rPr>
        <w:t>Выпускник на базовом уровне получит возможность научиться:</w:t>
      </w:r>
      <w:bookmarkEnd w:id="172"/>
      <w:bookmarkEnd w:id="173"/>
    </w:p>
    <w:p w14:paraId="15F30EC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самостоятельно организовывать и осуществлять физкультурную деятельн</w:t>
      </w:r>
      <w:r>
        <w:rPr>
          <w:i/>
          <w:iCs/>
          <w:lang w:val="ru-RU" w:eastAsia="ru-RU" w:bidi="ru-RU"/>
        </w:rPr>
        <w:t>ость для проведения индивидуального, коллективного и семейного досуга;</w:t>
      </w:r>
    </w:p>
    <w:p w14:paraId="288A6AC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выполнять требования физической и спортивной подготовки,</w:t>
      </w:r>
    </w:p>
    <w:p w14:paraId="612EC65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определяемые вступительными экзаменами в профильные учреждения профессионального образования;</w:t>
      </w:r>
    </w:p>
    <w:p w14:paraId="3C36C818" w14:textId="31B6F35F" w:rsidR="00B5202E" w:rsidRDefault="008F0AAB" w:rsidP="007B4FC1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lastRenderedPageBreak/>
        <w:t>проводить мероприятия по коррекции</w:t>
      </w:r>
      <w:r>
        <w:rPr>
          <w:i/>
          <w:iCs/>
          <w:lang w:val="ru-RU" w:eastAsia="ru-RU" w:bidi="ru-RU"/>
        </w:rPr>
        <w:t xml:space="preserve"> индивидуальных показателей здоровья, умственной и физической работоспособности, физического развития</w:t>
      </w:r>
      <w:r w:rsidR="007B4FC1">
        <w:rPr>
          <w:lang w:val="ru-RU"/>
        </w:rPr>
        <w:t xml:space="preserve"> </w:t>
      </w:r>
      <w:r w:rsidRPr="007B4FC1">
        <w:rPr>
          <w:lang w:val="ru-RU" w:eastAsia="ru-RU" w:bidi="ru-RU"/>
        </w:rPr>
        <w:t xml:space="preserve">ее </w:t>
      </w:r>
      <w:r w:rsidRPr="007B4FC1">
        <w:rPr>
          <w:i/>
          <w:iCs/>
          <w:lang w:val="ru-RU" w:eastAsia="ru-RU" w:bidi="ru-RU"/>
        </w:rPr>
        <w:t>физических качеств по результатам мониторинга;</w:t>
      </w:r>
    </w:p>
    <w:p w14:paraId="1CA7114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i/>
          <w:iCs/>
          <w:lang w:val="ru-RU" w:eastAsia="ru-RU" w:bidi="ru-RU"/>
        </w:rPr>
        <w:t>выполнять технические приемы и тактические действия национальных видов спорта;</w:t>
      </w:r>
    </w:p>
    <w:p w14:paraId="504E41A8" w14:textId="65905D29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выполнять</w:t>
      </w:r>
      <w:r w:rsidR="007B4FC1">
        <w:rPr>
          <w:i/>
          <w:iCs/>
          <w:lang w:val="ru-RU" w:eastAsia="ru-RU" w:bidi="ru-RU"/>
        </w:rPr>
        <w:t xml:space="preserve"> </w:t>
      </w:r>
      <w:r>
        <w:rPr>
          <w:i/>
          <w:iCs/>
          <w:lang w:val="ru-RU" w:eastAsia="ru-RU" w:bidi="ru-RU"/>
        </w:rPr>
        <w:t>нормативные</w:t>
      </w:r>
      <w:r w:rsidR="007B4FC1">
        <w:rPr>
          <w:i/>
          <w:iCs/>
          <w:lang w:val="ru-RU" w:eastAsia="ru-RU" w:bidi="ru-RU"/>
        </w:rPr>
        <w:t xml:space="preserve"> </w:t>
      </w:r>
      <w:r>
        <w:rPr>
          <w:i/>
          <w:iCs/>
          <w:lang w:val="ru-RU" w:eastAsia="ru-RU" w:bidi="ru-RU"/>
        </w:rPr>
        <w:t>требования</w:t>
      </w:r>
      <w:r w:rsidR="007B4FC1">
        <w:rPr>
          <w:i/>
          <w:iCs/>
          <w:lang w:val="ru-RU" w:eastAsia="ru-RU" w:bidi="ru-RU"/>
        </w:rPr>
        <w:t xml:space="preserve"> </w:t>
      </w:r>
      <w:r>
        <w:rPr>
          <w:i/>
          <w:iCs/>
          <w:lang w:val="ru-RU" w:eastAsia="ru-RU" w:bidi="ru-RU"/>
        </w:rPr>
        <w:t>испытаний(тестов)</w:t>
      </w:r>
    </w:p>
    <w:p w14:paraId="6539AFB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Всероссийского физкультурно-спортивного комплекса «Готов к труду и обороне» (ГТО);</w:t>
      </w:r>
    </w:p>
    <w:p w14:paraId="71169F3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осуществлять судейство в избранном виде спорта;</w:t>
      </w:r>
    </w:p>
    <w:p w14:paraId="0BE834B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  <w:jc w:val="both"/>
      </w:pPr>
      <w:r>
        <w:rPr>
          <w:i/>
          <w:iCs/>
          <w:lang w:val="ru-RU" w:eastAsia="ru-RU" w:bidi="ru-RU"/>
        </w:rPr>
        <w:t>составлять и выполнять комплексы специальной физической подготовки.</w:t>
      </w:r>
    </w:p>
    <w:p w14:paraId="663A271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Экология</w:t>
      </w:r>
    </w:p>
    <w:p w14:paraId="5FF99CED" w14:textId="77777777" w:rsidR="00B5202E" w:rsidRDefault="008F0AAB" w:rsidP="005F038E">
      <w:pPr>
        <w:pStyle w:val="1"/>
        <w:shd w:val="clear" w:color="auto" w:fill="auto"/>
        <w:spacing w:after="0"/>
        <w:ind w:left="567" w:firstLine="1060"/>
        <w:jc w:val="both"/>
      </w:pPr>
      <w:r>
        <w:rPr>
          <w:b/>
          <w:bCs/>
          <w:lang w:val="ru-RU" w:eastAsia="ru-RU" w:bidi="ru-RU"/>
        </w:rPr>
        <w:t>результате изучения</w:t>
      </w:r>
      <w:r>
        <w:rPr>
          <w:b/>
          <w:bCs/>
          <w:lang w:val="ru-RU" w:eastAsia="ru-RU" w:bidi="ru-RU"/>
        </w:rPr>
        <w:t xml:space="preserve"> учебного предмета «Экология» на уровне среднего общего образования:</w:t>
      </w:r>
    </w:p>
    <w:p w14:paraId="0606239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74" w:name="bookmark182"/>
      <w:bookmarkStart w:id="175" w:name="bookmark183"/>
      <w:r>
        <w:rPr>
          <w:lang w:val="ru-RU" w:eastAsia="ru-RU" w:bidi="ru-RU"/>
        </w:rPr>
        <w:t>Выпускник на базовом уровне научится:</w:t>
      </w:r>
      <w:bookmarkEnd w:id="174"/>
      <w:bookmarkEnd w:id="175"/>
    </w:p>
    <w:p w14:paraId="348F21A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val="ru-RU" w:eastAsia="ru-RU" w:bidi="ru-RU"/>
        </w:rPr>
        <w:t>использовать понятие «экологическая культура» для объяснения экологических связей в системе «человек-общество-природа» и достижения устойчивого разви</w:t>
      </w:r>
      <w:r>
        <w:rPr>
          <w:lang w:val="ru-RU" w:eastAsia="ru-RU" w:bidi="ru-RU"/>
        </w:rPr>
        <w:t>тия общества и природы;</w:t>
      </w:r>
    </w:p>
    <w:p w14:paraId="720A00E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val="ru-RU" w:eastAsia="ru-RU" w:bidi="ru-RU"/>
        </w:rPr>
        <w:t>определять разумные потребности человека при использовании продуктов и товаров отдельными людьми, сообществами;</w:t>
      </w:r>
    </w:p>
    <w:p w14:paraId="605E27AE" w14:textId="77777777" w:rsidR="007B4FC1" w:rsidRPr="007B4FC1" w:rsidRDefault="008F0AAB" w:rsidP="005F038E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left="567" w:firstLine="300"/>
        <w:jc w:val="both"/>
      </w:pPr>
      <w:r w:rsidRPr="007B4FC1">
        <w:rPr>
          <w:lang w:val="ru-RU" w:eastAsia="ru-RU" w:bidi="ru-RU"/>
        </w:rPr>
        <w:t>анализировать влияние социально-экономических процессов на состояние природной среды;</w:t>
      </w:r>
    </w:p>
    <w:p w14:paraId="0A21B3FC" w14:textId="44CBFAB7" w:rsidR="00B5202E" w:rsidRDefault="008F0AAB" w:rsidP="005F038E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left="567" w:firstLine="300"/>
        <w:jc w:val="both"/>
      </w:pPr>
      <w:r>
        <w:rPr>
          <w:lang w:bidi="ba"/>
        </w:rPr>
        <w:t>- анализировать маркировку товаров</w:t>
      </w:r>
      <w:r>
        <w:rPr>
          <w:lang w:bidi="ba"/>
        </w:rPr>
        <w:t xml:space="preserve"> и продуктов питания, экологические сертификаты с целью получения информации для обеспечения безопасности жизнедеятельности, энерго- и ресурсосбережения;</w:t>
      </w:r>
    </w:p>
    <w:p w14:paraId="4A0289F0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анализировать последствия нерационального использования энергоресурсов;</w:t>
      </w:r>
    </w:p>
    <w:p w14:paraId="5E72894A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использовать местные, реги</w:t>
      </w:r>
      <w:r>
        <w:rPr>
          <w:lang w:bidi="ba"/>
        </w:rPr>
        <w:t>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среды,</w:t>
      </w:r>
    </w:p>
    <w:p w14:paraId="6B09B23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здоровья и безопасности жизни;</w:t>
      </w:r>
    </w:p>
    <w:p w14:paraId="6E0631F4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понимать взаимосвязь экологического и экономическог</w:t>
      </w:r>
      <w:r>
        <w:rPr>
          <w:lang w:bidi="ba"/>
        </w:rPr>
        <w:t>о вреда и оценивать последствия физического, химического и биологического загрязнения окружающей среды;</w:t>
      </w:r>
    </w:p>
    <w:p w14:paraId="7EB75F57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анализировать различные ситуации с точки зрения наступления случая экологического правонарушения;</w:t>
      </w:r>
    </w:p>
    <w:p w14:paraId="5BD176A1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оценивать опасность отходов для окружающей среды и</w:t>
      </w:r>
      <w:r>
        <w:rPr>
          <w:lang w:bidi="ba"/>
        </w:rPr>
        <w:t xml:space="preserve"> предлагать способы сокращения и утилизации отходов в конкретных ситуациях;</w:t>
      </w:r>
    </w:p>
    <w:p w14:paraId="0DC0D93B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</w:t>
      </w:r>
      <w:r>
        <w:rPr>
          <w:lang w:bidi="ba"/>
        </w:rPr>
        <w:t>ерритории;</w:t>
      </w:r>
    </w:p>
    <w:p w14:paraId="3A5A5EA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выявлять причины, приводящие к возникновению локальных,</w:t>
      </w:r>
    </w:p>
    <w:p w14:paraId="37ED618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региональных и глобальных экологических проблем.</w:t>
      </w:r>
    </w:p>
    <w:p w14:paraId="28C2D7A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76" w:name="bookmark184"/>
      <w:bookmarkStart w:id="177" w:name="bookmark185"/>
      <w:r>
        <w:rPr>
          <w:lang w:bidi="ba"/>
        </w:rPr>
        <w:t>Выпускник на базовом уровне получит возможность научиться:</w:t>
      </w:r>
      <w:bookmarkEnd w:id="176"/>
      <w:bookmarkEnd w:id="177"/>
    </w:p>
    <w:p w14:paraId="55D8CFB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77"/>
        </w:tabs>
        <w:spacing w:after="0"/>
        <w:ind w:firstLine="300"/>
        <w:jc w:val="both"/>
      </w:pPr>
      <w:r>
        <w:rPr>
          <w:i/>
          <w:iCs/>
          <w:lang w:bidi="ba"/>
        </w:rPr>
        <w:t xml:space="preserve">анализировать и оценивать экологические последствия хозяйственной деятельности </w:t>
      </w:r>
      <w:r>
        <w:rPr>
          <w:i/>
          <w:iCs/>
          <w:lang w:bidi="ba"/>
        </w:rPr>
        <w:t>человека в разных сферах деятельности;</w:t>
      </w:r>
    </w:p>
    <w:p w14:paraId="79A50DA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7"/>
        </w:tabs>
        <w:spacing w:after="0"/>
        <w:ind w:firstLine="300"/>
        <w:jc w:val="both"/>
      </w:pPr>
      <w:r>
        <w:rPr>
          <w:i/>
          <w:iCs/>
          <w:lang w:bidi="ba"/>
        </w:rPr>
        <w:t>прогнозировать экологические последствия деятельности человека в конкретной экологической ситуации;</w:t>
      </w:r>
    </w:p>
    <w:p w14:paraId="4C096A4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82"/>
        </w:tabs>
        <w:spacing w:after="0"/>
        <w:ind w:firstLine="300"/>
        <w:jc w:val="both"/>
      </w:pPr>
      <w:r>
        <w:rPr>
          <w:i/>
          <w:iCs/>
          <w:lang w:bidi="ba"/>
        </w:rPr>
        <w:t>моделировать поля концентрации загрязняющих веществ производственных и бытовых объектов;</w:t>
      </w:r>
    </w:p>
    <w:p w14:paraId="203FF37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i/>
          <w:iCs/>
          <w:lang w:bidi="ba"/>
        </w:rPr>
        <w:t>разрабатывать меры, предотвр</w:t>
      </w:r>
      <w:r>
        <w:rPr>
          <w:i/>
          <w:iCs/>
          <w:lang w:bidi="ba"/>
        </w:rPr>
        <w:t>ащающие экологические правонарушения;</w:t>
      </w:r>
    </w:p>
    <w:p w14:paraId="32BC1643" w14:textId="77777777" w:rsidR="007B4FC1" w:rsidRPr="007B4FC1" w:rsidRDefault="008F0AAB" w:rsidP="005F038E">
      <w:pPr>
        <w:pStyle w:val="1"/>
        <w:numPr>
          <w:ilvl w:val="0"/>
          <w:numId w:val="11"/>
        </w:numPr>
        <w:shd w:val="clear" w:color="auto" w:fill="auto"/>
        <w:tabs>
          <w:tab w:val="left" w:pos="582"/>
        </w:tabs>
        <w:spacing w:after="0"/>
        <w:ind w:left="567" w:firstLine="0"/>
        <w:jc w:val="both"/>
      </w:pPr>
      <w:r w:rsidRPr="007B4FC1">
        <w:rPr>
          <w:i/>
          <w:iCs/>
          <w:lang w:bidi="ba"/>
        </w:rPr>
        <w:t>выполнять учебный проект, связанный с экологической безопасностью окружающей среды, здоровьем и экологическим просвещением людей.</w:t>
      </w:r>
    </w:p>
    <w:p w14:paraId="40E9D54A" w14:textId="66AA6A47" w:rsidR="00B5202E" w:rsidRDefault="008F0AAB" w:rsidP="005F038E">
      <w:pPr>
        <w:pStyle w:val="1"/>
        <w:numPr>
          <w:ilvl w:val="0"/>
          <w:numId w:val="11"/>
        </w:numPr>
        <w:shd w:val="clear" w:color="auto" w:fill="auto"/>
        <w:tabs>
          <w:tab w:val="left" w:pos="582"/>
        </w:tabs>
        <w:spacing w:after="0"/>
        <w:ind w:left="567" w:firstLine="0"/>
        <w:jc w:val="both"/>
      </w:pPr>
      <w:r w:rsidRPr="007B4FC1">
        <w:rPr>
          <w:b/>
          <w:bCs/>
          <w:lang w:bidi="ba"/>
        </w:rPr>
        <w:t>Основы безопасности жизнедеятельности</w:t>
      </w:r>
    </w:p>
    <w:p w14:paraId="65A83D90" w14:textId="60B009C9" w:rsidR="00B5202E" w:rsidRDefault="008F0AAB" w:rsidP="007B4FC1">
      <w:pPr>
        <w:pStyle w:val="1"/>
        <w:shd w:val="clear" w:color="auto" w:fill="auto"/>
        <w:spacing w:after="0"/>
        <w:ind w:left="567" w:firstLine="0"/>
        <w:jc w:val="both"/>
      </w:pPr>
      <w:r w:rsidRPr="005F038E">
        <w:rPr>
          <w:lang w:val="ru-RU" w:eastAsia="en-US" w:bidi="en-US"/>
        </w:rPr>
        <w:t xml:space="preserve"> </w:t>
      </w:r>
      <w:r>
        <w:rPr>
          <w:b/>
          <w:bCs/>
          <w:lang w:bidi="ba"/>
        </w:rPr>
        <w:t>результате изучения учебного предмета «Основы без</w:t>
      </w:r>
      <w:r>
        <w:rPr>
          <w:b/>
          <w:bCs/>
          <w:lang w:bidi="ba"/>
        </w:rPr>
        <w:t>опасности жизнедеятельности» на уровне среднего общего образования:</w:t>
      </w:r>
    </w:p>
    <w:p w14:paraId="024EBAA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Выпускник на базовом уровне научится:</w:t>
      </w:r>
    </w:p>
    <w:p w14:paraId="215C078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178" w:name="bookmark186"/>
      <w:bookmarkStart w:id="179" w:name="bookmark187"/>
      <w:r>
        <w:rPr>
          <w:lang w:bidi="ba"/>
        </w:rPr>
        <w:t>Основы комплексной безопасности</w:t>
      </w:r>
      <w:bookmarkEnd w:id="178"/>
      <w:bookmarkEnd w:id="179"/>
    </w:p>
    <w:p w14:paraId="629A15A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67"/>
        </w:tabs>
        <w:spacing w:after="0"/>
        <w:ind w:firstLine="0"/>
        <w:jc w:val="both"/>
      </w:pPr>
      <w:r>
        <w:rPr>
          <w:lang w:bidi="ba"/>
        </w:rPr>
        <w:t>Комментировать назначение основных нормативных правовых актов,</w:t>
      </w:r>
    </w:p>
    <w:p w14:paraId="4C3E3E7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определяющих правила и безопасность дорожного движения;</w:t>
      </w:r>
    </w:p>
    <w:p w14:paraId="0AEFA3B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  <w:jc w:val="both"/>
      </w:pPr>
      <w:r>
        <w:rPr>
          <w:lang w:bidi="ba"/>
        </w:rPr>
        <w:t xml:space="preserve">использовать основные нормативные правовые акты в области безопасности дорожного движения </w:t>
      </w:r>
      <w:r>
        <w:rPr>
          <w:lang w:bidi="ba"/>
        </w:rPr>
        <w:lastRenderedPageBreak/>
        <w:t>для изучения и реализации своих прав и определения ответственности;</w:t>
      </w:r>
    </w:p>
    <w:p w14:paraId="2669663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lang w:bidi="ba"/>
        </w:rPr>
        <w:t>оперировать основными понятиями в области безопасности дорожного движения;</w:t>
      </w:r>
    </w:p>
    <w:p w14:paraId="3482728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объяснять назначение п</w:t>
      </w:r>
      <w:r>
        <w:rPr>
          <w:lang w:bidi="ba"/>
        </w:rPr>
        <w:t>редметов экипировки для обеспечения безопасности при управлении двухколесным транспортным средством;</w:t>
      </w:r>
    </w:p>
    <w:p w14:paraId="0B70107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67"/>
        </w:tabs>
        <w:spacing w:after="0"/>
        <w:ind w:firstLine="0"/>
        <w:jc w:val="both"/>
      </w:pPr>
      <w:r>
        <w:rPr>
          <w:lang w:bidi="ba"/>
        </w:rPr>
        <w:t>действовать согласно указанию на дорожных знаках;</w:t>
      </w:r>
    </w:p>
    <w:p w14:paraId="6533746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пользоваться официальными источниками для получения информации в области безопасности дорожного движения;</w:t>
      </w:r>
    </w:p>
    <w:p w14:paraId="0205537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прогнозировать и оценивать последствия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 окружающих людей);</w:t>
      </w:r>
    </w:p>
    <w:p w14:paraId="21607B2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составлять модели личного безопасного пов</w:t>
      </w:r>
      <w:r>
        <w:rPr>
          <w:lang w:bidi="ba"/>
        </w:rPr>
        <w:t>едения в повседневной жизнедеятельности и в опасных и чрезвычайных ситуациях на дороге (в части,</w:t>
      </w:r>
    </w:p>
    <w:p w14:paraId="0D60C55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касающейся пешеходов, пассажиров и водителей транспортных средств);</w:t>
      </w:r>
    </w:p>
    <w:p w14:paraId="547E3F2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>комментировать назначение нормативных правовых актов в области охраны окружающей среды;</w:t>
      </w:r>
    </w:p>
    <w:p w14:paraId="0A4920F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  <w:jc w:val="both"/>
      </w:pPr>
      <w:r>
        <w:rPr>
          <w:lang w:bidi="ba"/>
        </w:rPr>
        <w:t>исп</w:t>
      </w:r>
      <w:r>
        <w:rPr>
          <w:lang w:bidi="ba"/>
        </w:rPr>
        <w:t>ользовать основные нормативные правовые акты в области охраны окружающей среды для изучения и реализации своих прав и определения</w:t>
      </w:r>
    </w:p>
    <w:p w14:paraId="09BACD61" w14:textId="77777777" w:rsidR="007B4FC1" w:rsidRDefault="008F0AAB" w:rsidP="007B4FC1">
      <w:pPr>
        <w:pStyle w:val="1"/>
        <w:shd w:val="clear" w:color="auto" w:fill="auto"/>
        <w:spacing w:after="0"/>
        <w:ind w:left="567" w:firstLine="0"/>
        <w:rPr>
          <w:lang w:bidi="ba"/>
        </w:rPr>
      </w:pPr>
      <w:r>
        <w:rPr>
          <w:lang w:bidi="ba"/>
        </w:rPr>
        <w:t>ответственности;</w:t>
      </w:r>
    </w:p>
    <w:p w14:paraId="330C4CCF" w14:textId="14CFFA1C" w:rsidR="00B5202E" w:rsidRDefault="008F0AAB" w:rsidP="007B4FC1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оперировать основными понятиями в области охраны окружающей среды;</w:t>
      </w:r>
    </w:p>
    <w:p w14:paraId="79EB6A8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17"/>
        </w:tabs>
        <w:spacing w:after="0"/>
        <w:ind w:firstLine="300"/>
        <w:jc w:val="both"/>
      </w:pPr>
      <w:r>
        <w:rPr>
          <w:lang w:bidi="ba"/>
        </w:rPr>
        <w:t>распознавать наиболее неблагоприятные те</w:t>
      </w:r>
      <w:r>
        <w:rPr>
          <w:lang w:bidi="ba"/>
        </w:rPr>
        <w:t>рритории в районе проживания;</w:t>
      </w:r>
    </w:p>
    <w:p w14:paraId="57639CC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17"/>
        </w:tabs>
        <w:spacing w:after="0"/>
        <w:ind w:firstLine="300"/>
        <w:jc w:val="both"/>
      </w:pPr>
      <w:r>
        <w:rPr>
          <w:lang w:bidi="ba"/>
        </w:rPr>
        <w:t>описывать факторы экориска, объяснять, как снизить последствия их воздействия;</w:t>
      </w:r>
    </w:p>
    <w:p w14:paraId="238189E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0"/>
        </w:tabs>
        <w:spacing w:after="0"/>
        <w:ind w:firstLine="300"/>
        <w:jc w:val="both"/>
      </w:pPr>
      <w:r>
        <w:rPr>
          <w:lang w:bidi="ba"/>
        </w:rPr>
        <w:t>определять, какие средства индивидуальной защиты необходимо использовать в зависимости от поражающего фактора при ухудшении экологической обстановк</w:t>
      </w:r>
      <w:r>
        <w:rPr>
          <w:lang w:bidi="ba"/>
        </w:rPr>
        <w:t>и;</w:t>
      </w:r>
    </w:p>
    <w:p w14:paraId="3B9545E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0"/>
        </w:tabs>
        <w:spacing w:after="0"/>
        <w:ind w:firstLine="300"/>
        <w:jc w:val="both"/>
      </w:pPr>
      <w:r>
        <w:rPr>
          <w:lang w:bidi="ba"/>
        </w:rPr>
        <w:t>опознавать организации, отвечающие за защиту прав потребителей и благополучие человека, природопользование и охрану окружающей среды, для обращения в случае необходимости;</w:t>
      </w:r>
    </w:p>
    <w:p w14:paraId="68A8867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опознавать, для чего применяются и используются экологические знаки;</w:t>
      </w:r>
    </w:p>
    <w:p w14:paraId="243B564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0"/>
        </w:tabs>
        <w:spacing w:after="0"/>
        <w:ind w:firstLine="300"/>
        <w:jc w:val="both"/>
      </w:pPr>
      <w:r>
        <w:rPr>
          <w:lang w:bidi="ba"/>
        </w:rPr>
        <w:t>пользоваться официальными источниками для получения информации об экологической безопасности и охране окружающей среды;</w:t>
      </w:r>
    </w:p>
    <w:p w14:paraId="1368B8F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17"/>
        </w:tabs>
        <w:spacing w:after="0"/>
        <w:ind w:firstLine="300"/>
        <w:jc w:val="both"/>
      </w:pPr>
      <w:r>
        <w:rPr>
          <w:lang w:bidi="ba"/>
        </w:rPr>
        <w:t>прогнозировать и оценивать свои действия в области охраны окружающей среды;</w:t>
      </w:r>
    </w:p>
    <w:p w14:paraId="338D45F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00"/>
        <w:jc w:val="both"/>
      </w:pPr>
      <w:r>
        <w:rPr>
          <w:lang w:bidi="ba"/>
        </w:rPr>
        <w:t>составлять модель личного безопасного поведения в повседневн</w:t>
      </w:r>
      <w:r>
        <w:rPr>
          <w:lang w:bidi="ba"/>
        </w:rPr>
        <w:t>ой жизнедеятельности и при ухудшении экологической обстановки;</w:t>
      </w:r>
    </w:p>
    <w:p w14:paraId="4DC19A8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17"/>
        </w:tabs>
        <w:spacing w:after="0"/>
        <w:ind w:firstLine="300"/>
        <w:jc w:val="both"/>
      </w:pPr>
      <w:r>
        <w:rPr>
          <w:lang w:bidi="ba"/>
        </w:rPr>
        <w:t>распознавать явные и скрытые опасности в современных молодежных хобби;</w:t>
      </w:r>
    </w:p>
    <w:p w14:paraId="1750F9D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17"/>
        </w:tabs>
        <w:spacing w:after="0"/>
        <w:ind w:firstLine="300"/>
        <w:jc w:val="both"/>
      </w:pPr>
      <w:r>
        <w:rPr>
          <w:lang w:bidi="ba"/>
        </w:rPr>
        <w:t>соблюдать правила безопасности в увлечениях, не противоречащих законодательству РФ;</w:t>
      </w:r>
    </w:p>
    <w:p w14:paraId="188C8E2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00"/>
        <w:jc w:val="both"/>
      </w:pPr>
      <w:r>
        <w:rPr>
          <w:lang w:bidi="ba"/>
        </w:rPr>
        <w:t>использовать нормативные правовые акты</w:t>
      </w:r>
      <w:r>
        <w:rPr>
          <w:lang w:bidi="ba"/>
        </w:rPr>
        <w:t xml:space="preserve"> для определения ответственности за противоправные действия и асоциальное поведение во время занятий хобби;</w:t>
      </w:r>
    </w:p>
    <w:p w14:paraId="633770F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00"/>
        <w:jc w:val="both"/>
      </w:pPr>
      <w:r>
        <w:rPr>
          <w:lang w:bidi="ba"/>
        </w:rPr>
        <w:t>пользоваться официальными источниками для получения информации о рекомендациях по обеспечению безопасности во время современных молодежными хобби;</w:t>
      </w:r>
    </w:p>
    <w:p w14:paraId="60F4E5E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00"/>
        <w:jc w:val="both"/>
      </w:pPr>
      <w:r>
        <w:rPr>
          <w:lang w:bidi="ba"/>
        </w:rPr>
        <w:t>п</w:t>
      </w:r>
      <w:r>
        <w:rPr>
          <w:lang w:bidi="ba"/>
        </w:rPr>
        <w:t>рогнозировать и оценивать последствия своего поведения во время занятий современными молодежными хобби;</w:t>
      </w:r>
    </w:p>
    <w:p w14:paraId="2E23CD2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00"/>
        <w:jc w:val="both"/>
      </w:pPr>
      <w:r>
        <w:rPr>
          <w:lang w:bidi="ba"/>
        </w:rPr>
        <w:t>применять правила и рекомендации для составления модели личного безопасного поведения во время занятий современными молодежными хобби;</w:t>
      </w:r>
    </w:p>
    <w:p w14:paraId="2E81C734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5"/>
        </w:tabs>
        <w:spacing w:after="0"/>
        <w:ind w:firstLine="300"/>
        <w:jc w:val="both"/>
      </w:pPr>
      <w:r>
        <w:rPr>
          <w:lang w:bidi="ba"/>
        </w:rPr>
        <w:t>распознавать опас</w:t>
      </w:r>
      <w:r>
        <w:rPr>
          <w:lang w:bidi="ba"/>
        </w:rPr>
        <w:t>ности, возникающие в различных ситуациях на транспорте, и действовать согласно обозначению на знаках безопасности и в соответствии с сигнальной разметкой;</w:t>
      </w:r>
    </w:p>
    <w:p w14:paraId="43C3E9A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0"/>
        </w:tabs>
        <w:spacing w:after="0"/>
        <w:ind w:firstLine="300"/>
        <w:jc w:val="both"/>
      </w:pPr>
      <w:r>
        <w:rPr>
          <w:lang w:bidi="ba"/>
        </w:rPr>
        <w:t>использовать нормативные правовые акты для определения ответственности за асоциальное поведение на тр</w:t>
      </w:r>
      <w:r>
        <w:rPr>
          <w:lang w:bidi="ba"/>
        </w:rPr>
        <w:t>анспорте;</w:t>
      </w:r>
    </w:p>
    <w:p w14:paraId="4DE7D51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5"/>
        </w:tabs>
        <w:spacing w:after="0"/>
        <w:ind w:firstLine="300"/>
        <w:jc w:val="both"/>
      </w:pPr>
      <w:r>
        <w:rPr>
          <w:lang w:bidi="ba"/>
        </w:rPr>
        <w:t>пользоваться официальными источниками для получения информации о правилах и рекомендациях по обеспечению безопасности на транспорте;</w:t>
      </w:r>
    </w:p>
    <w:p w14:paraId="51E6548E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прогнозировать и оценивать последствия своего поведения на транспорте;</w:t>
      </w:r>
    </w:p>
    <w:p w14:paraId="0C46A1D5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составлять модель личного безопасного </w:t>
      </w:r>
      <w:r>
        <w:rPr>
          <w:lang w:bidi="ba"/>
        </w:rPr>
        <w:t>поведения в повседневной жизнедеятельности и в опасных и чрезвычайных ситуациях на транспорте.</w:t>
      </w:r>
    </w:p>
    <w:p w14:paraId="0CBB1E7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180" w:name="bookmark188"/>
      <w:bookmarkStart w:id="181" w:name="bookmark189"/>
      <w:r>
        <w:rPr>
          <w:lang w:bidi="ba"/>
        </w:rPr>
        <w:t>Защита населения Российской Федерации от опасных и чрезвычайных ситуаций</w:t>
      </w:r>
      <w:bookmarkEnd w:id="180"/>
      <w:bookmarkEnd w:id="181"/>
    </w:p>
    <w:p w14:paraId="018D0DB5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Комментировать назначение основных нормативных правовых актов в области защиты населен</w:t>
      </w:r>
      <w:r>
        <w:rPr>
          <w:lang w:bidi="ba"/>
        </w:rPr>
        <w:t>ия и территорий от опасных и чрезвычайных ситуаций;</w:t>
      </w:r>
    </w:p>
    <w:p w14:paraId="1B539500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</w:t>
      </w:r>
      <w:r>
        <w:rPr>
          <w:lang w:bidi="ba"/>
        </w:rPr>
        <w:lastRenderedPageBreak/>
        <w:t>ответственности; оперировать</w:t>
      </w:r>
      <w:r>
        <w:rPr>
          <w:lang w:bidi="ba"/>
        </w:rPr>
        <w:t xml:space="preserve"> основными понятиями в области защиты населения и территорий от опасных и чрезвычайных ситуаций;</w:t>
      </w:r>
    </w:p>
    <w:p w14:paraId="7087D5F9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раскрывать составляющие государственной системы, направленной на защиту населения от опасных и чрезвычайных ситуаций;</w:t>
      </w:r>
    </w:p>
    <w:p w14:paraId="2628A6E9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приводить примеры основных направлени</w:t>
      </w:r>
      <w:r>
        <w:rPr>
          <w:lang w:bidi="ba"/>
        </w:rPr>
        <w:t xml:space="preserve">й деятельности государственных служб по защите населения и территорий от опасных и чрезвычайных ситуаций: прогноз, мониторинг, оповещение, защита, эвакуация, </w:t>
      </w:r>
      <w:r>
        <w:rPr>
          <w:lang w:val="ru-RU" w:eastAsia="ru-RU" w:bidi="ru-RU"/>
        </w:rPr>
        <w:t>аварийно</w:t>
      </w:r>
      <w:r>
        <w:rPr>
          <w:lang w:val="ru-RU" w:eastAsia="ru-RU" w:bidi="ru-RU"/>
        </w:rPr>
        <w:softHyphen/>
        <w:t>спасательные</w:t>
      </w:r>
      <w:r>
        <w:rPr>
          <w:lang w:bidi="ba"/>
        </w:rPr>
        <w:t xml:space="preserve"> работы, обучение населения;</w:t>
      </w:r>
    </w:p>
    <w:p w14:paraId="0097F4AB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приводить примеры потенциальных опасностей при</w:t>
      </w:r>
      <w:r>
        <w:rPr>
          <w:lang w:bidi="ba"/>
        </w:rPr>
        <w:t>родного, техногенного и социального характера, характерных для региона проживания, и опасностей и чрезвычайных ситуаций, возникающих при ведении военных действий или вследствие этих действий;</w:t>
      </w:r>
    </w:p>
    <w:p w14:paraId="6091E430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объяснять причины их возникновения, характеристики, поражающие</w:t>
      </w:r>
      <w:r>
        <w:rPr>
          <w:lang w:bidi="ba"/>
        </w:rPr>
        <w:t xml:space="preserve"> факторы, особенности и последствия;</w:t>
      </w:r>
    </w:p>
    <w:p w14:paraId="57EBFBC0" w14:textId="77777777" w:rsidR="00B5202E" w:rsidRDefault="008F0AAB" w:rsidP="005F038E">
      <w:pPr>
        <w:pStyle w:val="1"/>
        <w:shd w:val="clear" w:color="auto" w:fill="auto"/>
        <w:tabs>
          <w:tab w:val="left" w:pos="703"/>
        </w:tabs>
        <w:spacing w:after="0"/>
        <w:ind w:left="567" w:firstLine="300"/>
        <w:jc w:val="both"/>
      </w:pPr>
      <w:r>
        <w:rPr>
          <w:lang w:bidi="ba"/>
        </w:rPr>
        <w:t>-</w:t>
      </w:r>
      <w:r>
        <w:rPr>
          <w:lang w:bidi="ba"/>
        </w:rPr>
        <w:tab/>
        <w:t>использовать средства индивидуальной, коллективной защиты и приборы</w:t>
      </w:r>
    </w:p>
    <w:p w14:paraId="1325D2C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индивидуального дозиметрического контроля;</w:t>
      </w:r>
    </w:p>
    <w:p w14:paraId="2D144149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действовать согласно обозначению на знаках безопасности и плане эвакуации;</w:t>
      </w:r>
    </w:p>
    <w:p w14:paraId="7D19664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 вызывать в случае </w:t>
      </w:r>
      <w:r>
        <w:rPr>
          <w:lang w:bidi="ba"/>
        </w:rPr>
        <w:t>необходимости службы экстренной помощи;</w:t>
      </w:r>
    </w:p>
    <w:p w14:paraId="5276C7E7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прогнозировать и оценивать свои действия в области обеспечения личной безопасности в опасных и чрезвычайных ситуациях мирного и военного времени;</w:t>
      </w:r>
    </w:p>
    <w:p w14:paraId="31DFD5A4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пользоваться официальными источниками для получения информации о з</w:t>
      </w:r>
      <w:r>
        <w:rPr>
          <w:lang w:bidi="ba"/>
        </w:rPr>
        <w:t>ащите населения от опасных и чрезвычайных ситуаций в мирное и военное время;</w:t>
      </w:r>
    </w:p>
    <w:p w14:paraId="7313BD8E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составлять модель личного безопасного поведения в условиях опасных и чрезвычайных ситуаций мирного и военного времени.</w:t>
      </w:r>
    </w:p>
    <w:p w14:paraId="575BEDA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182" w:name="bookmark190"/>
      <w:bookmarkStart w:id="183" w:name="bookmark191"/>
      <w:r>
        <w:rPr>
          <w:lang w:bidi="ba"/>
        </w:rPr>
        <w:t xml:space="preserve">Основы противодействия экстремизму, терроризму и </w:t>
      </w:r>
      <w:r>
        <w:rPr>
          <w:lang w:bidi="ba"/>
        </w:rPr>
        <w:t>наркотизму в Российской Федерации</w:t>
      </w:r>
      <w:bookmarkEnd w:id="182"/>
      <w:bookmarkEnd w:id="183"/>
    </w:p>
    <w:p w14:paraId="7CB88C8F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Характеризовать особенности экстремизма, терроризма и наркотизма в Российской Федерации;</w:t>
      </w:r>
    </w:p>
    <w:p w14:paraId="4EF53DF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8"/>
        </w:tabs>
        <w:spacing w:after="0"/>
        <w:ind w:firstLine="0"/>
        <w:jc w:val="both"/>
      </w:pPr>
      <w:r>
        <w:rPr>
          <w:lang w:bidi="ba"/>
        </w:rPr>
        <w:t>объяснять взаимосвязь экстремизма, терроризма и наркотизма;</w:t>
      </w:r>
    </w:p>
    <w:p w14:paraId="315600E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 xml:space="preserve">оперировать основными понятиями в области противодействия экстремизму, </w:t>
      </w:r>
      <w:r>
        <w:rPr>
          <w:lang w:bidi="ba"/>
        </w:rPr>
        <w:t>терроризму и наркотизму в Российской Федерации;</w:t>
      </w:r>
    </w:p>
    <w:p w14:paraId="4B6E245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раскрывать предназначение общегосударственной системы противодействия экстремизму, терроризму и наркотизму;</w:t>
      </w:r>
    </w:p>
    <w:p w14:paraId="5B74154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0"/>
        </w:tabs>
        <w:spacing w:after="0"/>
        <w:ind w:firstLine="300"/>
        <w:jc w:val="both"/>
      </w:pPr>
      <w:r>
        <w:rPr>
          <w:lang w:bidi="ba"/>
        </w:rPr>
        <w:t>объяснять основные принципы и направления противодействия экстремистской, террористической деятельно</w:t>
      </w:r>
      <w:r>
        <w:rPr>
          <w:lang w:bidi="ba"/>
        </w:rPr>
        <w:t>сти и наркотизму;</w:t>
      </w:r>
    </w:p>
    <w:p w14:paraId="0F62686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8"/>
        </w:tabs>
        <w:spacing w:after="0"/>
        <w:ind w:firstLine="0"/>
        <w:jc w:val="both"/>
      </w:pPr>
      <w:r>
        <w:rPr>
          <w:lang w:bidi="ba"/>
        </w:rPr>
        <w:t>комментировать назначение основных нормативных правовых актов,</w:t>
      </w:r>
    </w:p>
    <w:p w14:paraId="4D4BA55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составляющих правовую основу противодействия экстремизму, терроризму и наркотизму в Российской Федерации;</w:t>
      </w:r>
    </w:p>
    <w:p w14:paraId="6A139CE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0"/>
        </w:tabs>
        <w:spacing w:after="0"/>
        <w:ind w:firstLine="300"/>
        <w:jc w:val="both"/>
      </w:pPr>
      <w:r>
        <w:rPr>
          <w:lang w:bidi="ba"/>
        </w:rPr>
        <w:t xml:space="preserve">описывать органы исполнительной власти, осуществляющие </w:t>
      </w:r>
      <w:r>
        <w:rPr>
          <w:lang w:bidi="ba"/>
        </w:rPr>
        <w:t>противодействие экстремизму, терроризму и наркотизму в Российской Федерации;</w:t>
      </w:r>
    </w:p>
    <w:p w14:paraId="0D76312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0"/>
        </w:tabs>
        <w:spacing w:after="0"/>
        <w:ind w:firstLine="300"/>
        <w:jc w:val="both"/>
      </w:pPr>
      <w:r>
        <w:rPr>
          <w:lang w:bidi="ba"/>
        </w:rPr>
        <w:t>пользоваться официальными сайтами и изданиями органов исполнительной власти, осуществляющих противодействие экстремизму, терроризму и наркотизму в Российской Федерации, для обеспе</w:t>
      </w:r>
      <w:r>
        <w:rPr>
          <w:lang w:bidi="ba"/>
        </w:rPr>
        <w:t>чения личной безопасности;</w:t>
      </w:r>
    </w:p>
    <w:p w14:paraId="0A47FDE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0"/>
        </w:tabs>
        <w:spacing w:after="0"/>
        <w:ind w:firstLine="300"/>
        <w:jc w:val="both"/>
      </w:pPr>
      <w:r>
        <w:rPr>
          <w:lang w:bidi="ba"/>
        </w:rPr>
        <w:t>использовать основные нормативные правовые акты в области противодействия экстремизму, терроризму и наркотизму в Российской Федерации для изучения и реализации своих прав, определения ответственности;</w:t>
      </w:r>
    </w:p>
    <w:p w14:paraId="06E4803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lang w:bidi="ba"/>
        </w:rPr>
        <w:t>распознавать признаки вовлеч</w:t>
      </w:r>
      <w:r>
        <w:rPr>
          <w:lang w:bidi="ba"/>
        </w:rPr>
        <w:t>ения в экстремистскую и террористическую деятельность;</w:t>
      </w:r>
    </w:p>
    <w:p w14:paraId="07180DD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8"/>
        </w:tabs>
        <w:spacing w:after="0"/>
        <w:ind w:firstLine="0"/>
        <w:jc w:val="both"/>
      </w:pPr>
      <w:r>
        <w:rPr>
          <w:lang w:bidi="ba"/>
        </w:rPr>
        <w:t>распознавать симптомы употребления наркотических средств;</w:t>
      </w:r>
    </w:p>
    <w:p w14:paraId="40D7794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68"/>
        </w:tabs>
        <w:spacing w:after="0"/>
        <w:ind w:firstLine="0"/>
        <w:jc w:val="both"/>
      </w:pPr>
      <w:r>
        <w:rPr>
          <w:lang w:bidi="ba"/>
        </w:rPr>
        <w:t>описывать способы противодействия вовлечению в экстремистскую и</w:t>
      </w:r>
    </w:p>
    <w:p w14:paraId="2554448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террористическую деятельность, распространению и употреблению наркотических сре</w:t>
      </w:r>
      <w:r>
        <w:rPr>
          <w:lang w:bidi="ba"/>
        </w:rPr>
        <w:t>дств;</w:t>
      </w:r>
    </w:p>
    <w:p w14:paraId="2CD6B20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0"/>
        </w:tabs>
        <w:spacing w:after="0"/>
        <w:ind w:firstLine="300"/>
        <w:jc w:val="both"/>
      </w:pPr>
      <w:r>
        <w:rPr>
          <w:lang w:bidi="ba"/>
        </w:rPr>
        <w:t>использовать официальные сайты ФСБ России, Министерства юстиции Российской Федерации для ознакомления с перечнем организаций,</w:t>
      </w:r>
    </w:p>
    <w:p w14:paraId="4379C55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запрещенных в Российской Федерации в связи с экстремистской и террористической деятельностью;</w:t>
      </w:r>
    </w:p>
    <w:p w14:paraId="31935C1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lang w:bidi="ba"/>
        </w:rPr>
        <w:t>описывать действия граждан при</w:t>
      </w:r>
      <w:r>
        <w:rPr>
          <w:lang w:bidi="ba"/>
        </w:rPr>
        <w:t xml:space="preserve"> установлении уровней террористической опасности;</w:t>
      </w:r>
    </w:p>
    <w:p w14:paraId="7D3FAF05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  <w:jc w:val="both"/>
      </w:pPr>
      <w:r>
        <w:rPr>
          <w:lang w:bidi="ba"/>
        </w:rPr>
        <w:t>описывать правила и рекомендации в случае проведения террористической акции;</w:t>
      </w:r>
    </w:p>
    <w:p w14:paraId="0F2A518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70"/>
        </w:tabs>
        <w:spacing w:after="0"/>
        <w:ind w:firstLine="300"/>
        <w:jc w:val="both"/>
      </w:pPr>
      <w:r>
        <w:rPr>
          <w:lang w:bidi="ba"/>
        </w:rPr>
        <w:t xml:space="preserve">составлять модель личного безопасного поведения при установлении уровней террористической </w:t>
      </w:r>
      <w:r>
        <w:rPr>
          <w:lang w:bidi="ba"/>
        </w:rPr>
        <w:lastRenderedPageBreak/>
        <w:t>опасности и угрозе совершения террорист</w:t>
      </w:r>
      <w:r>
        <w:rPr>
          <w:lang w:bidi="ba"/>
        </w:rPr>
        <w:t>ической акции.</w:t>
      </w:r>
    </w:p>
    <w:p w14:paraId="65863B2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Основы здорового образа жизни</w:t>
      </w:r>
    </w:p>
    <w:p w14:paraId="699806D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Комментировать назначение основных нормативных правовых актов в области здорового образа жизни;</w:t>
      </w:r>
    </w:p>
    <w:p w14:paraId="084BE88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 xml:space="preserve">использовать основные нормативные правовые акты в области здорового образа жизни для изучения и реализации своих </w:t>
      </w:r>
      <w:r>
        <w:rPr>
          <w:lang w:bidi="ba"/>
        </w:rPr>
        <w:t>прав;</w:t>
      </w:r>
    </w:p>
    <w:p w14:paraId="6324959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оперировать основными понятиями в области здорового образа жизни;</w:t>
      </w:r>
    </w:p>
    <w:p w14:paraId="0D8C19E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описывать факторы здорового образа жизни;</w:t>
      </w:r>
    </w:p>
    <w:p w14:paraId="52C9738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объяснять преимущества здорового образа жизни;</w:t>
      </w:r>
    </w:p>
    <w:p w14:paraId="1562C58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</w:pPr>
      <w:r>
        <w:rPr>
          <w:lang w:bidi="ba"/>
        </w:rPr>
        <w:t>объяснять значение здорового образа жизни для благополучия общества и государства;</w:t>
      </w:r>
    </w:p>
    <w:p w14:paraId="093FEB8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</w:pPr>
      <w:r>
        <w:rPr>
          <w:lang w:bidi="ba"/>
        </w:rPr>
        <w:t>описывать ос</w:t>
      </w:r>
      <w:r>
        <w:rPr>
          <w:lang w:bidi="ba"/>
        </w:rPr>
        <w:t>новные факторы и привычки, пагубно влияющие на здоровье человека;</w:t>
      </w:r>
    </w:p>
    <w:p w14:paraId="743BC26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раскрывать сущность репродуктивного здоровья;</w:t>
      </w:r>
    </w:p>
    <w:p w14:paraId="339DEF3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</w:pPr>
      <w:r>
        <w:rPr>
          <w:lang w:bidi="ba"/>
        </w:rPr>
        <w:t>распознавать факторы, положительно и отрицательно влияющие на репродуктивное здоровье;</w:t>
      </w:r>
    </w:p>
    <w:p w14:paraId="4CEFE0E2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</w:pPr>
      <w:r>
        <w:rPr>
          <w:lang w:bidi="ba"/>
        </w:rPr>
        <w:t>пользоваться официальными источниками для получения инфор</w:t>
      </w:r>
      <w:r>
        <w:rPr>
          <w:lang w:bidi="ba"/>
        </w:rPr>
        <w:t>мации о здоровье, здоровом образе жизни, сохранении и укреплении репродуктивного здоровья.</w:t>
      </w:r>
    </w:p>
    <w:p w14:paraId="2993234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184" w:name="bookmark192"/>
      <w:bookmarkStart w:id="185" w:name="bookmark193"/>
      <w:r>
        <w:rPr>
          <w:lang w:bidi="ba"/>
        </w:rPr>
        <w:t>Основы медицинских знаний и оказание первой помощи</w:t>
      </w:r>
      <w:bookmarkEnd w:id="184"/>
      <w:bookmarkEnd w:id="185"/>
    </w:p>
    <w:p w14:paraId="0CBC56B3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Комментировать назначение основных нормативных правовых актов в области оказания первой помощи;</w:t>
      </w:r>
    </w:p>
    <w:p w14:paraId="3056BB9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</w:pPr>
      <w:r>
        <w:rPr>
          <w:lang w:bidi="ba"/>
        </w:rPr>
        <w:t xml:space="preserve">использовать </w:t>
      </w:r>
      <w:r>
        <w:rPr>
          <w:lang w:bidi="ba"/>
        </w:rPr>
        <w:t>основные нормативные правовые акты в области оказания первой помощи для изучения и реализации своих прав, определения ответственности;</w:t>
      </w:r>
    </w:p>
    <w:p w14:paraId="0A6749E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оперировать основными понятиями в области оказания первой помощи;</w:t>
      </w:r>
    </w:p>
    <w:p w14:paraId="378BDA2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отличать первую помощь от медицинской помощи;</w:t>
      </w:r>
    </w:p>
    <w:p w14:paraId="0B3D91F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</w:pPr>
      <w:r>
        <w:rPr>
          <w:lang w:bidi="ba"/>
        </w:rPr>
        <w:t>распознав</w:t>
      </w:r>
      <w:r>
        <w:rPr>
          <w:lang w:bidi="ba"/>
        </w:rPr>
        <w:t>ать состояния, при которых оказывается первая помощь, и определять мероприятия по ее оказанию;</w:t>
      </w:r>
    </w:p>
    <w:p w14:paraId="5416861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оказывать первую помощь при неотложных состояниях;</w:t>
      </w:r>
    </w:p>
    <w:p w14:paraId="7F23828F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after="0"/>
        <w:ind w:firstLine="0"/>
      </w:pPr>
      <w:r>
        <w:rPr>
          <w:lang w:bidi="ba"/>
        </w:rPr>
        <w:t>вызывать в случае необходимости службы экстренной помощи;</w:t>
      </w:r>
    </w:p>
    <w:p w14:paraId="1054B67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выполнять переноску (транспортировку) пострадавших р</w:t>
      </w:r>
      <w:r>
        <w:rPr>
          <w:lang w:bidi="ba"/>
        </w:rPr>
        <w:t>азличными способами с использованием подручных средств и средств промышленного изготовления;</w:t>
      </w:r>
    </w:p>
    <w:p w14:paraId="1CE8B94A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действовать согласно указанию на знаках безопасности медицинского и санитарного назначения;</w:t>
      </w:r>
    </w:p>
    <w:p w14:paraId="27191F5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составлять модель личного безопасного поведения при оказании первой пом</w:t>
      </w:r>
      <w:r>
        <w:rPr>
          <w:lang w:bidi="ba"/>
        </w:rPr>
        <w:t>ощи пострадавшему;</w:t>
      </w:r>
    </w:p>
    <w:p w14:paraId="09D4A6E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</w:pPr>
      <w:r>
        <w:rPr>
          <w:lang w:bidi="ba"/>
        </w:rPr>
        <w:t xml:space="preserve">комментировать назначение основных нормативных правовых актов в сфере </w:t>
      </w:r>
      <w:r>
        <w:rPr>
          <w:lang w:val="ru-RU" w:eastAsia="ru-RU" w:bidi="ru-RU"/>
        </w:rPr>
        <w:t>санитарно</w:t>
      </w:r>
      <w:r>
        <w:rPr>
          <w:lang w:val="ru-RU" w:eastAsia="ru-RU" w:bidi="ru-RU"/>
        </w:rPr>
        <w:softHyphen/>
        <w:t>эпидемиологическом</w:t>
      </w:r>
      <w:r>
        <w:rPr>
          <w:lang w:bidi="ba"/>
        </w:rPr>
        <w:t xml:space="preserve"> благополучия населения;</w:t>
      </w:r>
    </w:p>
    <w:p w14:paraId="3E12976C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</w:pPr>
      <w:r>
        <w:rPr>
          <w:lang w:bidi="ba"/>
        </w:rPr>
        <w:t xml:space="preserve">использовать основные нормативные правовые акты в сфере </w:t>
      </w:r>
      <w:r>
        <w:rPr>
          <w:lang w:val="ru-RU" w:eastAsia="ru-RU" w:bidi="ru-RU"/>
        </w:rPr>
        <w:t>санитарно</w:t>
      </w:r>
      <w:r>
        <w:rPr>
          <w:lang w:val="ru-RU" w:eastAsia="ru-RU" w:bidi="ru-RU"/>
        </w:rPr>
        <w:softHyphen/>
      </w:r>
    </w:p>
    <w:p w14:paraId="6A47DEF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эпидемиологического</w:t>
      </w:r>
      <w:r>
        <w:rPr>
          <w:lang w:bidi="ba"/>
        </w:rPr>
        <w:t xml:space="preserve"> благополучия населения для изучения и реализации своих прав и определения ответственности;</w:t>
      </w:r>
    </w:p>
    <w:p w14:paraId="6242075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</w:pPr>
      <w:r>
        <w:rPr>
          <w:lang w:bidi="ba"/>
        </w:rPr>
        <w:t>оперировать понятием «инфекционные болезни» для определения отличия инфекционных заболеваний от неинфекционных заболеваний и особо опасных инфекционных заболеваний;</w:t>
      </w:r>
    </w:p>
    <w:p w14:paraId="1A21863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</w:pPr>
      <w:r>
        <w:rPr>
          <w:lang w:bidi="ba"/>
        </w:rPr>
        <w:t>классифицировать основные инфекционные болезни;</w:t>
      </w:r>
    </w:p>
    <w:p w14:paraId="13273A3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определять меры, направленные на предупреждение возникновения и распространения инфекционных заболеваний;</w:t>
      </w:r>
    </w:p>
    <w:p w14:paraId="62EFF21E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03"/>
        </w:tabs>
        <w:spacing w:after="0"/>
        <w:ind w:firstLine="300"/>
      </w:pPr>
      <w:r>
        <w:rPr>
          <w:lang w:bidi="ba"/>
        </w:rPr>
        <w:t>действовать в порядке и по правилам поведения в случае возникновения эпидемиологического или бактерио</w:t>
      </w:r>
      <w:r>
        <w:rPr>
          <w:lang w:bidi="ba"/>
        </w:rPr>
        <w:t>логического очага.</w:t>
      </w:r>
    </w:p>
    <w:p w14:paraId="2A2848F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186" w:name="bookmark194"/>
      <w:bookmarkStart w:id="187" w:name="bookmark195"/>
      <w:r>
        <w:rPr>
          <w:lang w:bidi="ba"/>
        </w:rPr>
        <w:t>Основы обороны государства</w:t>
      </w:r>
      <w:bookmarkEnd w:id="186"/>
      <w:bookmarkEnd w:id="187"/>
    </w:p>
    <w:p w14:paraId="6683B399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Комментировать назначение основных нормативных правовых актов в области обороны государства;</w:t>
      </w:r>
    </w:p>
    <w:p w14:paraId="658DD13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</w:pPr>
      <w:r>
        <w:rPr>
          <w:lang w:bidi="ba"/>
        </w:rPr>
        <w:t>характеризовать состояние и тенденции развития современного мира и России;</w:t>
      </w:r>
    </w:p>
    <w:p w14:paraId="0C9F322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</w:pPr>
      <w:r>
        <w:rPr>
          <w:lang w:bidi="ba"/>
        </w:rPr>
        <w:t>описывать национальные интересы РФ и страт</w:t>
      </w:r>
      <w:r>
        <w:rPr>
          <w:lang w:bidi="ba"/>
        </w:rPr>
        <w:t>егические национальные приоритеты;</w:t>
      </w:r>
    </w:p>
    <w:p w14:paraId="5252A9A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>приводить примеры факторов и источников угроз национальной безопасности, оказывающих негативное влияние на национальные интересы России;</w:t>
      </w:r>
    </w:p>
    <w:p w14:paraId="48423B3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</w:pPr>
      <w:r>
        <w:rPr>
          <w:lang w:bidi="ba"/>
        </w:rPr>
        <w:t>приводить примеры основных внешних и внутренних опасностей;</w:t>
      </w:r>
    </w:p>
    <w:p w14:paraId="2FE66986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598"/>
        </w:tabs>
        <w:spacing w:after="0"/>
        <w:ind w:firstLine="300"/>
        <w:jc w:val="both"/>
      </w:pPr>
      <w:r>
        <w:rPr>
          <w:lang w:bidi="ba"/>
        </w:rPr>
        <w:t xml:space="preserve">раскрывать основные </w:t>
      </w:r>
      <w:r>
        <w:rPr>
          <w:lang w:bidi="ba"/>
        </w:rPr>
        <w:t>задачи и приоритеты международного сотрудничества РФ в рамках реализации национальных интересов и обеспечения безопасности;</w:t>
      </w:r>
    </w:p>
    <w:p w14:paraId="356B0A87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620"/>
        </w:tabs>
        <w:spacing w:after="0"/>
        <w:ind w:firstLine="300"/>
      </w:pPr>
      <w:r>
        <w:rPr>
          <w:lang w:bidi="ba"/>
        </w:rPr>
        <w:t>разъяснять основные направления обеспечения национальной безопасности и обороны РФ;</w:t>
      </w:r>
    </w:p>
    <w:p w14:paraId="667FB681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</w:pPr>
      <w:r>
        <w:rPr>
          <w:lang w:bidi="ba"/>
        </w:rPr>
        <w:t>оперировать основными понятиями в области оборон</w:t>
      </w:r>
      <w:r>
        <w:rPr>
          <w:lang w:bidi="ba"/>
        </w:rPr>
        <w:t>ы государства;</w:t>
      </w:r>
    </w:p>
    <w:p w14:paraId="4C896E6B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</w:pPr>
      <w:r>
        <w:rPr>
          <w:lang w:bidi="ba"/>
        </w:rPr>
        <w:lastRenderedPageBreak/>
        <w:t>раскрывать основы и организацию обороны РФ;</w:t>
      </w:r>
    </w:p>
    <w:p w14:paraId="4F5DECDD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</w:pPr>
      <w:r>
        <w:rPr>
          <w:lang w:bidi="ba"/>
        </w:rPr>
        <w:t>раскрывать предназначение и использование ВС РФ в области обороны;</w:t>
      </w:r>
    </w:p>
    <w:p w14:paraId="6154CD00" w14:textId="77777777" w:rsidR="00B5202E" w:rsidRDefault="008F0AAB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spacing w:after="0"/>
        <w:ind w:firstLine="0"/>
      </w:pPr>
      <w:r>
        <w:rPr>
          <w:lang w:bidi="ba"/>
        </w:rPr>
        <w:t>объяснять направление военной политики РФ в современных условиях;</w:t>
      </w:r>
    </w:p>
    <w:p w14:paraId="0D49565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описывать предназначение и задачи Вооруженных Сил РФ, других в</w:t>
      </w:r>
      <w:r>
        <w:rPr>
          <w:lang w:bidi="ba"/>
        </w:rPr>
        <w:t>ойск,</w:t>
      </w:r>
    </w:p>
    <w:p w14:paraId="5182EDB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воинских формирований и органов в мирное и военное время;</w:t>
      </w:r>
    </w:p>
    <w:p w14:paraId="26E5C38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характеризовать историю создания ВС РФ;</w:t>
      </w:r>
    </w:p>
    <w:p w14:paraId="578B8B5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описывать структуру ВС РФ;</w:t>
      </w:r>
    </w:p>
    <w:p w14:paraId="1F6CFB9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характеризовать виды и рода войск ВС РФ, их предназначение и задачи;</w:t>
      </w:r>
    </w:p>
    <w:p w14:paraId="32FBD2A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распознавать символы ВС РФ;</w:t>
      </w:r>
    </w:p>
    <w:p w14:paraId="01CD1681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приводить примеры </w:t>
      </w:r>
      <w:r>
        <w:rPr>
          <w:lang w:bidi="ba"/>
        </w:rPr>
        <w:t>воинских традиций и ритуалов ВС РФ.</w:t>
      </w:r>
    </w:p>
    <w:p w14:paraId="33E5116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188" w:name="bookmark196"/>
      <w:bookmarkStart w:id="189" w:name="bookmark197"/>
      <w:r>
        <w:rPr>
          <w:lang w:bidi="ba"/>
        </w:rPr>
        <w:t>Правовые основы военной службы</w:t>
      </w:r>
      <w:bookmarkEnd w:id="188"/>
      <w:bookmarkEnd w:id="189"/>
    </w:p>
    <w:p w14:paraId="75DA7623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Комментировать назначение основных нормативных правовых актов в области воинской обязанности граждан и военной службы;</w:t>
      </w:r>
    </w:p>
    <w:p w14:paraId="58F31101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использовать нормативные правовые акты для изучения и реализации </w:t>
      </w:r>
      <w:r>
        <w:rPr>
          <w:lang w:bidi="ba"/>
        </w:rPr>
        <w:t>своих прав и обязанностей до призыва, во время призыва, во время прохождения военной службы, во время увольнения с военной службы и пребывания в запасе;</w:t>
      </w:r>
    </w:p>
    <w:p w14:paraId="7FE0299A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оперировать основными понятиями в области воинской обязанности граждан и военной службы;</w:t>
      </w:r>
    </w:p>
    <w:p w14:paraId="55A8FBC5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раскрывать</w:t>
      </w:r>
      <w:r>
        <w:rPr>
          <w:lang w:bidi="ba"/>
        </w:rPr>
        <w:t xml:space="preserve"> сущность военной службы и составляющие воинской обязанности гражданина РФ;</w:t>
      </w:r>
    </w:p>
    <w:p w14:paraId="4ECF9419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характеризовать обязательную и добровольную подготовку к военной службе;</w:t>
      </w:r>
    </w:p>
    <w:p w14:paraId="0C7173A1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раскрывать организацию воинского учета;</w:t>
      </w:r>
    </w:p>
    <w:p w14:paraId="776D943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комментировать назначение Общевоинских уставов ВС РФ;</w:t>
      </w:r>
    </w:p>
    <w:p w14:paraId="41DC130B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>- испол</w:t>
      </w:r>
      <w:r>
        <w:rPr>
          <w:lang w:bidi="ba"/>
        </w:rPr>
        <w:t>ьзовать Общевоинские уставы ВС РФ при подготовке к прохождению военной службы по призыву, контракту;</w:t>
      </w:r>
    </w:p>
    <w:p w14:paraId="32D359A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описывать порядок и сроки прохождения службы по призыву, контракту</w:t>
      </w:r>
    </w:p>
    <w:p w14:paraId="7123082C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альтернативной гражданской службы;</w:t>
      </w:r>
    </w:p>
    <w:p w14:paraId="67FD7C23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 xml:space="preserve">- объяснять порядок назначения на воинскую </w:t>
      </w:r>
      <w:r>
        <w:rPr>
          <w:lang w:bidi="ba"/>
        </w:rPr>
        <w:t>должность, присвоения и лишения воинского звания;</w:t>
      </w:r>
    </w:p>
    <w:p w14:paraId="02904A2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различать военную форму одежды и знаки различия военнослужащих ВС РФ;</w:t>
      </w:r>
    </w:p>
    <w:p w14:paraId="747A2C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описывать основание увольнения с военной службы;</w:t>
      </w:r>
    </w:p>
    <w:p w14:paraId="6793EB69" w14:textId="77777777" w:rsidR="007B4FC1" w:rsidRDefault="008F0AAB" w:rsidP="007B4FC1">
      <w:pPr>
        <w:pStyle w:val="1"/>
        <w:shd w:val="clear" w:color="auto" w:fill="auto"/>
        <w:spacing w:after="0"/>
        <w:ind w:left="567"/>
        <w:rPr>
          <w:lang w:bidi="ba"/>
        </w:rPr>
      </w:pPr>
      <w:r>
        <w:rPr>
          <w:lang w:bidi="ba"/>
        </w:rPr>
        <w:t>раскрывать предназначение запаса;</w:t>
      </w:r>
    </w:p>
    <w:p w14:paraId="403C3F2A" w14:textId="7C65C718" w:rsidR="00B5202E" w:rsidRDefault="008F0AAB" w:rsidP="007B4FC1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объяснять порядок зачисления и пребывания в </w:t>
      </w:r>
      <w:r>
        <w:rPr>
          <w:lang w:bidi="ba"/>
        </w:rPr>
        <w:t>запасе;</w:t>
      </w:r>
    </w:p>
    <w:p w14:paraId="62501429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раскрывать предназначение мобилизационного резерва;</w:t>
      </w:r>
    </w:p>
    <w:p w14:paraId="352243E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объяснять порядок заключения контракта и сроки пребывания в резерве.</w:t>
      </w:r>
    </w:p>
    <w:p w14:paraId="7E94F5E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190" w:name="bookmark198"/>
      <w:bookmarkStart w:id="191" w:name="bookmark199"/>
      <w:r>
        <w:rPr>
          <w:lang w:bidi="ba"/>
        </w:rPr>
        <w:t>Элементы начальной военной подготовки</w:t>
      </w:r>
      <w:bookmarkEnd w:id="190"/>
      <w:bookmarkEnd w:id="191"/>
    </w:p>
    <w:p w14:paraId="33AA5CB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Комментировать назначение Строевого устава ВС РФ;</w:t>
      </w:r>
    </w:p>
    <w:p w14:paraId="29B46C9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00"/>
        </w:tabs>
        <w:spacing w:after="0"/>
      </w:pPr>
      <w:r>
        <w:rPr>
          <w:lang w:bidi="ba"/>
        </w:rPr>
        <w:t xml:space="preserve">использовать Строевой устав ВС РФ при </w:t>
      </w:r>
      <w:r>
        <w:rPr>
          <w:lang w:bidi="ba"/>
        </w:rPr>
        <w:t>обучении элементам строевой подготовки;</w:t>
      </w:r>
    </w:p>
    <w:p w14:paraId="09B6C3F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оперировать основными понятиями Строевого устава ВС РФ;</w:t>
      </w:r>
    </w:p>
    <w:p w14:paraId="43886572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выполнять строевые приемы и движение без оружия;</w:t>
      </w:r>
    </w:p>
    <w:p w14:paraId="62A89F4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выполнять воинское приветствие без оружия на месте и в движении, выход из строя и возвращение в строй, подход к</w:t>
      </w:r>
      <w:r>
        <w:rPr>
          <w:lang w:bidi="ba"/>
        </w:rPr>
        <w:t xml:space="preserve"> начальнику и отход от него;</w:t>
      </w:r>
    </w:p>
    <w:p w14:paraId="79F350F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выполнять строевые приемы в составе отделения на месте и в движении;</w:t>
      </w:r>
    </w:p>
    <w:p w14:paraId="0675FC5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приводить примеры команд управления строем с помощью голоса;</w:t>
      </w:r>
    </w:p>
    <w:p w14:paraId="775E123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00"/>
        </w:tabs>
        <w:spacing w:after="0"/>
      </w:pPr>
      <w:r>
        <w:rPr>
          <w:lang w:bidi="ba"/>
        </w:rPr>
        <w:t>описывать назначение, боевые свойства и общее устройство автомата Калашникова;</w:t>
      </w:r>
    </w:p>
    <w:p w14:paraId="6EEE5AF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00"/>
        </w:tabs>
        <w:spacing w:after="0"/>
      </w:pPr>
      <w:r>
        <w:rPr>
          <w:lang w:bidi="ba"/>
        </w:rPr>
        <w:t>выполнять неполную</w:t>
      </w:r>
      <w:r>
        <w:rPr>
          <w:lang w:bidi="ba"/>
        </w:rPr>
        <w:t xml:space="preserve"> разборку и сборку автомата Калашникова для чистки и смазки;</w:t>
      </w:r>
    </w:p>
    <w:p w14:paraId="4924A78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описывать порядок хранения автомата;</w:t>
      </w:r>
    </w:p>
    <w:p w14:paraId="1E3C7C6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различать составляющие патрона;</w:t>
      </w:r>
    </w:p>
    <w:p w14:paraId="117D4D6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снаряжать магазин патронами;</w:t>
      </w:r>
    </w:p>
    <w:p w14:paraId="0F0EC43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выполнять меры безопасности при обращении с автоматом Калашникова</w:t>
      </w:r>
    </w:p>
    <w:p w14:paraId="448AC92D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патронами в повседневно</w:t>
      </w:r>
      <w:r>
        <w:rPr>
          <w:lang w:bidi="ba"/>
        </w:rPr>
        <w:t>й жизнедеятельности и при проведении стрельб;</w:t>
      </w:r>
    </w:p>
    <w:p w14:paraId="1B54909A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описывать явление выстрела и его практическое значение;</w:t>
      </w:r>
    </w:p>
    <w:p w14:paraId="163C21D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объяснять значение начальной скорости пули, траектории полета пули,</w:t>
      </w:r>
    </w:p>
    <w:p w14:paraId="1BEAE9EF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пробивного и убойного действия пули при поражении противника;</w:t>
      </w:r>
    </w:p>
    <w:p w14:paraId="1E1D2B7A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firstLine="0"/>
      </w:pPr>
      <w:r>
        <w:rPr>
          <w:lang w:bidi="ba"/>
        </w:rPr>
        <w:t>объяснять влияние отдачи</w:t>
      </w:r>
      <w:r>
        <w:rPr>
          <w:lang w:bidi="ba"/>
        </w:rPr>
        <w:t xml:space="preserve"> оружия на результат выстрела;</w:t>
      </w:r>
    </w:p>
    <w:p w14:paraId="60199CE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00"/>
        </w:tabs>
        <w:spacing w:after="0"/>
      </w:pPr>
      <w:r>
        <w:rPr>
          <w:lang w:bidi="ba"/>
        </w:rPr>
        <w:lastRenderedPageBreak/>
        <w:t>выбирать прицел и правильную точку прицеливания для стрельбы по неподвижным целям;</w:t>
      </w:r>
    </w:p>
    <w:p w14:paraId="07E16C42" w14:textId="77777777" w:rsidR="007B4FC1" w:rsidRDefault="008F0AAB" w:rsidP="005F038E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left="567" w:firstLine="0"/>
      </w:pPr>
      <w:r>
        <w:rPr>
          <w:lang w:bidi="ba"/>
        </w:rPr>
        <w:t>объяснять ошибки прицеливания по результатам стрельбы;</w:t>
      </w:r>
    </w:p>
    <w:p w14:paraId="3B1F47FC" w14:textId="234ACE84" w:rsidR="00B5202E" w:rsidRDefault="008F0AAB" w:rsidP="005F038E">
      <w:pPr>
        <w:pStyle w:val="1"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ind w:left="567" w:firstLine="0"/>
      </w:pPr>
      <w:r>
        <w:rPr>
          <w:lang w:bidi="ba"/>
        </w:rPr>
        <w:t>- выполнять изготовку к стрельбе;</w:t>
      </w:r>
    </w:p>
    <w:p w14:paraId="3A19674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производить стрельбу;</w:t>
      </w:r>
    </w:p>
    <w:p w14:paraId="7B9B519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объяснять назначение и боев</w:t>
      </w:r>
      <w:r>
        <w:rPr>
          <w:lang w:bidi="ba"/>
        </w:rPr>
        <w:t>ые свойства гранат;</w:t>
      </w:r>
    </w:p>
    <w:p w14:paraId="1095653F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различать наступательные и оборонительные гранаты;</w:t>
      </w:r>
    </w:p>
    <w:p w14:paraId="4E59EAA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описывать устройство ручных осколочных гранат;</w:t>
      </w:r>
    </w:p>
    <w:p w14:paraId="6A8B7DB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выполнять приемы и правила снаряжения и метания ручных гранат;</w:t>
      </w:r>
    </w:p>
    <w:p w14:paraId="046334D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выполнять меры безопасности при обращении с гранатами;</w:t>
      </w:r>
    </w:p>
    <w:p w14:paraId="6CEF0800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объяснять </w:t>
      </w:r>
      <w:r>
        <w:rPr>
          <w:lang w:bidi="ba"/>
        </w:rPr>
        <w:t>предназначение современного общевойскового боя;</w:t>
      </w:r>
    </w:p>
    <w:p w14:paraId="2912D76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характеризовать современный общевойсковой бой;</w:t>
      </w:r>
    </w:p>
    <w:p w14:paraId="52DF019B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>- описывать элементы инженерного оборудования позиции солдата и порядок их оборудования;</w:t>
      </w:r>
    </w:p>
    <w:p w14:paraId="504D7A10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выполнять приемы «К бою», «Встать»;</w:t>
      </w:r>
    </w:p>
    <w:p w14:paraId="4750A11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объяснять, в каких случаях </w:t>
      </w:r>
      <w:r>
        <w:rPr>
          <w:lang w:bidi="ba"/>
        </w:rPr>
        <w:t>используются перебежки и переползания;</w:t>
      </w:r>
    </w:p>
    <w:p w14:paraId="7B40AAB2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>- выполнять перебежки и переползания (по-пластунски, на получетвереньках, на боку);</w:t>
      </w:r>
    </w:p>
    <w:p w14:paraId="7AE16978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>- определять стороны горизонта по компасу, солнцу и часам, по Полярной звезде и признакам местных предметов;</w:t>
      </w:r>
    </w:p>
    <w:p w14:paraId="349815B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передвигаться по азиму</w:t>
      </w:r>
      <w:r>
        <w:rPr>
          <w:lang w:bidi="ba"/>
        </w:rPr>
        <w:t>там;</w:t>
      </w:r>
    </w:p>
    <w:p w14:paraId="498596FF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>- 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14:paraId="24FE911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применять средства индивидуальной защиты;</w:t>
      </w:r>
    </w:p>
    <w:p w14:paraId="55114B77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>- действовать по сигнал</w:t>
      </w:r>
      <w:r>
        <w:rPr>
          <w:lang w:bidi="ba"/>
        </w:rPr>
        <w:t>ам оповещения исходя из тактико-технических характеристик (ТТХ) средств индивидуальной защиты от оружия массового поражения;</w:t>
      </w:r>
    </w:p>
    <w:p w14:paraId="1388F6D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описывать состав и область применения аптечки индивидуальной;</w:t>
      </w:r>
    </w:p>
    <w:p w14:paraId="08724B1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 раскрывать особенности оказания первой помощи в бою;</w:t>
      </w:r>
    </w:p>
    <w:p w14:paraId="22D0496A" w14:textId="77777777" w:rsidR="007B4FC1" w:rsidRDefault="008F0AAB" w:rsidP="007B4FC1">
      <w:pPr>
        <w:pStyle w:val="1"/>
        <w:shd w:val="clear" w:color="auto" w:fill="auto"/>
        <w:spacing w:after="0"/>
        <w:ind w:left="567" w:firstLine="0"/>
        <w:rPr>
          <w:lang w:bidi="ba"/>
        </w:rPr>
      </w:pPr>
      <w:r>
        <w:rPr>
          <w:lang w:bidi="ba"/>
        </w:rPr>
        <w:t xml:space="preserve">- выполнять </w:t>
      </w:r>
      <w:r>
        <w:rPr>
          <w:lang w:bidi="ba"/>
        </w:rPr>
        <w:t>приемы по выносу раненых с поля боя.</w:t>
      </w:r>
      <w:bookmarkStart w:id="192" w:name="bookmark200"/>
      <w:bookmarkStart w:id="193" w:name="bookmark201"/>
    </w:p>
    <w:p w14:paraId="448E99AD" w14:textId="349DBFB5" w:rsidR="00B5202E" w:rsidRDefault="008F0AAB" w:rsidP="007B4FC1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Военно-профессиональная деятельность</w:t>
      </w:r>
      <w:bookmarkEnd w:id="192"/>
      <w:bookmarkEnd w:id="193"/>
    </w:p>
    <w:p w14:paraId="2DAA579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419"/>
        </w:tabs>
        <w:spacing w:after="0"/>
        <w:ind w:firstLine="0"/>
      </w:pPr>
      <w:r>
        <w:rPr>
          <w:lang w:bidi="ba"/>
        </w:rPr>
        <w:t>Раскрывать сущность военно-профессиональной деятельности;</w:t>
      </w:r>
    </w:p>
    <w:p w14:paraId="7AEE27B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20"/>
        </w:tabs>
        <w:spacing w:after="0"/>
        <w:ind w:firstLine="300"/>
      </w:pPr>
      <w:r>
        <w:rPr>
          <w:lang w:bidi="ba"/>
        </w:rPr>
        <w:t>объяснять порядок подготовки граждан по военно-учетным специальностям;</w:t>
      </w:r>
    </w:p>
    <w:p w14:paraId="1D76BA1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594"/>
        </w:tabs>
        <w:spacing w:after="0"/>
        <w:ind w:firstLine="300"/>
      </w:pPr>
      <w:r>
        <w:rPr>
          <w:lang w:bidi="ba"/>
        </w:rPr>
        <w:t xml:space="preserve">оценивать уровень своей подготовки и осуществлять </w:t>
      </w:r>
      <w:r>
        <w:rPr>
          <w:lang w:bidi="ba"/>
        </w:rPr>
        <w:t>осознанное самоопределение по отношению к военно-профессиональной деятельности;</w:t>
      </w:r>
    </w:p>
    <w:p w14:paraId="6ECD4B0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419"/>
        </w:tabs>
        <w:spacing w:after="0"/>
        <w:ind w:firstLine="0"/>
      </w:pPr>
      <w:r>
        <w:rPr>
          <w:lang w:bidi="ba"/>
        </w:rPr>
        <w:t>характеризовать особенности подготовки офицеров в различных учебных</w:t>
      </w:r>
    </w:p>
    <w:p w14:paraId="54C473D5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val="en-US" w:eastAsia="en-US" w:bidi="en-US"/>
        </w:rPr>
        <w:t xml:space="preserve">\endash </w:t>
      </w:r>
      <w:r>
        <w:rPr>
          <w:lang w:bidi="ba"/>
        </w:rPr>
        <w:t>военно-учебных заведениях;</w:t>
      </w:r>
    </w:p>
    <w:p w14:paraId="0F9C8B0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03"/>
        </w:tabs>
        <w:spacing w:after="0"/>
        <w:ind w:firstLine="300"/>
        <w:jc w:val="both"/>
      </w:pPr>
      <w:r>
        <w:rPr>
          <w:lang w:bidi="ba"/>
        </w:rPr>
        <w:t>использовать официальные сайты для ознакомления с правилами приема в высш</w:t>
      </w:r>
      <w:r>
        <w:rPr>
          <w:lang w:bidi="ba"/>
        </w:rPr>
        <w:t xml:space="preserve">ие </w:t>
      </w:r>
      <w:r>
        <w:rPr>
          <w:lang w:val="ru-RU" w:eastAsia="ru-RU" w:bidi="ru-RU"/>
        </w:rPr>
        <w:t>военно</w:t>
      </w:r>
      <w:r>
        <w:rPr>
          <w:lang w:val="ru-RU" w:eastAsia="ru-RU" w:bidi="ru-RU"/>
        </w:rPr>
        <w:softHyphen/>
        <w:t>учебные</w:t>
      </w:r>
      <w:r>
        <w:rPr>
          <w:lang w:bidi="ba"/>
        </w:rPr>
        <w:t xml:space="preserve"> заведения ВС РФ и учреждения высшего образования МВД России, ФСБ России, МЧС России.</w:t>
      </w:r>
    </w:p>
    <w:p w14:paraId="038E141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Выпускник на базовом уровне получит возможность научиться:</w:t>
      </w:r>
    </w:p>
    <w:p w14:paraId="7CA55E9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i/>
          <w:iCs/>
          <w:lang w:bidi="ba"/>
        </w:rPr>
        <w:t>Основы комплексной безопасности</w:t>
      </w:r>
    </w:p>
    <w:p w14:paraId="6F2AB572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03"/>
        </w:tabs>
        <w:spacing w:after="0"/>
        <w:ind w:firstLine="300"/>
      </w:pPr>
      <w:r>
        <w:rPr>
          <w:i/>
          <w:iCs/>
          <w:lang w:bidi="ba"/>
        </w:rPr>
        <w:t>Объяснять, как экологическая безопасность связана с национальн</w:t>
      </w:r>
      <w:r>
        <w:rPr>
          <w:i/>
          <w:iCs/>
          <w:lang w:bidi="ba"/>
        </w:rPr>
        <w:t>ой безопасностью и влияет на нее .</w:t>
      </w:r>
    </w:p>
    <w:p w14:paraId="547FDA8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b/>
          <w:bCs/>
          <w:i/>
          <w:iCs/>
          <w:lang w:bidi="ba"/>
        </w:rPr>
        <w:t>Защита населения Российской Федерации от опасных и чрезвычайных ситуаций</w:t>
      </w:r>
    </w:p>
    <w:p w14:paraId="47EEB66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419"/>
        </w:tabs>
        <w:spacing w:after="0"/>
        <w:ind w:firstLine="0"/>
      </w:pPr>
      <w:r>
        <w:rPr>
          <w:i/>
          <w:iCs/>
          <w:lang w:bidi="ba"/>
        </w:rPr>
        <w:t>Устанавливать и использовать мобильные приложения служб,</w:t>
      </w:r>
    </w:p>
    <w:p w14:paraId="2BD9171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 xml:space="preserve">обеспечивающих защиту населения от опасных и чрезвычайных ситуаций, для обеспечения личной </w:t>
      </w:r>
      <w:r>
        <w:rPr>
          <w:i/>
          <w:iCs/>
          <w:lang w:bidi="ba"/>
        </w:rPr>
        <w:t>безопасности.</w:t>
      </w:r>
    </w:p>
    <w:p w14:paraId="4258911F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i/>
          <w:iCs/>
          <w:lang w:bidi="ba"/>
        </w:rPr>
        <w:t>Основы обороны государства</w:t>
      </w:r>
    </w:p>
    <w:p w14:paraId="5AC4271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Объяснять основные задачи и направления развития, строительства,</w:t>
      </w:r>
    </w:p>
    <w:p w14:paraId="321C1BC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оснащения и модернизации ВС РФ;</w:t>
      </w:r>
    </w:p>
    <w:p w14:paraId="7B62A89C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приводить примеры применения различных типов вооружения и военной техники в войнах и конфликтах различных </w:t>
      </w:r>
      <w:r>
        <w:rPr>
          <w:i/>
          <w:iCs/>
          <w:lang w:bidi="ba"/>
        </w:rPr>
        <w:t>исторических периодов,</w:t>
      </w:r>
    </w:p>
    <w:p w14:paraId="12EB6A8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прослеживать их эволюцию.</w:t>
      </w:r>
    </w:p>
    <w:p w14:paraId="6C62684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i/>
          <w:iCs/>
          <w:lang w:bidi="ba"/>
        </w:rPr>
        <w:t xml:space="preserve">Элементы начальной военной подготовки </w:t>
      </w:r>
      <w:r>
        <w:rPr>
          <w:lang w:bidi="ba"/>
        </w:rPr>
        <w:t xml:space="preserve">- </w:t>
      </w:r>
      <w:r>
        <w:rPr>
          <w:i/>
          <w:iCs/>
          <w:lang w:bidi="ba"/>
        </w:rPr>
        <w:t>Приводить примеры сигналов управления строем с помощью рук,</w:t>
      </w:r>
    </w:p>
    <w:p w14:paraId="16473E3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флажков и фонаря;</w:t>
      </w:r>
    </w:p>
    <w:p w14:paraId="462A9654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lastRenderedPageBreak/>
        <w:t xml:space="preserve">- </w:t>
      </w:r>
      <w:r>
        <w:rPr>
          <w:i/>
          <w:iCs/>
          <w:lang w:bidi="ba"/>
        </w:rPr>
        <w:t>определять назначение, устройство частей и механизмов автомата Калашникова;</w:t>
      </w:r>
    </w:p>
    <w:p w14:paraId="6AD5DFE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выполнять</w:t>
      </w:r>
      <w:r>
        <w:rPr>
          <w:i/>
          <w:iCs/>
          <w:lang w:bidi="ba"/>
        </w:rPr>
        <w:t xml:space="preserve"> чистку и смазку автомата Калашникова;</w:t>
      </w:r>
    </w:p>
    <w:p w14:paraId="29FB23B1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выполнять нормативы неполной разборки и сборки автомата Калашникова;</w:t>
      </w:r>
    </w:p>
    <w:p w14:paraId="22950C81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описывать работу частей и механизмов автомата Калашникова при стрельбе;</w:t>
      </w:r>
    </w:p>
    <w:p w14:paraId="4B0D641D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выполнять норматив снаряжения магазина автомата Калашникова патронами;</w:t>
      </w:r>
    </w:p>
    <w:p w14:paraId="5BC68FA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описывать работу частей и механизмов гранаты при метании;</w:t>
      </w:r>
    </w:p>
    <w:p w14:paraId="6B825282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выполнять нормативы надевания противогаза, респиратора и общевойскового защитного комплекта (ОЗК).</w:t>
      </w:r>
    </w:p>
    <w:p w14:paraId="01A438B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i/>
          <w:iCs/>
          <w:lang w:bidi="ba"/>
        </w:rPr>
        <w:t>Военно-профессиональная деятельность</w:t>
      </w:r>
    </w:p>
    <w:p w14:paraId="141FB4B2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</w:t>
      </w:r>
      <w:r>
        <w:rPr>
          <w:i/>
          <w:iCs/>
          <w:lang w:bidi="ba"/>
        </w:rPr>
        <w:t>Выстраивать индивидуальную траекторию обучения с возмож</w:t>
      </w:r>
      <w:r>
        <w:rPr>
          <w:i/>
          <w:iCs/>
          <w:lang w:bidi="ba"/>
        </w:rPr>
        <w:t xml:space="preserve">ностью получения </w:t>
      </w:r>
      <w:r>
        <w:rPr>
          <w:i/>
          <w:iCs/>
          <w:lang w:val="ru-RU" w:eastAsia="ru-RU" w:bidi="ru-RU"/>
        </w:rPr>
        <w:t>военно</w:t>
      </w:r>
      <w:r>
        <w:rPr>
          <w:i/>
          <w:iCs/>
          <w:lang w:val="ru-RU" w:eastAsia="ru-RU" w:bidi="ru-RU"/>
        </w:rPr>
        <w:softHyphen/>
        <w:t>учетной</w:t>
      </w:r>
      <w:r>
        <w:rPr>
          <w:i/>
          <w:iCs/>
          <w:lang w:bidi="ba"/>
        </w:rPr>
        <w:t xml:space="preserve"> специальности и подготовки к поступлению в высшие военно-учебные заведения ВС РФ и учреждения высшего образования МВД России, ФСБ России, МЧС России;</w:t>
      </w:r>
    </w:p>
    <w:p w14:paraId="1F63D4B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- </w:t>
      </w:r>
      <w:r>
        <w:rPr>
          <w:i/>
          <w:iCs/>
          <w:lang w:bidi="ba"/>
        </w:rPr>
        <w:t xml:space="preserve">оформлять необходимые документы для поступления в высшие </w:t>
      </w:r>
      <w:r>
        <w:rPr>
          <w:i/>
          <w:iCs/>
          <w:lang w:val="ru-RU" w:eastAsia="ru-RU" w:bidi="ru-RU"/>
        </w:rPr>
        <w:t>военно</w:t>
      </w:r>
      <w:r>
        <w:rPr>
          <w:i/>
          <w:iCs/>
          <w:lang w:val="ru-RU" w:eastAsia="ru-RU" w:bidi="ru-RU"/>
        </w:rPr>
        <w:softHyphen/>
      </w:r>
    </w:p>
    <w:p w14:paraId="65509306" w14:textId="77777777" w:rsidR="007B4FC1" w:rsidRDefault="008F0AAB" w:rsidP="007B4FC1">
      <w:pPr>
        <w:pStyle w:val="1"/>
        <w:shd w:val="clear" w:color="auto" w:fill="auto"/>
        <w:spacing w:after="0"/>
        <w:ind w:left="567" w:firstLine="0"/>
        <w:rPr>
          <w:i/>
          <w:iCs/>
          <w:lang w:bidi="ba"/>
        </w:rPr>
      </w:pPr>
      <w:r>
        <w:rPr>
          <w:i/>
          <w:iCs/>
          <w:lang w:val="ru-RU" w:eastAsia="ru-RU" w:bidi="ru-RU"/>
        </w:rPr>
        <w:t>учебные</w:t>
      </w:r>
      <w:r>
        <w:rPr>
          <w:i/>
          <w:iCs/>
          <w:lang w:bidi="ba"/>
        </w:rPr>
        <w:t xml:space="preserve"> заведения ВС РФ и учреждения высшего образования МВД России, ФСБ России, МЧС России.</w:t>
      </w:r>
      <w:bookmarkStart w:id="194" w:name="bookmark202"/>
      <w:bookmarkStart w:id="195" w:name="bookmark203"/>
    </w:p>
    <w:p w14:paraId="6256C71F" w14:textId="6DAEC88C" w:rsidR="00B5202E" w:rsidRDefault="008F0AAB" w:rsidP="007B4FC1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Система оценки достижения планируемых результатов освоения основной образовательной программы среднего общего образования</w:t>
      </w:r>
      <w:bookmarkEnd w:id="194"/>
      <w:bookmarkEnd w:id="195"/>
    </w:p>
    <w:p w14:paraId="3621EB4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Система оценки достижения планируемых </w:t>
      </w:r>
      <w:r>
        <w:rPr>
          <w:lang w:bidi="ba"/>
        </w:rPr>
        <w:t>результатов освоения основной образовательной программы среднего общего образования (далее - система оценки) является частью системы оценки и управления качеством образования в образовательной организации и служит одним из оснований для разработки локально</w:t>
      </w:r>
      <w:r>
        <w:rPr>
          <w:lang w:bidi="ba"/>
        </w:rPr>
        <w:t>го нормативного акта образовательной организации о формах, периодичности и порядке текущего контроля успеваемости и промежуточной аттестации</w:t>
      </w:r>
      <w:r>
        <w:rPr>
          <w:vertAlign w:val="superscript"/>
          <w:lang w:bidi="ba"/>
        </w:rPr>
        <w:t>6</w:t>
      </w:r>
      <w:r>
        <w:rPr>
          <w:lang w:bidi="ba"/>
        </w:rPr>
        <w:t>.</w:t>
      </w:r>
    </w:p>
    <w:p w14:paraId="4E4C7FD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196" w:name="bookmark204"/>
      <w:bookmarkStart w:id="197" w:name="bookmark205"/>
      <w:r>
        <w:rPr>
          <w:lang w:bidi="ba"/>
        </w:rPr>
        <w:t>Общие положения</w:t>
      </w:r>
      <w:bookmarkEnd w:id="196"/>
      <w:bookmarkEnd w:id="197"/>
    </w:p>
    <w:p w14:paraId="67D0AAD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Основным объектом системы оценки, ее содержательной и критериальной базой выступают требования ФГ</w:t>
      </w:r>
      <w:r>
        <w:rPr>
          <w:lang w:bidi="ba"/>
        </w:rPr>
        <w:t>ОС СОО,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образования. Итоговые планируемые результаты детализируются в рабочих программах в виде промежуточных пла</w:t>
      </w:r>
      <w:r>
        <w:rPr>
          <w:lang w:bidi="ba"/>
        </w:rPr>
        <w:t>нируемых результатов.</w:t>
      </w:r>
    </w:p>
    <w:p w14:paraId="4B3747E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Основными направлениями и целями оценочной деятельности в образовательной организации в соответствии с требованиями ФГОС СОО являются:</w:t>
      </w:r>
    </w:p>
    <w:p w14:paraId="22CF7464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оценка образовательных достижений обучающихся на различных этапах обучения как основа их итоговой</w:t>
      </w:r>
      <w:r>
        <w:rPr>
          <w:lang w:bidi="ba"/>
        </w:rPr>
        <w:t xml:space="preserve"> аттестации;</w:t>
      </w:r>
    </w:p>
    <w:p w14:paraId="0BB0EEA2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оценка результатов деятельности педагогических работников как основа аттестационных процедур;</w:t>
      </w:r>
    </w:p>
    <w:p w14:paraId="58E2D14C" w14:textId="77777777" w:rsidR="007B4FC1" w:rsidRDefault="008F0AAB" w:rsidP="007B4FC1">
      <w:pPr>
        <w:pStyle w:val="1"/>
        <w:shd w:val="clear" w:color="auto" w:fill="auto"/>
        <w:spacing w:after="0"/>
        <w:ind w:left="567" w:firstLine="0"/>
        <w:jc w:val="both"/>
        <w:rPr>
          <w:lang w:bidi="ba"/>
        </w:rPr>
      </w:pPr>
      <w:r w:rsidRPr="005F038E">
        <w:rPr>
          <w:vertAlign w:val="superscript"/>
          <w:lang w:val="ru-RU" w:eastAsia="en-US" w:bidi="en-US"/>
        </w:rPr>
        <w:t>\</w:t>
      </w:r>
      <w:r>
        <w:rPr>
          <w:vertAlign w:val="superscript"/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Создание локального нормативного акта образовательной организации о формах, периодичности и порядке текущего контроля успеваемости и промеж</w:t>
      </w:r>
      <w:r>
        <w:rPr>
          <w:lang w:bidi="ba"/>
        </w:rPr>
        <w:t>уточной аттестации определено в п. 2 статьи 30 Федерального закона "Об образовании в Российской Федерации" (№ 273-ФЗ).</w:t>
      </w:r>
    </w:p>
    <w:p w14:paraId="53340479" w14:textId="3D318359" w:rsidR="00B5202E" w:rsidRDefault="007B4FC1" w:rsidP="007B4FC1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bidi="ba"/>
        </w:rPr>
        <w:t>О</w:t>
      </w:r>
      <w:r>
        <w:rPr>
          <w:lang w:bidi="ba"/>
        </w:rPr>
        <w:t>ценка результатов деятельности образовательной организации как основа аккредитационных процедур.</w:t>
      </w:r>
    </w:p>
    <w:p w14:paraId="0D9C773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Оценка образовательных достижений обуча</w:t>
      </w:r>
      <w:r>
        <w:rPr>
          <w:lang w:bidi="ba"/>
        </w:rPr>
        <w:t xml:space="preserve">ющихся осуществляется в рамках </w:t>
      </w:r>
      <w:r>
        <w:rPr>
          <w:b/>
          <w:bCs/>
          <w:lang w:bidi="ba"/>
        </w:rPr>
        <w:t xml:space="preserve">внутренней оценки </w:t>
      </w:r>
      <w:r>
        <w:rPr>
          <w:lang w:bidi="ba"/>
        </w:rPr>
        <w:t>образовательной организации, включающей различные оценочные процедуры (стартовая диагностика, текущая и тематическая оценка, портфолио, процедуры внутреннего мониторинга</w:t>
      </w:r>
    </w:p>
    <w:p w14:paraId="469649F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образовательных достижений, промежуто</w:t>
      </w:r>
      <w:r>
        <w:rPr>
          <w:lang w:bidi="ba"/>
        </w:rPr>
        <w:t>чная</w:t>
      </w:r>
      <w:r>
        <w:rPr>
          <w:vertAlign w:val="superscript"/>
          <w:lang w:bidi="ba"/>
        </w:rPr>
        <w:t>7</w:t>
      </w:r>
      <w:r>
        <w:rPr>
          <w:lang w:bidi="ba"/>
        </w:rPr>
        <w:t xml:space="preserve"> и итоговая аттестации обучающихся), а также процедур </w:t>
      </w:r>
      <w:r>
        <w:rPr>
          <w:b/>
          <w:bCs/>
          <w:lang w:bidi="ba"/>
        </w:rPr>
        <w:t>внешней оценки</w:t>
      </w:r>
      <w:r>
        <w:rPr>
          <w:lang w:bidi="ba"/>
        </w:rPr>
        <w:t>, включающей</w:t>
      </w:r>
    </w:p>
    <w:p w14:paraId="0EA0E33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государственную итоговую аттестацию</w:t>
      </w:r>
      <w:r>
        <w:rPr>
          <w:vertAlign w:val="superscript"/>
          <w:lang w:bidi="ba"/>
        </w:rPr>
        <w:t>8</w:t>
      </w:r>
      <w:r>
        <w:rPr>
          <w:lang w:bidi="ba"/>
        </w:rPr>
        <w:t>, независимую оценку качества подготовки обучающихся</w:t>
      </w:r>
      <w:r>
        <w:rPr>
          <w:vertAlign w:val="superscript"/>
          <w:lang w:bidi="ba"/>
        </w:rPr>
        <w:t>9</w:t>
      </w:r>
      <w:r>
        <w:rPr>
          <w:lang w:bidi="ba"/>
        </w:rPr>
        <w:t xml:space="preserve"> и мониторинговые исследования муниципального,</w:t>
      </w:r>
    </w:p>
    <w:p w14:paraId="4D39CEA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регионального и федерального </w:t>
      </w:r>
      <w:r>
        <w:rPr>
          <w:lang w:bidi="ba"/>
        </w:rPr>
        <w:t>уровней.</w:t>
      </w:r>
    </w:p>
    <w:p w14:paraId="3DB9F1C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Оценка результатов деятельности педагогических работников осуществляется на основании:</w:t>
      </w:r>
    </w:p>
    <w:p w14:paraId="217D249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мониторинга результатов образовательных достижений обучающихся,</w:t>
      </w:r>
    </w:p>
    <w:p w14:paraId="58F2027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полученных в рамках внутренней оценки образовательной организации и в рамках процедур внешней </w:t>
      </w:r>
      <w:r>
        <w:rPr>
          <w:lang w:bidi="ba"/>
        </w:rPr>
        <w:t>оценки;</w:t>
      </w:r>
    </w:p>
    <w:p w14:paraId="57552C8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562"/>
        </w:tabs>
        <w:spacing w:after="0"/>
        <w:jc w:val="both"/>
      </w:pPr>
      <w:r>
        <w:rPr>
          <w:lang w:bidi="ba"/>
        </w:rPr>
        <w:t xml:space="preserve">мониторинга уровня профессионального мастерства учителя (анализа качества уроков, качества </w:t>
      </w:r>
      <w:r>
        <w:rPr>
          <w:lang w:bidi="ba"/>
        </w:rPr>
        <w:lastRenderedPageBreak/>
        <w:t>учебных заданий, предлагаемых учителем).</w:t>
      </w:r>
    </w:p>
    <w:p w14:paraId="799A11B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Мониторинг оценочной деятельности учителя с целью повышения объективности оценивания осуществляется методическим объ</w:t>
      </w:r>
      <w:r>
        <w:rPr>
          <w:lang w:bidi="ba"/>
        </w:rPr>
        <w:t>единением учителей по данному предмету и администрацией образовательной организации.</w:t>
      </w:r>
    </w:p>
    <w:p w14:paraId="26A61E5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Результаты мониторингов являются основанием для принятия решений по повышению квалификации учителя.</w:t>
      </w:r>
    </w:p>
    <w:p w14:paraId="4DE7353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vertAlign w:val="superscript"/>
          <w:lang w:bidi="ba"/>
        </w:rPr>
        <w:t>и</w:t>
      </w:r>
      <w:r>
        <w:rPr>
          <w:lang w:bidi="ba"/>
        </w:rPr>
        <w:t xml:space="preserve"> Осуществляется в соответствии со статьей 58 Федерального закона «Об о</w:t>
      </w:r>
      <w:r>
        <w:rPr>
          <w:lang w:bidi="ba"/>
        </w:rPr>
        <w:t>бразовании в Российской Федерации».</w:t>
      </w:r>
    </w:p>
    <w:p w14:paraId="39F0721E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vertAlign w:val="superscript"/>
          <w:lang w:bidi="ba"/>
        </w:rPr>
        <w:t>и</w:t>
      </w:r>
      <w:r>
        <w:rPr>
          <w:lang w:bidi="ba"/>
        </w:rPr>
        <w:t xml:space="preserve"> Осуществляется в соответствии со статьей 59 Федерального закона «Об образовании в Российской Федерации».</w:t>
      </w:r>
    </w:p>
    <w:p w14:paraId="65491B5F" w14:textId="77777777" w:rsidR="007B4FC1" w:rsidRDefault="008F0AAB" w:rsidP="007B4FC1">
      <w:pPr>
        <w:pStyle w:val="1"/>
        <w:shd w:val="clear" w:color="auto" w:fill="auto"/>
        <w:spacing w:after="0"/>
        <w:ind w:left="567" w:firstLine="20"/>
        <w:jc w:val="both"/>
        <w:rPr>
          <w:lang w:bidi="ba"/>
        </w:rPr>
      </w:pPr>
      <w:r>
        <w:rPr>
          <w:vertAlign w:val="superscript"/>
          <w:lang w:bidi="ba"/>
        </w:rPr>
        <w:t>и</w:t>
      </w:r>
      <w:r>
        <w:rPr>
          <w:lang w:bidi="ba"/>
        </w:rPr>
        <w:t xml:space="preserve"> Осуществляется в соответствии со статьей 95 Федерального закона «Об образовании в Российской Федерации».</w:t>
      </w:r>
    </w:p>
    <w:p w14:paraId="10B0BE68" w14:textId="7B6ED0B1" w:rsidR="00B5202E" w:rsidRDefault="008F0AAB" w:rsidP="007B4FC1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деятельности, по совершенствованию образовательной программ</w:t>
      </w:r>
      <w:r>
        <w:rPr>
          <w:lang w:bidi="ba"/>
        </w:rPr>
        <w:t>ы образовательной организации и уточнению и/или разработке программы развития образовательной организации, а также служат основанием для принятия иных необходимых управленческих решений.</w:t>
      </w:r>
    </w:p>
    <w:p w14:paraId="6785676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оценки результатов деятельности педагогических работников и оценк</w:t>
      </w:r>
      <w:r>
        <w:rPr>
          <w:lang w:bidi="ba"/>
        </w:rPr>
        <w:t>и результатов деятельности образовательной организации приоритетными являются оценочные процедуры, обеспечивающие определение динамики достижения обучающимися образовательных результатов в процессе обучения.</w:t>
      </w:r>
    </w:p>
    <w:p w14:paraId="03DBFF0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соответствии с ФГОС СОО система оценки </w:t>
      </w:r>
      <w:r>
        <w:rPr>
          <w:lang w:bidi="ba"/>
        </w:rPr>
        <w:t>образовательной организации реализует системно-деятельностный, комплексный и уровневый подходы к оценке образовательных достижений.</w:t>
      </w:r>
    </w:p>
    <w:p w14:paraId="29D2B27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Системно-деятельностный подход к оценке образовательных достижений проявляется в оценке способности обучающихся к решению уч</w:t>
      </w:r>
      <w:r>
        <w:rPr>
          <w:lang w:bidi="ba"/>
        </w:rPr>
        <w:t>ебно-познавательных и учебно-практических задач. Он обеспечивается содержанием</w:t>
      </w:r>
    </w:p>
    <w:p w14:paraId="1316392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критериями оценки, в качестве которых выступают планируемые результаты обучения, выраженные в деятельностной форме.</w:t>
      </w:r>
    </w:p>
    <w:p w14:paraId="569C766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Комплексный подход к оценке образовательных достижени</w:t>
      </w:r>
      <w:r>
        <w:rPr>
          <w:lang w:bidi="ba"/>
        </w:rPr>
        <w:t>й реализуется путем:</w:t>
      </w:r>
    </w:p>
    <w:p w14:paraId="4B76F4F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оценкитрехгруппрезультатов:личностных,предметных,</w:t>
      </w:r>
    </w:p>
    <w:p w14:paraId="2DA1176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метапредметных (регулятивных, коммуникативных и познавательных универсальных учебных действий);</w:t>
      </w:r>
    </w:p>
    <w:p w14:paraId="180C8D10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использования комплекса оценочных процедур как основы для оценки динамики индивидуаль</w:t>
      </w:r>
      <w:r>
        <w:rPr>
          <w:lang w:bidi="ba"/>
        </w:rPr>
        <w:t>ных образовательных достижений и для итоговой оценки;</w:t>
      </w:r>
    </w:p>
    <w:p w14:paraId="348C57D5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использования разнообразных методов и форм оценки, взаимно дополняющих друг друга (стандартизированные устные и письменные работы,</w:t>
      </w:r>
    </w:p>
    <w:p w14:paraId="071268F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проекты, практические работы, самооценка, наблюдения и др.);</w:t>
      </w:r>
    </w:p>
    <w:p w14:paraId="685266E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Уровневы</w:t>
      </w:r>
      <w:r>
        <w:rPr>
          <w:lang w:bidi="ba"/>
        </w:rPr>
        <w:t>й подход реализуется по отношению как к содержанию оценки,</w:t>
      </w:r>
    </w:p>
    <w:p w14:paraId="3C41D60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так и к представлению и интерпретации результатов.</w:t>
      </w:r>
    </w:p>
    <w:p w14:paraId="44BD846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Уровневый подход к содержанию оценки на уровне среднего общего образования обеспечивается следующими составляющими:</w:t>
      </w:r>
    </w:p>
    <w:p w14:paraId="358DD29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- для каждого предмета предлаг</w:t>
      </w:r>
      <w:r>
        <w:rPr>
          <w:lang w:bidi="ba"/>
        </w:rPr>
        <w:t>аются результаты двух уровней изучения - базового и углубленного;</w:t>
      </w:r>
    </w:p>
    <w:p w14:paraId="1CD4BCE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-планируемые результаты содержат блоки «Выпускник научится» и</w:t>
      </w:r>
    </w:p>
    <w:p w14:paraId="285FBFC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«Выпускник получит возможность научиться».</w:t>
      </w:r>
    </w:p>
    <w:p w14:paraId="7C4D620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Уровневый подход к представлению и интерпретации результатов реализуется за счет фикс</w:t>
      </w:r>
      <w:r>
        <w:rPr>
          <w:lang w:bidi="ba"/>
        </w:rPr>
        <w:t>ации различных уровней подготовки: базового уровня</w:t>
      </w:r>
    </w:p>
    <w:p w14:paraId="3FB58DF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образов</w:t>
      </w:r>
      <w:r>
        <w:rPr>
          <w:lang w:bidi="ba"/>
        </w:rPr>
        <w:t>ательной деятельности.</w:t>
      </w:r>
    </w:p>
    <w:p w14:paraId="331503A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Базовый уровень подготовки определяется на основании выполнения обучающимися заданий базового уровня, которые оценивают планируемые результаты из блока «Выпускник научится», </w:t>
      </w:r>
      <w:r>
        <w:rPr>
          <w:lang w:bidi="ba"/>
        </w:rPr>
        <w:lastRenderedPageBreak/>
        <w:t>используют наиболее значимые программные элементы содержани</w:t>
      </w:r>
      <w:r>
        <w:rPr>
          <w:lang w:bidi="ba"/>
        </w:rPr>
        <w:t>я и трактуются как обязательные для освоения.</w:t>
      </w:r>
    </w:p>
    <w:p w14:paraId="4839978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Интерпретация результатов, полученных в процессе оценки образовательных результатов, в целях управления качеством образования возможна при условии использования контекстной информации, включающей информацию об </w:t>
      </w:r>
      <w:r>
        <w:rPr>
          <w:lang w:bidi="ba"/>
        </w:rPr>
        <w:t>особенностях обучающихся, об организации образовательной деятельности и т.п.</w:t>
      </w:r>
    </w:p>
    <w:p w14:paraId="6476CD90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b/>
          <w:bCs/>
          <w:lang w:bidi="ba"/>
        </w:rPr>
        <w:t>Особенности оценки личностных, метапредметных и предметных</w:t>
      </w:r>
    </w:p>
    <w:p w14:paraId="3CB8FE0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</w:pPr>
      <w:bookmarkStart w:id="198" w:name="bookmark206"/>
      <w:bookmarkStart w:id="199" w:name="bookmark207"/>
      <w:r>
        <w:rPr>
          <w:lang w:bidi="ba"/>
        </w:rPr>
        <w:t>результатов</w:t>
      </w:r>
      <w:bookmarkEnd w:id="198"/>
      <w:bookmarkEnd w:id="199"/>
    </w:p>
    <w:p w14:paraId="1FF54D66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bidi="ba"/>
        </w:rPr>
        <w:t>Особенности оценки личностных результатов</w:t>
      </w:r>
    </w:p>
    <w:p w14:paraId="20A6FE2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Формирование личностных результатов обеспечивается в ходе реализац</w:t>
      </w:r>
      <w:r>
        <w:rPr>
          <w:lang w:bidi="ba"/>
        </w:rPr>
        <w:t>ии всех компонентов образовательной деятельности, включая внеурочную деятельность.</w:t>
      </w:r>
    </w:p>
    <w:p w14:paraId="4170C53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соответствии с требованиями ФГОС СОО достижение личностных результатов </w:t>
      </w:r>
      <w:r>
        <w:rPr>
          <w:b/>
          <w:bCs/>
          <w:lang w:bidi="ba"/>
        </w:rPr>
        <w:t xml:space="preserve">не выносится </w:t>
      </w:r>
      <w:r>
        <w:rPr>
          <w:lang w:bidi="ba"/>
        </w:rPr>
        <w:t>на итоговую оценку обучающихся, а является</w:t>
      </w:r>
    </w:p>
    <w:p w14:paraId="1E4A4E1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предметом оценки эффективности воспита</w:t>
      </w:r>
      <w:r>
        <w:rPr>
          <w:lang w:bidi="ba"/>
        </w:rPr>
        <w:t xml:space="preserve">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</w:t>
      </w:r>
      <w:r>
        <w:rPr>
          <w:b/>
          <w:bCs/>
          <w:lang w:bidi="ba"/>
        </w:rPr>
        <w:t xml:space="preserve">внешних </w:t>
      </w:r>
      <w:r>
        <w:rPr>
          <w:lang w:bidi="ba"/>
        </w:rPr>
        <w:t>неперсонифицированных мониторинговых исследований. Инструмента</w:t>
      </w:r>
      <w:r>
        <w:rPr>
          <w:lang w:bidi="ba"/>
        </w:rPr>
        <w:t xml:space="preserve">рий для них разрабатывается и основывается на общепринятых в профессиональном сообществе методиках </w:t>
      </w:r>
      <w:r>
        <w:rPr>
          <w:lang w:val="ru-RU" w:eastAsia="ru-RU" w:bidi="ru-RU"/>
        </w:rPr>
        <w:t>психолого</w:t>
      </w:r>
      <w:r>
        <w:rPr>
          <w:lang w:val="ru-RU" w:eastAsia="ru-RU" w:bidi="ru-RU"/>
        </w:rPr>
        <w:softHyphen/>
      </w:r>
    </w:p>
    <w:p w14:paraId="23A24E94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</w:pPr>
      <w:r>
        <w:rPr>
          <w:lang w:val="ru-RU" w:eastAsia="ru-RU" w:bidi="ru-RU"/>
        </w:rPr>
        <w:t>педагогической</w:t>
      </w:r>
      <w:r>
        <w:rPr>
          <w:lang w:bidi="ba"/>
        </w:rPr>
        <w:t xml:space="preserve"> диагностики.</w:t>
      </w:r>
    </w:p>
    <w:p w14:paraId="24AD3A2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Во внутреннем мониторинге возможна оценка сформированности отдельных личностных результатов, проявляющихся в соблюдени</w:t>
      </w:r>
      <w:r>
        <w:rPr>
          <w:lang w:bidi="ba"/>
        </w:rPr>
        <w:t>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ответственности за результаты обучения; способности де</w:t>
      </w:r>
      <w:r>
        <w:rPr>
          <w:lang w:bidi="ba"/>
        </w:rPr>
        <w:t>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различных предметов в рамках системы общего образования.</w:t>
      </w:r>
    </w:p>
    <w:p w14:paraId="249D322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Результаты, полученные в ходе как внешних, так </w:t>
      </w:r>
      <w:r>
        <w:rPr>
          <w:lang w:bidi="ba"/>
        </w:rPr>
        <w:t>и внутренних мониторингов, допускается использовать только в виде агрегированных (усредненных, анонимных) данных.</w:t>
      </w:r>
    </w:p>
    <w:p w14:paraId="3D99D44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Внутренний мониторинг организуется администрацией образовательной организации и осуществляется классным руководителем преимущественно на </w:t>
      </w:r>
      <w:r>
        <w:rPr>
          <w:lang w:bidi="ba"/>
        </w:rPr>
        <w:t>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</w:t>
      </w:r>
      <w:r>
        <w:rPr>
          <w:lang w:bidi="ba"/>
        </w:rPr>
        <w:t>де мониторинговых исследований, возможно только в соответствии с Федеральным законом от 27.07.2006 № 152-ФЗ «О персональных данных».</w:t>
      </w:r>
    </w:p>
    <w:p w14:paraId="5171F7B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</w:pPr>
      <w:bookmarkStart w:id="200" w:name="bookmark208"/>
      <w:bookmarkStart w:id="201" w:name="bookmark209"/>
      <w:r>
        <w:rPr>
          <w:lang w:bidi="ba"/>
        </w:rPr>
        <w:t>Особенности оценки метапредметных результатов</w:t>
      </w:r>
      <w:bookmarkEnd w:id="200"/>
      <w:bookmarkEnd w:id="201"/>
    </w:p>
    <w:p w14:paraId="1C3929B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Оценка метапредметных результатов представляет собой оценку достижения планир</w:t>
      </w:r>
      <w:r>
        <w:rPr>
          <w:lang w:bidi="ba"/>
        </w:rPr>
        <w:t xml:space="preserve">уемых результатов освоения основной образовательной программы, которые представлены в примерной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</w:t>
      </w:r>
      <w:r>
        <w:rPr>
          <w:lang w:bidi="ba"/>
        </w:rPr>
        <w:t>«Познавательные универсальные учебные действия»).</w:t>
      </w:r>
    </w:p>
    <w:p w14:paraId="5801D2C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оценочных процедур устанавливается решением </w:t>
      </w:r>
      <w:r>
        <w:rPr>
          <w:lang w:bidi="ba"/>
        </w:rPr>
        <w:t>педагогического совета. Инструментарий строится на межпредметной основе, в том числе и для отдельных групп предметов (например, для предметов естественно-научного цикла, для предметов социально-гуманитарного цикла и т. п.). Целесообразно в рамках внутренне</w:t>
      </w:r>
      <w:r>
        <w:rPr>
          <w:lang w:bidi="ba"/>
        </w:rPr>
        <w:t>го мониторинга образовательной организации проводить отдельные процедуры по оценке:</w:t>
      </w:r>
    </w:p>
    <w:p w14:paraId="58FF135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40"/>
        </w:tabs>
        <w:spacing w:after="0"/>
        <w:ind w:firstLine="380"/>
      </w:pPr>
      <w:r>
        <w:rPr>
          <w:lang w:bidi="ba"/>
        </w:rPr>
        <w:t>смыслового чтения,</w:t>
      </w:r>
    </w:p>
    <w:p w14:paraId="4C952F7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55"/>
        </w:tabs>
        <w:spacing w:after="0"/>
        <w:ind w:left="380" w:hanging="380"/>
        <w:jc w:val="both"/>
      </w:pPr>
      <w:r>
        <w:rPr>
          <w:lang w:bidi="ba"/>
        </w:rPr>
        <w:t>познавательных учебных действий (включая логические приемы и методы познания, специфические для отдельных образовательных областей);</w:t>
      </w:r>
    </w:p>
    <w:p w14:paraId="124BD489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40"/>
        </w:tabs>
        <w:spacing w:after="0"/>
        <w:ind w:firstLine="380"/>
      </w:pPr>
      <w:r>
        <w:rPr>
          <w:lang w:bidi="ba"/>
        </w:rPr>
        <w:t>ИКТ-компетентности;</w:t>
      </w:r>
    </w:p>
    <w:p w14:paraId="0225447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355"/>
        </w:tabs>
        <w:spacing w:after="0"/>
        <w:ind w:firstLine="0"/>
      </w:pPr>
      <w:r>
        <w:rPr>
          <w:lang w:bidi="ba"/>
        </w:rPr>
        <w:t>сформированности регулятивных и коммуникативных универсальных учебных действий.</w:t>
      </w:r>
    </w:p>
    <w:p w14:paraId="6AC15C8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Наиболее адекватными формами оценки познавательных учебных действий могут быть письменные измерительные материалы, ИКТ-компетентности - практическая работа с </w:t>
      </w:r>
      <w:r>
        <w:rPr>
          <w:lang w:bidi="ba"/>
        </w:rPr>
        <w:lastRenderedPageBreak/>
        <w:t>использованием ком</w:t>
      </w:r>
      <w:r>
        <w:rPr>
          <w:lang w:bidi="ba"/>
        </w:rPr>
        <w:t>пьютера; сформированности регулятивных и коммуникативных учебных действий - наблюдение за ходом выполнения групповых и индивидуальных учебных исследований и проектов.</w:t>
      </w:r>
    </w:p>
    <w:p w14:paraId="1706ACB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Каждый из перечисленных видов диагностики проводится с периодичностью не реже, чем один р</w:t>
      </w:r>
      <w:r>
        <w:rPr>
          <w:lang w:bidi="ba"/>
        </w:rPr>
        <w:t>аз в ходе обучения на уровне среднего общего образования.</w:t>
      </w:r>
    </w:p>
    <w:p w14:paraId="761BB50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Основной процедурой итоговой оценки достижения метапредметных результатов является защита индивидуального итогового проекта.</w:t>
      </w:r>
    </w:p>
    <w:p w14:paraId="1FFCA643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sectPr w:rsidR="00B5202E" w:rsidSect="005F038E">
          <w:headerReference w:type="even" r:id="rId30"/>
          <w:headerReference w:type="default" r:id="rId31"/>
          <w:footerReference w:type="even" r:id="rId32"/>
          <w:footerReference w:type="default" r:id="rId33"/>
          <w:footnotePr>
            <w:numStart w:val="3"/>
          </w:footnotePr>
          <w:pgSz w:w="11900" w:h="16840"/>
          <w:pgMar w:top="1114" w:right="458" w:bottom="568" w:left="709" w:header="686" w:footer="140" w:gutter="0"/>
          <w:cols w:space="720"/>
          <w:noEndnote/>
          <w:docGrid w:linePitch="360"/>
          <w15:footnoteColumns w:val="1"/>
        </w:sectPr>
      </w:pPr>
      <w:r>
        <w:rPr>
          <w:b/>
          <w:bCs/>
          <w:lang w:bidi="ba"/>
        </w:rPr>
        <w:t>Особенности оценки предметных результатов</w:t>
      </w:r>
    </w:p>
    <w:p w14:paraId="3A830E3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lastRenderedPageBreak/>
        <w:t>Оценка предметных результатов представляет собой оценку достижения обучающимися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</w:t>
      </w:r>
      <w:r>
        <w:rPr>
          <w:lang w:bidi="ba"/>
        </w:rPr>
        <w:t>вой оценки и государственной итоговой аттестации.</w:t>
      </w:r>
    </w:p>
    <w:p w14:paraId="50C51E7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Средством оценки планируемых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 (например, со</w:t>
      </w:r>
      <w:r>
        <w:rPr>
          <w:lang w:bidi="ba"/>
        </w:rPr>
        <w:t>держащие избыточные для решения проблемы данные или с недостающими данными, или предполагают выбор оснований для решения проблемы и т. п.), комплексные задания, ориентированные на проверку целого комплекса умений;</w:t>
      </w:r>
    </w:p>
    <w:p w14:paraId="352E5D7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компетентностно-ориентированные задания, </w:t>
      </w:r>
      <w:r>
        <w:rPr>
          <w:lang w:bidi="ba"/>
        </w:rPr>
        <w:t>позволяющие оценивать сформированность группы различных умений и базирующиеся на контексте ситуаций «жизненного» характера.</w:t>
      </w:r>
    </w:p>
    <w:p w14:paraId="4EC4C52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Оценка предметных результатов ведется каждым учителем в ходе процедур текущей, тематической, промежуточной и итоговой оценки, а такж</w:t>
      </w:r>
      <w:r>
        <w:rPr>
          <w:lang w:bidi="ba"/>
        </w:rPr>
        <w:t>е администрацией образовательной организации в ходе внутреннего мониторинга учебных достижений.</w:t>
      </w:r>
    </w:p>
    <w:p w14:paraId="6DCCF72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Особенности оценки по отдельному предмету фиксируются в приложении к образовательной программе, которое утверждается педагогическим советом образовательной орга</w:t>
      </w:r>
      <w:r>
        <w:rPr>
          <w:lang w:bidi="ba"/>
        </w:rPr>
        <w:t>низации и доводится до сведения обучающихся и их родителей (или лиц, их заменяющих). Описание может включать:</w:t>
      </w:r>
    </w:p>
    <w:p w14:paraId="6B31BE7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23"/>
        </w:tabs>
        <w:spacing w:after="0"/>
        <w:ind w:left="380" w:firstLine="260"/>
        <w:jc w:val="both"/>
      </w:pPr>
      <w:r>
        <w:rPr>
          <w:lang w:bidi="ba"/>
        </w:rPr>
        <w:t>список планируемых результатов (итоговых и промежуточных) с указанием этапов их формирования (по каждому разделу/теме курса) и способов оценки (на</w:t>
      </w:r>
      <w:r>
        <w:rPr>
          <w:lang w:bidi="ba"/>
        </w:rPr>
        <w:t>пример, текущая/тематическая; устный опрос / письменная контрольная работа / лабораторная работа и т.п.);</w:t>
      </w:r>
    </w:p>
    <w:p w14:paraId="6E6604B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23"/>
        </w:tabs>
        <w:spacing w:after="0"/>
        <w:ind w:left="380" w:firstLine="260"/>
        <w:jc w:val="both"/>
      </w:pPr>
      <w:r>
        <w:rPr>
          <w:lang w:bidi="ba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</w:t>
      </w:r>
      <w:r>
        <w:rPr>
          <w:lang w:bidi="ba"/>
        </w:rPr>
        <w:t>), а также критерии оценки;</w:t>
      </w:r>
    </w:p>
    <w:p w14:paraId="5AD101E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4"/>
        </w:tabs>
        <w:spacing w:after="0"/>
        <w:ind w:left="380" w:firstLine="260"/>
        <w:jc w:val="both"/>
      </w:pPr>
      <w:r>
        <w:rPr>
          <w:lang w:bidi="ba"/>
        </w:rPr>
        <w:t>описание итоговых работ (являющихся одним из оснований для промежуточной и итоговой аттестации), включая нормы оценки и демонстрационные версии итоговых работ;</w:t>
      </w:r>
    </w:p>
    <w:p w14:paraId="1F42F820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- график контрольных мероприятий.</w:t>
      </w:r>
    </w:p>
    <w:p w14:paraId="6735AB1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80"/>
        <w:jc w:val="both"/>
      </w:pPr>
      <w:bookmarkStart w:id="202" w:name="bookmark210"/>
      <w:bookmarkStart w:id="203" w:name="bookmark211"/>
      <w:r>
        <w:rPr>
          <w:lang w:bidi="ba"/>
        </w:rPr>
        <w:t>Организация и содержание оценочных</w:t>
      </w:r>
      <w:r>
        <w:rPr>
          <w:lang w:bidi="ba"/>
        </w:rPr>
        <w:t xml:space="preserve"> процедур</w:t>
      </w:r>
      <w:bookmarkEnd w:id="202"/>
      <w:bookmarkEnd w:id="203"/>
    </w:p>
    <w:p w14:paraId="10F20F97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Стартовая диагностика представляет собой процедуру оценки готовности</w:t>
      </w:r>
    </w:p>
    <w:p w14:paraId="314CD319" w14:textId="77777777" w:rsidR="00B5202E" w:rsidRDefault="008F0AAB" w:rsidP="005F038E">
      <w:pPr>
        <w:pStyle w:val="1"/>
        <w:shd w:val="clear" w:color="auto" w:fill="auto"/>
        <w:spacing w:after="0"/>
        <w:ind w:left="567" w:firstLine="64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обучению на уровне среднего общего образования.</w:t>
      </w:r>
    </w:p>
    <w:p w14:paraId="3CE0C072" w14:textId="702746EE" w:rsidR="00B5202E" w:rsidRDefault="008F0AAB" w:rsidP="007B4FC1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Стартовая диагностика освоения метапредметных результатов проводится администрацией образовательной организации в начале </w:t>
      </w:r>
      <w:r>
        <w:rPr>
          <w:lang w:bidi="ba"/>
        </w:rPr>
        <w:t>10-го класса и выступает как основа (точка отсчета) для оценки динамики образовательных достижений. Объектами оценки являются структура мотивации и владение познавательными универсальными учебными</w:t>
      </w:r>
      <w:r w:rsidR="007B4FC1">
        <w:rPr>
          <w:lang w:val="ru-RU" w:bidi="ba"/>
        </w:rPr>
        <w:t xml:space="preserve"> </w:t>
      </w:r>
      <w:r>
        <w:rPr>
          <w:lang w:bidi="ba"/>
        </w:rPr>
        <w:t>действиями: универсальными и специфическими для основных уч</w:t>
      </w:r>
      <w:r>
        <w:rPr>
          <w:lang w:bidi="ba"/>
        </w:rPr>
        <w:t xml:space="preserve">ебных предметов познавательными средствами, в том числе: средствами работы с информацией, </w:t>
      </w:r>
      <w:r>
        <w:rPr>
          <w:lang w:val="ru-RU" w:eastAsia="ru-RU" w:bidi="ru-RU"/>
        </w:rPr>
        <w:t>знако</w:t>
      </w:r>
      <w:r>
        <w:rPr>
          <w:lang w:val="ru-RU" w:eastAsia="ru-RU" w:bidi="ru-RU"/>
        </w:rPr>
        <w:softHyphen/>
        <w:t>символическими</w:t>
      </w:r>
      <w:r>
        <w:rPr>
          <w:lang w:bidi="ba"/>
        </w:rPr>
        <w:t xml:space="preserve"> средствами, логическими операциями.</w:t>
      </w:r>
    </w:p>
    <w:p w14:paraId="1543B83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Стартовая диагностика готовности к изучению отдельных предметов (разделов) проводится учителем в начале изуче</w:t>
      </w:r>
      <w:r>
        <w:rPr>
          <w:lang w:bidi="ba"/>
        </w:rPr>
        <w:t>ния предметного курса (раздела).</w:t>
      </w:r>
    </w:p>
    <w:p w14:paraId="620012C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Результаты стартовой диагностики являются основанием для корректировки учебных программ и индивидуализации учебной деятельности (в том числе в рамках выбора уровня изучения предметов) с учетом выделенных актуальных проблем,</w:t>
      </w:r>
      <w:r>
        <w:rPr>
          <w:lang w:bidi="ba"/>
        </w:rPr>
        <w:t xml:space="preserve"> характерных для класса в целом и выявленных групп риска.</w:t>
      </w:r>
    </w:p>
    <w:p w14:paraId="37DCC6C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Текущая оценка представляет собой процедуру оценки индивидуального продвижения в освоении учебной программы курса. Текущая оценка может быть формирующей, т.е. поддерживающей и направляющей усилия об</w:t>
      </w:r>
      <w:r>
        <w:rPr>
          <w:lang w:bidi="ba"/>
        </w:rPr>
        <w:t>учающегося, и диагностической, способствующей выявлению и осознанию учителем и обучающимся существующих проблем в обучении. Объектом текущей оценки являются промежуточные предметные планируемые образовательные результаты.</w:t>
      </w:r>
    </w:p>
    <w:p w14:paraId="2BC3083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ходе оценки сформированнос</w:t>
      </w:r>
      <w:r>
        <w:rPr>
          <w:lang w:bidi="ba"/>
        </w:rPr>
        <w:t>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(умением внимательно относиться к чужой точке зрения, умением рассуждать с точки зрения с</w:t>
      </w:r>
      <w:r>
        <w:rPr>
          <w:lang w:bidi="ba"/>
        </w:rPr>
        <w:t>обеседника, не совпадающей с собственной точкой зрения);</w:t>
      </w:r>
    </w:p>
    <w:p w14:paraId="741E7E0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инструментами само- и взаимооценки; инструментами и приемами поисковой деятельности (способами выявления противоречий, методов познания, адекватных базовой отрасли знания; обращения к надежным источн</w:t>
      </w:r>
      <w:r>
        <w:rPr>
          <w:lang w:bidi="ba"/>
        </w:rPr>
        <w:t xml:space="preserve">икам информации, доказательствам, разумным методам и способам </w:t>
      </w:r>
      <w:r>
        <w:rPr>
          <w:lang w:bidi="ba"/>
        </w:rPr>
        <w:lastRenderedPageBreak/>
        <w:t>проверки, использования различных методов и способов фиксации информации, ее преобразования и интерпретации).</w:t>
      </w:r>
    </w:p>
    <w:p w14:paraId="50D64CF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текущей оценке используется весь арсенал форм и методов проверки (устные и письмен</w:t>
      </w:r>
      <w:r>
        <w:rPr>
          <w:lang w:bidi="ba"/>
        </w:rPr>
        <w:t xml:space="preserve">ные опросы, практические работы, творческие работы, учебные исследования и </w:t>
      </w:r>
      <w:r>
        <w:rPr>
          <w:lang w:val="ru-RU" w:eastAsia="ru-RU" w:bidi="ru-RU"/>
        </w:rPr>
        <w:t>учебные проекты, задания с закрытым ответом и со свободно конструируемым ответом - полным и частичным, индивидуальные и групповые формы оценки, само- и взаимооценка и др.). Выбор фо</w:t>
      </w:r>
      <w:r>
        <w:rPr>
          <w:lang w:val="ru-RU" w:eastAsia="ru-RU" w:bidi="ru-RU"/>
        </w:rPr>
        <w:t>рм, методов и моделей заданий определяется особенностями предмета, особенностями контрольно-оценочной деятельности учителя.</w:t>
      </w:r>
    </w:p>
    <w:p w14:paraId="4853084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Результаты текущей оценки являются основой для индивидуализации учебной деятельности и корректировки индивидуального учебного плана,</w:t>
      </w:r>
      <w:r>
        <w:rPr>
          <w:lang w:val="ru-RU" w:eastAsia="ru-RU" w:bidi="ru-RU"/>
        </w:rPr>
        <w:t xml:space="preserve"> в том числе и сроков изучения темы / раздела / предметного курса.</w:t>
      </w:r>
    </w:p>
    <w:p w14:paraId="34716B4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Тематическая оценка представляет собой процедуру оценки уровня достижения промежуточных планируемых результатов по предмету, которые приводятся в учебных методических комплектах к учебникам</w:t>
      </w:r>
      <w:r>
        <w:rPr>
          <w:lang w:val="ru-RU" w:eastAsia="ru-RU" w:bidi="ru-RU"/>
        </w:rPr>
        <w:t>, входящих в федеральный перечень, и в рабочих программах. По предметам, вводимым образовательной организацией самостоятельно, планируемые результаты устанавливаются самой образовательной организацией. Оценочные процедуры подбираются так, чтобы они предусм</w:t>
      </w:r>
      <w:r>
        <w:rPr>
          <w:lang w:val="ru-RU" w:eastAsia="ru-RU" w:bidi="ru-RU"/>
        </w:rPr>
        <w:t>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текущей коррекции учебной деятельности и ее индивидуализации.</w:t>
      </w:r>
    </w:p>
    <w:p w14:paraId="7E2C5FD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Портфолио представляет собой процедуру о</w:t>
      </w:r>
      <w:r>
        <w:rPr>
          <w:lang w:val="ru-RU" w:eastAsia="ru-RU" w:bidi="ru-RU"/>
        </w:rPr>
        <w:t>ценки динамики учебной и творческой активности обучающегося, направленности, широты или</w:t>
      </w:r>
    </w:p>
    <w:p w14:paraId="0764F8DF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избирательности интересов, выраженности проявлений творческой инициативы, а также уровня высших достижений, демонстрируемых данным обучающимся. В портфолио включаются к</w:t>
      </w:r>
      <w:r>
        <w:rPr>
          <w:lang w:bidi="ba"/>
        </w:rPr>
        <w:t>ак документы, фиксирующие достижения обучающегося (например, наградные листы, дипломы, сертификаты участия, рецензии, отзывы на работы и проч.), так и его работы. На уровне среднего образования приоритет при отборе документов для портфолио отдается докумен</w:t>
      </w:r>
      <w:r>
        <w:rPr>
          <w:lang w:bidi="ba"/>
        </w:rPr>
        <w:t>там внешних организаций (например, сертификаты</w:t>
      </w:r>
    </w:p>
    <w:p w14:paraId="47AC46F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участия, дипломы и грамоты конкурсов и олимпиад, входящих в Перечень олимпиад, который ежегодно утверждается Министерством образования и науки РФ). Отбор работ и отзывов для портфолио ведется самим обучающимся</w:t>
      </w:r>
      <w:r>
        <w:rPr>
          <w:lang w:bidi="ba"/>
        </w:rPr>
        <w:t xml:space="preserve">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и сре</w:t>
      </w:r>
      <w:r>
        <w:rPr>
          <w:lang w:bidi="ba"/>
        </w:rPr>
        <w:t>дней школе. Результаты, представленные в портфолио, используются при поступлении в высшие учебные заведения.</w:t>
      </w:r>
    </w:p>
    <w:p w14:paraId="372B8EA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Внутренний мониторинг образовательной организации представляет собой процедуры оценки уровня достижения предметных и метапредметных результатов, а </w:t>
      </w:r>
      <w:r>
        <w:rPr>
          <w:lang w:bidi="ba"/>
        </w:rPr>
        <w:t>также оценки той части личностных результатов, которые связаны с оценкой поведения, прилежания, а также с оценкой готовности и способности делать осознанный выбор будущей профессии. Результаты внутреннего мониторинга являются основанием для рекомендаций по</w:t>
      </w:r>
      <w:r>
        <w:rPr>
          <w:lang w:bidi="ba"/>
        </w:rPr>
        <w:t xml:space="preserve"> текущей коррекции учебной деятельности и ее индивидуализации.</w:t>
      </w:r>
    </w:p>
    <w:p w14:paraId="1D0B9DF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Промежуточная аттестация представляет собой процедуру аттестации обучающихся на уровне среднего общего образования и проводится в конце каждой четверти (или в конце каждого триместра, биместра </w:t>
      </w:r>
      <w:r>
        <w:rPr>
          <w:lang w:bidi="ba"/>
        </w:rPr>
        <w:t>или иного этапа обучения внутри учебного года)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</w:t>
      </w:r>
      <w:r>
        <w:rPr>
          <w:lang w:bidi="ba"/>
        </w:rPr>
        <w:t xml:space="preserve"> дневнике.</w:t>
      </w:r>
    </w:p>
    <w:p w14:paraId="61B7E0A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</w:t>
      </w:r>
      <w:r>
        <w:rPr>
          <w:lang w:bidi="ba"/>
        </w:rPr>
        <w:t xml:space="preserve"> аттестации. В случае использования стандартизированных измерительных материалов критерий достижения/освоения учебного материала задается на уровне выполнения не</w:t>
      </w:r>
    </w:p>
    <w:p w14:paraId="66322AED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менее 65 % заданий базового уровня или получения 65 % от максимального балла за выполнение зад</w:t>
      </w:r>
      <w:r>
        <w:rPr>
          <w:lang w:bidi="ba"/>
        </w:rPr>
        <w:t>аний базового уровня</w:t>
      </w:r>
      <w:r>
        <w:rPr>
          <w:vertAlign w:val="superscript"/>
          <w:lang w:bidi="ba"/>
        </w:rPr>
        <w:t>10</w:t>
      </w:r>
      <w:r>
        <w:rPr>
          <w:lang w:bidi="ba"/>
        </w:rPr>
        <w:t>.</w:t>
      </w:r>
    </w:p>
    <w:p w14:paraId="2DA5B22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Порядок проведения промежуточной аттестации регламентируется Законом «Об </w:t>
      </w:r>
      <w:r>
        <w:rPr>
          <w:lang w:bidi="ba"/>
        </w:rPr>
        <w:lastRenderedPageBreak/>
        <w:t>образовании в Российской Федерации» (статья 58) и локальным нормативным актом образовательной организации.</w:t>
      </w:r>
    </w:p>
    <w:p w14:paraId="48B00C6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60"/>
        <w:jc w:val="both"/>
      </w:pPr>
      <w:bookmarkStart w:id="204" w:name="bookmark212"/>
      <w:bookmarkStart w:id="205" w:name="bookmark213"/>
      <w:r>
        <w:rPr>
          <w:lang w:bidi="ba"/>
        </w:rPr>
        <w:t>Государственная итоговая аттестация</w:t>
      </w:r>
      <w:bookmarkEnd w:id="204"/>
      <w:bookmarkEnd w:id="205"/>
    </w:p>
    <w:p w14:paraId="24D9D3B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соответс</w:t>
      </w:r>
      <w:r>
        <w:rPr>
          <w:lang w:bidi="ba"/>
        </w:rPr>
        <w:t xml:space="preserve">твии со статьей 59 закона «Об образовании в Российской </w:t>
      </w:r>
      <w:r>
        <w:rPr>
          <w:lang w:val="ru-RU" w:eastAsia="ru-RU" w:bidi="ru-RU"/>
        </w:rPr>
        <w:t>Федерации» государственная итоговая аттестация (далее - ГИА) является обязательной процедурой, завершающей освоение основной образовательной программы среднего общего образования. Порядок проведения ГИ</w:t>
      </w:r>
      <w:r>
        <w:rPr>
          <w:lang w:val="ru-RU" w:eastAsia="ru-RU" w:bidi="ru-RU"/>
        </w:rPr>
        <w:t>А, в том числе в форме единого государственного экзамена, устанавливается Приказом Министерства образования и науки Российской Федерации.</w:t>
      </w:r>
    </w:p>
    <w:p w14:paraId="539CFC8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ГИА проводится в форме единого государственного экзамена (ЕГЭ) с использованием контрольных измерительных материалов, </w:t>
      </w:r>
      <w:r>
        <w:rPr>
          <w:lang w:bidi="ba"/>
        </w:rPr>
        <w:t xml:space="preserve">представляющих собой комплексы заданий в стандартизированной форме и в форме устных и письменных экзаменов с использованием тем, </w:t>
      </w:r>
      <w:r>
        <w:rPr>
          <w:lang w:val="ru-RU" w:eastAsia="ru-RU" w:bidi="ru-RU"/>
        </w:rPr>
        <w:t>билетов и т.д. (государственный выпускной экзамен - ГВЭ).</w:t>
      </w:r>
    </w:p>
    <w:p w14:paraId="4891E04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государственной итоговой аттестации допускается обучающийся, </w:t>
      </w:r>
      <w:r>
        <w:rPr>
          <w:lang w:val="ru-RU" w:eastAsia="ru-RU" w:bidi="ru-RU"/>
        </w:rPr>
        <w:t>не имеющий академической задолженности и в полном объеме выполнивший учебный план или индивидуальный учебный план, если иное не установлено</w:t>
      </w:r>
    </w:p>
    <w:p w14:paraId="1F56C87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порядком проведения государственной итоговой аттестации по соответствующим образовательным программам. Условием допу</w:t>
      </w:r>
      <w:r>
        <w:rPr>
          <w:lang w:val="ru-RU" w:eastAsia="ru-RU" w:bidi="ru-RU"/>
        </w:rPr>
        <w:t>ска к ГИА является успешное написание итогового сочинения (изложения), которое оценивается по единым критериям в системе «зачет/незачет».</w:t>
      </w:r>
    </w:p>
    <w:p w14:paraId="5F550C37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 w:rsidRPr="005F038E">
        <w:rPr>
          <w:vertAlign w:val="superscript"/>
          <w:lang w:val="ru-RU" w:eastAsia="en-US" w:bidi="en-US"/>
        </w:rPr>
        <w:t>\</w:t>
      </w:r>
      <w:r>
        <w:rPr>
          <w:vertAlign w:val="superscript"/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 период введения ФГОС СОО допускается установление критерия освоения учебного материала на уровне 50% от макс</w:t>
      </w:r>
      <w:r>
        <w:rPr>
          <w:lang w:val="ru-RU" w:eastAsia="ru-RU" w:bidi="ru-RU"/>
        </w:rPr>
        <w:t>имального балла за выполнение заданий базового уровня.</w:t>
      </w:r>
    </w:p>
    <w:p w14:paraId="5CC2806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соответствии с ФГОС СОО государственная итоговая аттестация в форме ЕГЭ проводится по обязательным предметам и предметам по выбору обучающихся.</w:t>
      </w:r>
    </w:p>
    <w:p w14:paraId="2CC4FB3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Для предметов по выбору контрольные измерительные</w:t>
      </w:r>
      <w:r>
        <w:rPr>
          <w:lang w:val="ru-RU" w:eastAsia="ru-RU" w:bidi="ru-RU"/>
        </w:rPr>
        <w:t xml:space="preserve"> материалы разрабатываются на основании планируемых результатов обучения для углубленного уровня изучения предмета. При этом минимальная граница, свидетельствующая о достижении требований ФГОС СОО, которые включают</w:t>
      </w:r>
    </w:p>
    <w:p w14:paraId="1BE70464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качестве составной части планируе</w:t>
      </w:r>
      <w:r>
        <w:rPr>
          <w:lang w:val="ru-RU" w:eastAsia="ru-RU" w:bidi="ru-RU"/>
        </w:rPr>
        <w:t>мые результаты для базового уровня изучения предмета, устанавливается исходя из планируемых результатов блока</w:t>
      </w:r>
    </w:p>
    <w:p w14:paraId="08A030C5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val="ru-RU" w:eastAsia="ru-RU" w:bidi="ru-RU"/>
        </w:rPr>
        <w:t>«Выпускник научится» для базового уровня изучения предмета.</w:t>
      </w:r>
    </w:p>
    <w:p w14:paraId="047BB12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 xml:space="preserve">Итоговая аттестация по предмету осуществляется на основании результатов внутренней и </w:t>
      </w:r>
      <w:r>
        <w:rPr>
          <w:lang w:val="ru-RU" w:eastAsia="ru-RU" w:bidi="ru-RU"/>
        </w:rPr>
        <w:t>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оценки, и результаты выполнения итоговой работы по предмету. Итоговые работы прово</w:t>
      </w:r>
      <w:r>
        <w:rPr>
          <w:lang w:val="ru-RU" w:eastAsia="ru-RU" w:bidi="ru-RU"/>
        </w:rPr>
        <w:t>дятся по тем предметам, которые для данного обучающегося не вынесены на государственную итоговую аттестацию.</w:t>
      </w:r>
    </w:p>
    <w:p w14:paraId="18474EB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Форма итоговой работы по предмету устанавливается решением педагогического совета по представлению методического объединения учителей. Итоговой раб</w:t>
      </w:r>
      <w:r>
        <w:rPr>
          <w:lang w:val="ru-RU" w:eastAsia="ru-RU" w:bidi="ru-RU"/>
        </w:rPr>
        <w:t>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(эксперимент, исследование, опыт и т.п.), а также устные формы (итоговый зачет по билета</w:t>
      </w:r>
      <w:r>
        <w:rPr>
          <w:lang w:val="ru-RU" w:eastAsia="ru-RU" w:bidi="ru-RU"/>
        </w:rPr>
        <w:t>м), часть портфолио (подборка работ, свидетельствующая о достижении всех требований к предметным результатам обучения) и т.д.</w:t>
      </w:r>
    </w:p>
    <w:p w14:paraId="02A311B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По предметам, не вынесенным на ГИА, итоговая отметка ставится на основе результатов только внутренней оценки.</w:t>
      </w:r>
    </w:p>
    <w:p w14:paraId="44EAF6B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Основной процедурой </w:t>
      </w:r>
      <w:r>
        <w:rPr>
          <w:lang w:bidi="ba"/>
        </w:rPr>
        <w:t>итоговой оценки достижения метапредметных результатов является защита итогового индивидуального проекта или учебного</w:t>
      </w:r>
    </w:p>
    <w:p w14:paraId="0507998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исследования. Индивидуальный проект или учебное исследование может выполняться по любому из следующих направлений: социальное; бизнес-</w:t>
      </w:r>
    </w:p>
    <w:p w14:paraId="0F99D91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прое</w:t>
      </w:r>
      <w:r>
        <w:rPr>
          <w:lang w:bidi="ba"/>
        </w:rPr>
        <w:t>ктирование; исследовательское; инженерно-конструкторское; информационное; творческое.</w:t>
      </w:r>
    </w:p>
    <w:p w14:paraId="1C2A034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Итоговый индивидуальный проект (учебное исследование) целесообразно оценивать по следующим критериям.</w:t>
      </w:r>
    </w:p>
    <w:p w14:paraId="12CD607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4"/>
        </w:tabs>
        <w:spacing w:after="0"/>
        <w:ind w:left="380"/>
        <w:jc w:val="both"/>
      </w:pPr>
      <w:r>
        <w:rPr>
          <w:lang w:bidi="ba"/>
        </w:rPr>
        <w:t>Сформированность предметных знаний и способов действий, проявляющаяс</w:t>
      </w:r>
      <w:r>
        <w:rPr>
          <w:lang w:bidi="ba"/>
        </w:rPr>
        <w:t>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14:paraId="6BF97CC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09"/>
        </w:tabs>
        <w:spacing w:after="0"/>
        <w:ind w:left="380"/>
        <w:jc w:val="both"/>
      </w:pPr>
      <w:r>
        <w:rPr>
          <w:lang w:bidi="ba"/>
        </w:rPr>
        <w:t xml:space="preserve">Сформированность познавательных УУД в части способности к самостоятельному </w:t>
      </w:r>
      <w:r>
        <w:rPr>
          <w:lang w:bidi="ba"/>
        </w:rPr>
        <w:lastRenderedPageBreak/>
        <w:t xml:space="preserve">приобретению знаний </w:t>
      </w:r>
      <w:r>
        <w:rPr>
          <w:lang w:bidi="ba"/>
        </w:rPr>
        <w:t>и решению проблем, проявляющаяся в умении поставить проблему и сформулировать основной вопрос исследования,</w:t>
      </w:r>
    </w:p>
    <w:p w14:paraId="5D33F0A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выбрать адекватные способы ее решения, включая поиск и обработку информации, формулировку выводов и/или обоснование и реализацию/апробацию принятого</w:t>
      </w:r>
      <w:r>
        <w:rPr>
          <w:lang w:bidi="ba"/>
        </w:rPr>
        <w:t xml:space="preserve"> решения, обоснование и создание модели, прогноза, макета, объекта, творческого решения и т.п.</w:t>
      </w:r>
    </w:p>
    <w:p w14:paraId="2CA4DA5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4"/>
        </w:tabs>
        <w:spacing w:after="0"/>
        <w:ind w:left="380"/>
        <w:jc w:val="both"/>
      </w:pPr>
      <w:r>
        <w:rPr>
          <w:lang w:bidi="ba"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времени; использовать</w:t>
      </w:r>
      <w:r>
        <w:rPr>
          <w:lang w:bidi="ba"/>
        </w:rPr>
        <w:t xml:space="preserve"> ресурсные возможности для достижения целей;</w:t>
      </w:r>
    </w:p>
    <w:p w14:paraId="4B5A007F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>осуществлять выбор конструктивных стратегий в трудных ситуациях.</w:t>
      </w:r>
    </w:p>
    <w:p w14:paraId="56D1D26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09"/>
        </w:tabs>
        <w:spacing w:after="0"/>
        <w:ind w:left="380"/>
        <w:jc w:val="both"/>
      </w:pPr>
      <w:r>
        <w:rPr>
          <w:lang w:bidi="ba"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</w:t>
      </w:r>
      <w:r>
        <w:rPr>
          <w:lang w:bidi="ba"/>
        </w:rPr>
        <w:t>ированно ответить на вопросы.</w:t>
      </w:r>
    </w:p>
    <w:p w14:paraId="4A81206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Защита проекта осуществляется в процессе специально организованной деятельности комиссии образовательной организации или на школьной конференции. Результаты выполнения проекта оцениваются по итогам рассмотрения комиссией </w:t>
      </w:r>
      <w:r>
        <w:rPr>
          <w:lang w:bidi="ba"/>
        </w:rPr>
        <w:t>представленного продукта с краткой пояснительной запиской, презентации обучающегося и отзыва руководителя.</w:t>
      </w:r>
    </w:p>
    <w:p w14:paraId="56C482E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  <w:sectPr w:rsidR="00B5202E" w:rsidSect="005F038E">
          <w:headerReference w:type="even" r:id="rId34"/>
          <w:headerReference w:type="default" r:id="rId35"/>
          <w:footerReference w:type="even" r:id="rId36"/>
          <w:footerReference w:type="default" r:id="rId37"/>
          <w:footnotePr>
            <w:numStart w:val="3"/>
          </w:footnotePr>
          <w:pgSz w:w="11900" w:h="16840"/>
          <w:pgMar w:top="1114" w:right="519" w:bottom="568" w:left="709" w:header="686" w:footer="140" w:gutter="0"/>
          <w:cols w:space="720"/>
          <w:noEndnote/>
          <w:docGrid w:linePitch="360"/>
          <w15:footnoteColumns w:val="1"/>
        </w:sectPr>
      </w:pPr>
      <w:r>
        <w:rPr>
          <w:lang w:bidi="ba"/>
        </w:rPr>
        <w:t>Итоговая отметка по предметам и междисциплинарным программам фиксируется в документе об уровне образования установленн</w:t>
      </w:r>
      <w:r>
        <w:rPr>
          <w:lang w:bidi="ba"/>
        </w:rPr>
        <w:t>ого образца - аттестате о среднем общем образовании.</w:t>
      </w:r>
    </w:p>
    <w:p w14:paraId="4BDECB4F" w14:textId="77777777" w:rsidR="00B5202E" w:rsidRDefault="008F0AAB" w:rsidP="005F038E">
      <w:pPr>
        <w:pStyle w:val="1"/>
        <w:framePr w:w="437" w:h="317" w:wrap="none" w:hAnchor="page" w:x="1403" w:y="1"/>
        <w:shd w:val="clear" w:color="auto" w:fill="auto"/>
        <w:spacing w:after="0"/>
        <w:ind w:left="567" w:firstLine="0"/>
      </w:pPr>
      <w:r>
        <w:rPr>
          <w:lang w:bidi="ba"/>
        </w:rPr>
        <w:lastRenderedPageBreak/>
        <w:t>192</w:t>
      </w:r>
    </w:p>
    <w:p w14:paraId="3D2A650C" w14:textId="77777777" w:rsidR="00B5202E" w:rsidRDefault="00B5202E" w:rsidP="005F038E">
      <w:pPr>
        <w:ind w:left="567"/>
      </w:pPr>
    </w:p>
    <w:p w14:paraId="1E7364EA" w14:textId="77777777" w:rsidR="00B5202E" w:rsidRDefault="00B5202E" w:rsidP="005F038E">
      <w:pPr>
        <w:ind w:left="567"/>
        <w:sectPr w:rsidR="00B5202E" w:rsidSect="005F038E">
          <w:footnotePr>
            <w:numStart w:val="3"/>
          </w:footnotePr>
          <w:pgSz w:w="11900" w:h="16840"/>
          <w:pgMar w:top="8842" w:right="10061" w:bottom="7480" w:left="709" w:header="8414" w:footer="7052" w:gutter="0"/>
          <w:cols w:space="720"/>
          <w:noEndnote/>
          <w:docGrid w:linePitch="360"/>
          <w15:footnoteColumns w:val="1"/>
        </w:sectPr>
      </w:pPr>
    </w:p>
    <w:p w14:paraId="4BF31988" w14:textId="77777777" w:rsidR="00B5202E" w:rsidRDefault="008F0AAB" w:rsidP="001A6F4C">
      <w:pPr>
        <w:pStyle w:val="1"/>
        <w:shd w:val="clear" w:color="auto" w:fill="auto"/>
        <w:spacing w:after="0"/>
        <w:jc w:val="both"/>
      </w:pPr>
      <w:r>
        <w:rPr>
          <w:b/>
          <w:bCs/>
          <w:lang w:bidi="ba"/>
        </w:rPr>
        <w:lastRenderedPageBreak/>
        <w:t>СОДЕРЖАТЕЛЬНЫЙ РАЗДЕЛ ОСНОВНОЙ ОБРАЗОВАТЕЛЬНОЙ ПРОГРАММЫ СРЕДНЕГО ОБЩЕГО ОБРАЗОВАНИЯ</w:t>
      </w:r>
    </w:p>
    <w:p w14:paraId="48275CE8" w14:textId="77777777" w:rsidR="00B5202E" w:rsidRDefault="008F0AAB">
      <w:pPr>
        <w:pStyle w:val="1"/>
        <w:numPr>
          <w:ilvl w:val="0"/>
          <w:numId w:val="14"/>
        </w:numPr>
        <w:shd w:val="clear" w:color="auto" w:fill="auto"/>
        <w:tabs>
          <w:tab w:val="left" w:pos="1685"/>
        </w:tabs>
        <w:spacing w:after="0"/>
        <w:ind w:left="360" w:firstLine="720"/>
        <w:jc w:val="both"/>
      </w:pPr>
      <w:r>
        <w:rPr>
          <w:b/>
          <w:bCs/>
          <w:lang w:bidi="ba"/>
        </w:rPr>
        <w:t xml:space="preserve">Программа развития универсальных учебных действий при получении среднего общего </w:t>
      </w:r>
      <w:r>
        <w:rPr>
          <w:b/>
          <w:bCs/>
          <w:lang w:bidi="ba"/>
        </w:rPr>
        <w:t>образования, включающая формирование компетенций обучающихся в области учебно-исследовательской и проектной деятельности</w:t>
      </w:r>
    </w:p>
    <w:p w14:paraId="29241CB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Структура программы развития универсальных учебных действий (УУД) сформирована в соответствии ФГОС СОО и содержит значимую информацию о</w:t>
      </w:r>
      <w:r>
        <w:rPr>
          <w:lang w:bidi="ba"/>
        </w:rPr>
        <w:t xml:space="preserve"> характеристиках, функциях и способах оценивания УУД на уровне среднего общего образования, а также описание особенностей, направлений и условий реализации учебно-исследовательской и проектной деятельности.</w:t>
      </w:r>
    </w:p>
    <w:p w14:paraId="696DF8DC" w14:textId="77777777" w:rsidR="00B5202E" w:rsidRDefault="008F0AAB">
      <w:pPr>
        <w:pStyle w:val="1"/>
        <w:numPr>
          <w:ilvl w:val="0"/>
          <w:numId w:val="15"/>
        </w:numPr>
        <w:shd w:val="clear" w:color="auto" w:fill="auto"/>
        <w:tabs>
          <w:tab w:val="left" w:pos="1872"/>
        </w:tabs>
        <w:spacing w:after="0"/>
        <w:ind w:left="360" w:firstLine="720"/>
        <w:jc w:val="both"/>
      </w:pPr>
      <w:r>
        <w:rPr>
          <w:b/>
          <w:bCs/>
          <w:lang w:bidi="ba"/>
        </w:rPr>
        <w:t xml:space="preserve">Цели и задачи, включающие </w:t>
      </w:r>
      <w:r>
        <w:rPr>
          <w:b/>
          <w:bCs/>
          <w:lang w:bidi="ba"/>
        </w:rPr>
        <w:t>учебно-исследовательскую и проектную деятельность обучающихся как средство совершенствования их универсальных учебных действий; описание места Программы и ее роли в реализации требований ФГОС СОО</w:t>
      </w:r>
    </w:p>
    <w:p w14:paraId="3AF0F71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Программа развития УУД является организационно-методической </w:t>
      </w:r>
      <w:r>
        <w:rPr>
          <w:lang w:bidi="ba"/>
        </w:rPr>
        <w:t>основой для реализации требований ФГОС СОО к личностным и метапредметным результатам освоения основной образовательной программы. Требования включают:</w:t>
      </w:r>
    </w:p>
    <w:p w14:paraId="4944587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54"/>
        </w:tabs>
        <w:spacing w:after="0"/>
        <w:ind w:left="360" w:firstLine="20"/>
        <w:jc w:val="both"/>
      </w:pPr>
      <w:r>
        <w:rPr>
          <w:lang w:bidi="ba"/>
        </w:rPr>
        <w:t>освоение межпредметных понятий (например, система, модель, проблема,</w:t>
      </w:r>
    </w:p>
    <w:p w14:paraId="5E03AE84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анализ, синтез, факт, закономерность</w:t>
      </w:r>
      <w:r>
        <w:rPr>
          <w:lang w:bidi="ba"/>
        </w:rPr>
        <w:t>, феномен) и универсальных учебных действий (регулятивные, познавательные, коммуникативные);</w:t>
      </w:r>
    </w:p>
    <w:p w14:paraId="4E4AE88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54"/>
        </w:tabs>
        <w:spacing w:after="0"/>
        <w:ind w:left="360" w:firstLine="20"/>
        <w:jc w:val="both"/>
      </w:pPr>
      <w:r>
        <w:rPr>
          <w:lang w:bidi="ba"/>
        </w:rPr>
        <w:t>способность их использования в познавательной и социальной практике;</w:t>
      </w:r>
    </w:p>
    <w:p w14:paraId="2AC65B9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28"/>
        </w:tabs>
        <w:spacing w:after="0"/>
        <w:ind w:left="360" w:firstLine="300"/>
        <w:jc w:val="both"/>
      </w:pPr>
      <w:r>
        <w:rPr>
          <w:lang w:bidi="ba"/>
        </w:rPr>
        <w:t>самостоятельность в планировании и осуществлении учебной деятельности и организации учебного с</w:t>
      </w:r>
      <w:r>
        <w:rPr>
          <w:lang w:bidi="ba"/>
        </w:rPr>
        <w:t>отрудничества с педагогами и сверстниками;</w:t>
      </w:r>
    </w:p>
    <w:p w14:paraId="16B417E2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54"/>
        </w:tabs>
        <w:spacing w:after="0"/>
        <w:ind w:firstLine="360"/>
        <w:jc w:val="both"/>
      </w:pPr>
      <w:r>
        <w:rPr>
          <w:lang w:bidi="ba"/>
        </w:rPr>
        <w:t>способность к построению индивидуальной образовательной траектории,</w:t>
      </w:r>
    </w:p>
    <w:p w14:paraId="1604E7C9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владение навыками учебно-исследовательской и проектной деятельности.</w:t>
      </w:r>
    </w:p>
    <w:p w14:paraId="553CC3B7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Программа направлена на:</w:t>
      </w:r>
    </w:p>
    <w:p w14:paraId="172D181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1025"/>
        </w:tabs>
        <w:spacing w:after="0"/>
        <w:ind w:left="360" w:firstLine="300"/>
        <w:jc w:val="both"/>
      </w:pPr>
      <w:r>
        <w:rPr>
          <w:lang w:bidi="ba"/>
        </w:rPr>
        <w:t xml:space="preserve">повышение эффективности освоения обучающимися </w:t>
      </w:r>
      <w:r>
        <w:rPr>
          <w:lang w:bidi="ba"/>
        </w:rPr>
        <w:t>основной образовательной программы, а также усвоение знаний и учебных действий;</w:t>
      </w:r>
    </w:p>
    <w:p w14:paraId="38016D8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28"/>
        </w:tabs>
        <w:spacing w:after="0"/>
        <w:ind w:left="360" w:firstLine="300"/>
        <w:jc w:val="both"/>
      </w:pPr>
      <w:r>
        <w:rPr>
          <w:lang w:bidi="ba"/>
        </w:rPr>
        <w:t xml:space="preserve">формирование у обучающихся системных представлений и опыта применения методов, технологий и форм организации проектной 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</w:r>
    </w:p>
    <w:p w14:paraId="29D327E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исследовательской</w:t>
      </w:r>
      <w:r>
        <w:rPr>
          <w:lang w:bidi="ba"/>
        </w:rPr>
        <w:t xml:space="preserve"> деятельности для достижения п</w:t>
      </w:r>
      <w:r>
        <w:rPr>
          <w:lang w:bidi="ba"/>
        </w:rPr>
        <w:t>рактико-ориентированных результатов образования;</w:t>
      </w:r>
    </w:p>
    <w:p w14:paraId="24AEF00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1025"/>
        </w:tabs>
        <w:spacing w:after="0"/>
        <w:ind w:left="360" w:firstLine="300"/>
        <w:jc w:val="both"/>
      </w:pPr>
      <w:r>
        <w:rPr>
          <w:lang w:bidi="ba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</w:t>
      </w:r>
      <w:r>
        <w:rPr>
          <w:lang w:bidi="ba"/>
        </w:rPr>
        <w:t>роблемы.</w:t>
      </w:r>
    </w:p>
    <w:p w14:paraId="663A58D0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Программа обеспечивает:</w:t>
      </w:r>
    </w:p>
    <w:p w14:paraId="676E067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развитие у обучающихся способности к самопознанию, саморазвитию и</w:t>
      </w:r>
    </w:p>
    <w:p w14:paraId="02FAFA7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самоопределению; формирование личностных ценностно-смысловых ориентиров и установок, системы значимых социальных и межличностных отношений;</w:t>
      </w:r>
    </w:p>
    <w:p w14:paraId="71669A8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63"/>
        </w:tabs>
        <w:spacing w:after="0"/>
        <w:ind w:left="380"/>
        <w:jc w:val="both"/>
      </w:pPr>
      <w:r>
        <w:rPr>
          <w:lang w:bidi="ba"/>
        </w:rPr>
        <w:t>формирование ум</w:t>
      </w:r>
      <w:r>
        <w:rPr>
          <w:lang w:bidi="ba"/>
        </w:rPr>
        <w:t xml:space="preserve">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</w:t>
      </w:r>
      <w:r>
        <w:rPr>
          <w:lang w:bidi="ba"/>
        </w:rPr>
        <w:lastRenderedPageBreak/>
        <w:t>индивидуального образовательного маршрута;</w:t>
      </w:r>
    </w:p>
    <w:p w14:paraId="08428F2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8"/>
        </w:tabs>
        <w:spacing w:after="0"/>
        <w:ind w:firstLine="640"/>
        <w:jc w:val="both"/>
      </w:pPr>
      <w:r>
        <w:rPr>
          <w:lang w:bidi="ba"/>
        </w:rPr>
        <w:t xml:space="preserve">решение задач общекультурного, личностного и познавательного </w:t>
      </w:r>
      <w:r>
        <w:rPr>
          <w:lang w:bidi="ba"/>
        </w:rPr>
        <w:t>развития обучающихся;</w:t>
      </w:r>
    </w:p>
    <w:p w14:paraId="7C7A837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63"/>
        </w:tabs>
        <w:spacing w:after="0"/>
        <w:ind w:left="380"/>
        <w:jc w:val="both"/>
      </w:pPr>
      <w:r>
        <w:rPr>
          <w:lang w:bidi="ba"/>
        </w:rPr>
        <w:t xml:space="preserve"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исследовательской,</w:t>
      </w:r>
      <w:r>
        <w:rPr>
          <w:lang w:bidi="ba"/>
        </w:rPr>
        <w:t xml:space="preserve"> проектной, социальной деятельности;</w:t>
      </w:r>
    </w:p>
    <w:p w14:paraId="0311495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56"/>
        </w:tabs>
        <w:spacing w:after="0"/>
        <w:ind w:left="380" w:firstLine="0"/>
        <w:jc w:val="both"/>
      </w:pPr>
      <w:r>
        <w:rPr>
          <w:lang w:bidi="ba"/>
        </w:rPr>
        <w:t>создание условий для ин</w:t>
      </w:r>
      <w:r>
        <w:rPr>
          <w:lang w:bidi="ba"/>
        </w:rPr>
        <w:t xml:space="preserve">теграции урочных и внеурочных форм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</w:r>
    </w:p>
    <w:p w14:paraId="4937469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исследовательской</w:t>
      </w:r>
      <w:r>
        <w:rPr>
          <w:lang w:bidi="ba"/>
        </w:rPr>
        <w:t xml:space="preserve"> и проектной деятельности обучающихся, а также их самостоятельной работы по подготовке и защите индивидуальных проектов;</w:t>
      </w:r>
    </w:p>
    <w:p w14:paraId="689B698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56"/>
        </w:tabs>
        <w:spacing w:after="0"/>
        <w:ind w:left="380" w:firstLine="0"/>
        <w:jc w:val="both"/>
      </w:pPr>
      <w:r>
        <w:rPr>
          <w:lang w:bidi="ba"/>
        </w:rPr>
        <w:t xml:space="preserve">формирование навыков участия в различных формах организации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</w:r>
    </w:p>
    <w:p w14:paraId="2D2CD8C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исследо</w:t>
      </w:r>
      <w:r>
        <w:rPr>
          <w:lang w:val="ru-RU" w:eastAsia="ru-RU" w:bidi="ru-RU"/>
        </w:rPr>
        <w:t>вательской</w:t>
      </w:r>
      <w:r>
        <w:rPr>
          <w:lang w:bidi="ba"/>
        </w:rPr>
        <w:t xml:space="preserve"> и проектной деятельности (творческих конкурсах, научных обществах, научно-практических конференциях, олимпиадах, национальных образовательных программах и др.), возможность получения практико-ориентированного результата;</w:t>
      </w:r>
    </w:p>
    <w:p w14:paraId="2C86327A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8"/>
        </w:tabs>
        <w:spacing w:after="0"/>
        <w:ind w:firstLine="640"/>
        <w:jc w:val="both"/>
      </w:pPr>
      <w:r>
        <w:rPr>
          <w:lang w:bidi="ba"/>
        </w:rPr>
        <w:t>практическую направленно</w:t>
      </w:r>
      <w:r>
        <w:rPr>
          <w:lang w:bidi="ba"/>
        </w:rPr>
        <w:t>сть проводимых исследований и индивидуальных проектов;</w:t>
      </w:r>
    </w:p>
    <w:p w14:paraId="334B2B6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1191"/>
        </w:tabs>
        <w:spacing w:after="0"/>
        <w:ind w:left="380"/>
        <w:jc w:val="both"/>
      </w:pPr>
      <w:r>
        <w:rPr>
          <w:lang w:bidi="ba"/>
        </w:rPr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14:paraId="65CD6B1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63"/>
        </w:tabs>
        <w:spacing w:after="0"/>
        <w:ind w:left="380"/>
        <w:jc w:val="both"/>
      </w:pPr>
      <w:r>
        <w:rPr>
          <w:lang w:bidi="ba"/>
        </w:rPr>
        <w:t>подготовку к осознанному выбору дальнейшего образования и</w:t>
      </w:r>
      <w:r>
        <w:rPr>
          <w:lang w:bidi="ba"/>
        </w:rPr>
        <w:t xml:space="preserve"> профессиональной деятельности.</w:t>
      </w:r>
    </w:p>
    <w:p w14:paraId="1491DBD9" w14:textId="77777777" w:rsidR="00B5202E" w:rsidRDefault="008F0AAB" w:rsidP="005F038E">
      <w:pPr>
        <w:pStyle w:val="1"/>
        <w:shd w:val="clear" w:color="auto" w:fill="auto"/>
        <w:spacing w:after="0"/>
        <w:ind w:left="567" w:firstLine="380"/>
        <w:jc w:val="both"/>
      </w:pPr>
      <w:r>
        <w:rPr>
          <w:lang w:bidi="ba"/>
        </w:rPr>
        <w:t xml:space="preserve">Цель программы развития УУД — обеспечить </w:t>
      </w:r>
      <w:r>
        <w:rPr>
          <w:lang w:val="ru-RU" w:eastAsia="ru-RU" w:bidi="ru-RU"/>
        </w:rPr>
        <w:t>организационно</w:t>
      </w:r>
      <w:r>
        <w:rPr>
          <w:lang w:val="ru-RU" w:eastAsia="ru-RU" w:bidi="ru-RU"/>
        </w:rPr>
        <w:softHyphen/>
      </w:r>
    </w:p>
    <w:p w14:paraId="3AABD7C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методические</w:t>
      </w:r>
      <w:r>
        <w:rPr>
          <w:lang w:bidi="ba"/>
        </w:rPr>
        <w:t xml:space="preserve"> условия для реализации системно-деятельностного подхода таким образом,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организации, в том числе в профессиональных и </w:t>
      </w:r>
      <w:r>
        <w:rPr>
          <w:lang w:bidi="ba"/>
        </w:rPr>
        <w:t>социальных пробах.</w:t>
      </w:r>
    </w:p>
    <w:p w14:paraId="6D8256EB" w14:textId="77777777" w:rsidR="00B5202E" w:rsidRDefault="008F0AAB" w:rsidP="005F038E">
      <w:pPr>
        <w:pStyle w:val="1"/>
        <w:shd w:val="clear" w:color="auto" w:fill="auto"/>
        <w:spacing w:after="0"/>
        <w:ind w:left="567" w:firstLine="1020"/>
        <w:jc w:val="both"/>
      </w:pPr>
      <w:r>
        <w:rPr>
          <w:lang w:bidi="ba"/>
        </w:rPr>
        <w:t>соответствии с указанной целью программа развития УУД среднего общего образования определяет следующие задачи:</w:t>
      </w:r>
    </w:p>
    <w:p w14:paraId="3C4D5CD9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63"/>
        </w:tabs>
        <w:spacing w:after="0"/>
        <w:ind w:left="380"/>
        <w:jc w:val="both"/>
      </w:pPr>
      <w:r>
        <w:rPr>
          <w:lang w:bidi="ba"/>
        </w:rPr>
        <w:t>организацию взаимодействия педагогов, обучающихся и, в случае необходимости, их родителей по совершенствованию навыков проектн</w:t>
      </w:r>
      <w:r>
        <w:rPr>
          <w:lang w:bidi="ba"/>
        </w:rPr>
        <w:t>ой и исследовательской деятельности, сформированных на предыдущих этапах обучения, таким образом, чтобы стало возможным максимально широкое и разнообразное применение универсальных учебных действий в новых для обучающихся ситуациях;</w:t>
      </w:r>
    </w:p>
    <w:p w14:paraId="7EEFC4D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9"/>
        </w:tabs>
        <w:spacing w:after="0"/>
        <w:ind w:left="380" w:firstLine="260"/>
        <w:jc w:val="both"/>
      </w:pPr>
      <w:r>
        <w:rPr>
          <w:lang w:bidi="ba"/>
        </w:rPr>
        <w:t>обеспечение взаимосвязи</w:t>
      </w:r>
      <w:r>
        <w:rPr>
          <w:lang w:bidi="ba"/>
        </w:rPr>
        <w:t xml:space="preserve"> способов организации урочной и внеурочной деятельности обучающихся по совершенствованию владения УУД, в том числе на материале содержания учебных предметов;</w:t>
      </w:r>
    </w:p>
    <w:p w14:paraId="4F5EC43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9"/>
        </w:tabs>
        <w:spacing w:after="0"/>
        <w:ind w:left="380" w:firstLine="260"/>
        <w:jc w:val="both"/>
      </w:pPr>
      <w:r>
        <w:rPr>
          <w:lang w:bidi="ba"/>
        </w:rPr>
        <w:t xml:space="preserve">включение развивающих задач, способствующих совершенствованию универсальных учебных действий, как </w:t>
      </w:r>
      <w:r>
        <w:rPr>
          <w:lang w:bidi="ba"/>
        </w:rPr>
        <w:t>в урочную, так и во внеурочную деятельность обучающихся;</w:t>
      </w:r>
    </w:p>
    <w:p w14:paraId="019B667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9"/>
        </w:tabs>
        <w:spacing w:after="0"/>
        <w:ind w:left="380" w:firstLine="260"/>
        <w:jc w:val="both"/>
      </w:pPr>
      <w:r>
        <w:rPr>
          <w:lang w:bidi="ba"/>
        </w:rPr>
        <w:t>обеспечение преемственности программы развития универсальных учебных действий при переходе от основного общего к среднему общему образованию.</w:t>
      </w:r>
    </w:p>
    <w:p w14:paraId="41B6212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Формирование системы универсальных учебных действий осуще</w:t>
      </w:r>
      <w:r>
        <w:rPr>
          <w:lang w:bidi="ba"/>
        </w:rPr>
        <w:t>ствляется с учетом возрастных особенностей развития личностной и познавательной сфер обучающихся. УУД представляют собой целостную взаимосвязанную систему, определяемую общей логикой возрастного развития.</w:t>
      </w:r>
    </w:p>
    <w:p w14:paraId="03225A5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lastRenderedPageBreak/>
        <w:t>Отличительными особенностями старшего школьного воз</w:t>
      </w:r>
      <w:r>
        <w:rPr>
          <w:lang w:bidi="ba"/>
        </w:rPr>
        <w:t>раста являются: активное формирование чувства взрослости, выработка мировоззрения, убеждений, характера и жизненного самоопределения.</w:t>
      </w:r>
    </w:p>
    <w:p w14:paraId="57F08F0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Среднее общее образование — этап, когда все приобретенные ранее компетенции должны использоваться в полной мере и приобрес</w:t>
      </w:r>
      <w:r>
        <w:rPr>
          <w:lang w:bidi="ba"/>
        </w:rPr>
        <w:t>ти характер универсальных. Компетенции, сформированные в основной школе на предметном содержании, теперь могут быть перенесены на жизненные ситуации, не относящиеся к учебе в школе.</w:t>
      </w:r>
    </w:p>
    <w:p w14:paraId="42AAD336" w14:textId="77777777" w:rsidR="00B5202E" w:rsidRDefault="008F0AAB">
      <w:pPr>
        <w:pStyle w:val="1"/>
        <w:numPr>
          <w:ilvl w:val="0"/>
          <w:numId w:val="15"/>
        </w:numPr>
        <w:shd w:val="clear" w:color="auto" w:fill="auto"/>
        <w:tabs>
          <w:tab w:val="left" w:pos="1873"/>
        </w:tabs>
        <w:spacing w:after="0"/>
        <w:ind w:left="380" w:firstLine="700"/>
        <w:jc w:val="both"/>
      </w:pPr>
      <w:r>
        <w:rPr>
          <w:b/>
          <w:bCs/>
          <w:lang w:bidi="ba"/>
        </w:rPr>
        <w:t>Описание понятий, функций, состава и характеристик универсальных учебных д</w:t>
      </w:r>
      <w:r>
        <w:rPr>
          <w:b/>
          <w:bCs/>
          <w:lang w:bidi="ba"/>
        </w:rPr>
        <w:t>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</w:t>
      </w:r>
    </w:p>
    <w:p w14:paraId="2E7591CA" w14:textId="77777777" w:rsidR="00B5202E" w:rsidRDefault="008F0AAB" w:rsidP="005F038E">
      <w:pPr>
        <w:pStyle w:val="1"/>
        <w:shd w:val="clear" w:color="auto" w:fill="auto"/>
        <w:tabs>
          <w:tab w:val="left" w:pos="3418"/>
        </w:tabs>
        <w:spacing w:after="0"/>
        <w:ind w:left="567" w:firstLine="380"/>
        <w:jc w:val="both"/>
      </w:pPr>
      <w:r>
        <w:rPr>
          <w:lang w:bidi="ba"/>
        </w:rPr>
        <w:t>Универсальные</w:t>
      </w:r>
      <w:r>
        <w:rPr>
          <w:lang w:bidi="ba"/>
        </w:rPr>
        <w:tab/>
        <w:t>учебные действия целенаправленно формируются в</w:t>
      </w:r>
    </w:p>
    <w:p w14:paraId="5387D178" w14:textId="7F57EC12" w:rsidR="00B5202E" w:rsidRDefault="008F0AAB" w:rsidP="001A6F4C">
      <w:pPr>
        <w:pStyle w:val="1"/>
        <w:shd w:val="clear" w:color="auto" w:fill="auto"/>
        <w:spacing w:after="0"/>
        <w:ind w:left="567" w:firstLine="380"/>
        <w:jc w:val="both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25829464" behindDoc="0" locked="0" layoutInCell="1" allowOverlap="1" wp14:anchorId="6E874822" wp14:editId="56E73FCE">
                <wp:simplePos x="0" y="0"/>
                <wp:positionH relativeFrom="page">
                  <wp:posOffset>893445</wp:posOffset>
                </wp:positionH>
                <wp:positionV relativeFrom="paragraph">
                  <wp:posOffset>12700</wp:posOffset>
                </wp:positionV>
                <wp:extent cx="895985" cy="201295"/>
                <wp:effectExtent l="0" t="0" r="0" b="0"/>
                <wp:wrapSquare wrapText="right"/>
                <wp:docPr id="225" name="Shap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7CE347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дошкольном,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874822" id="Shape 225" o:spid="_x0000_s1052" type="#_x0000_t202" style="position:absolute;left:0;text-align:left;margin-left:70.35pt;margin-top:1pt;width:70.55pt;height:15.85pt;z-index:1258294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" filled="f" stroked="f">
                <v:textbox inset="0,0,0,0">
                  <w:txbxContent>
                    <w:p w14:paraId="557CE347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дошкольном,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lang w:bidi="ba"/>
        </w:rPr>
        <w:t xml:space="preserve">младшем школьном, подростковом возрастах и достигаютвысокого уровня развития к моменту перехода обучающихся на уровень среднего общего образования. Помимо полноты структуры и сложности выполняемых действий, выделяются и другие характеристики, важнейшей из </w:t>
      </w:r>
      <w:r>
        <w:rPr>
          <w:lang w:bidi="ba"/>
        </w:rPr>
        <w:t>которых является уровень их рефлексивности (осознанности). Именно переход на качественно новый уровень рефлексии выделяет старший школьный возраст как особенный этап в становлении УУД.</w:t>
      </w:r>
    </w:p>
    <w:p w14:paraId="1C7BBBD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удобства анализа универсальные учебные действия условно разделяют н</w:t>
      </w:r>
      <w:r>
        <w:rPr>
          <w:lang w:bidi="ba"/>
        </w:rPr>
        <w:t>а регулятивные, коммуникативные, познавательные. В целостном акте человеческой деятельности одновременно присутствуют все названные виды универсальных учебных действий. Они проявляются, становятся, формируются в процессе освоения культуры во всех ее аспект</w:t>
      </w:r>
      <w:r>
        <w:rPr>
          <w:lang w:bidi="ba"/>
        </w:rPr>
        <w:t>ах.</w:t>
      </w:r>
    </w:p>
    <w:p w14:paraId="51E1F96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Процесс индивидуального присвоения умения учиться сопровождается усилением осознанности самого процесса учения, что позволяет подросткам обращаться не только к предметным, но и к метапредметным основаниям деятельности. Универсальные учебные действия в </w:t>
      </w:r>
      <w:r>
        <w:rPr>
          <w:lang w:bidi="ba"/>
        </w:rPr>
        <w:t>процессе взросления из средства (того, что самим процессом своего становления обеспечивает успешность решения предметных задач) постепенно превращаются в объект (в то, что может учеником рассматриваться, анализироваться, формироваться как бы непосредственн</w:t>
      </w:r>
      <w:r>
        <w:rPr>
          <w:lang w:bidi="ba"/>
        </w:rPr>
        <w:t>о). Этот процесс, с одной стороны, обусловлен спецификой возраста, а с другой - глубоко индивидуален, взрослым не следует его форсировать.</w:t>
      </w:r>
    </w:p>
    <w:p w14:paraId="6528C2A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 уровне среднего общего образования в соответствии с цикличностью возрастного развития происходит возврат к универс</w:t>
      </w:r>
      <w:r>
        <w:rPr>
          <w:lang w:bidi="ba"/>
        </w:rPr>
        <w:t>альным учебным действиям как средству, но уже в достаточной степени отрефлексированному, используемому для успешной постановки и решения новых задач (учебных,</w:t>
      </w:r>
    </w:p>
    <w:p w14:paraId="67C02DE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познавательных, личностных). На этом базируется начальная профессионализация: в процессе професси</w:t>
      </w:r>
      <w:r>
        <w:rPr>
          <w:lang w:bidi="ba"/>
        </w:rPr>
        <w:t>ональных проб сформированные универсальные учебные действия позволяют старшекласснику понять свои</w:t>
      </w:r>
    </w:p>
    <w:p w14:paraId="52AEABD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дефициты с точки зрения компетентностного развития, поставить задачу доращивания компетенций.</w:t>
      </w:r>
    </w:p>
    <w:p w14:paraId="12037A0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Другим принципиальным отличием старшего школьного возраста от по</w:t>
      </w:r>
      <w:r>
        <w:rPr>
          <w:lang w:bidi="ba"/>
        </w:rPr>
        <w:t xml:space="preserve">дросткового </w:t>
      </w:r>
      <w:r>
        <w:rPr>
          <w:lang w:bidi="ba"/>
        </w:rPr>
        <w:lastRenderedPageBreak/>
        <w:t>является широкий перенос сформированных универсальных учебных действий на внеучебные ситуации. Выращенные на базе предметного обучения и отрефлексированные, универсальные учебные действия начинают испытываться на универсальность в процессе проб</w:t>
      </w:r>
      <w:r>
        <w:rPr>
          <w:lang w:bidi="ba"/>
        </w:rPr>
        <w:t>ных действий в различных жизненных контекстах.</w:t>
      </w:r>
    </w:p>
    <w:p w14:paraId="2A6C277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уровню среднего общего образования в еще большей степени, чем к уровню основного общего образования, предъявляется требование открытости:</w:t>
      </w:r>
    </w:p>
    <w:p w14:paraId="1233F04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обучающимся целесообразно предоставить возможность участвовать </w:t>
      </w:r>
      <w:r>
        <w:rPr>
          <w:lang w:bidi="ba"/>
        </w:rPr>
        <w:t>в различных дистанционных учебных курсах (и это участие должно быть объективировано на школьном уровне), осуществить управленческие или предпринимательские пробы, проверить себя в гражданских и социальных проектах, принять участие в волонтерском движении и</w:t>
      </w:r>
      <w:r>
        <w:rPr>
          <w:lang w:bidi="ba"/>
        </w:rPr>
        <w:t xml:space="preserve"> т.п.</w:t>
      </w:r>
    </w:p>
    <w:p w14:paraId="6D95B60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Динамика формирования универсальных учебных действий учитывает возрастные особенности и социальную ситуацию, в которых действуют и будут действовать обучающиеся, специфику образовательных стратегий разного уровня (государства, региона, школы, семьи).</w:t>
      </w:r>
    </w:p>
    <w:p w14:paraId="2374E30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При переходе на уровень среднего общего образования важнейшее значение приобретает начинающееся профессиональное самоопределение обучающихся (при том что по- прежнему важное место остается за личностным самоопределением). Продолжается, но уже не столь </w:t>
      </w:r>
      <w:r>
        <w:rPr>
          <w:lang w:bidi="ba"/>
        </w:rPr>
        <w:t>ярко, как у подростков, учебное смыслообразование, связанное с осознанием связи между осуществляемой деятельностью и жизненными перспективами. В этом возрасте усиливается полимотивированность деятельности, что, с одной стороны, помогает школе и обществу ре</w:t>
      </w:r>
      <w:r>
        <w:rPr>
          <w:lang w:bidi="ba"/>
        </w:rPr>
        <w:t>шать свои задачи в отношении обучения и развития старшеклассников, но, с другой, создает кризисную ситуацию</w:t>
      </w:r>
    </w:p>
    <w:p w14:paraId="5636CEF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бесконечных проб, трудностей в самоопределении, остановки в поиске, осуществлении окончательного выбора целей.</w:t>
      </w:r>
    </w:p>
    <w:p w14:paraId="0FAF063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Недостаточный уровень сформированност</w:t>
      </w:r>
      <w:r>
        <w:rPr>
          <w:lang w:bidi="ba"/>
        </w:rPr>
        <w:t>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обучающихся. Переход на индивидуальные образовательные траектории, сложное планирование и проектирование своего буду</w:t>
      </w:r>
      <w:r>
        <w:rPr>
          <w:lang w:bidi="ba"/>
        </w:rPr>
        <w:t xml:space="preserve">щего, согласование интересов многих субъектов, оказывающихся в поле действия старшеклассников, невозможны без базовых управленческих умений (целеполагания, планирования, руководства, контроля, коррекции). На уровне среднего общего образования регулятивные </w:t>
      </w:r>
      <w:r>
        <w:rPr>
          <w:lang w:bidi="ba"/>
        </w:rPr>
        <w:t>действия должны прирасти за счет развернутого управления ресурсами, умения выбирать успешные стратегии в трудных ситуациях, в конечном счете, управлять своей деятельностью в открытом образовательном пространстве.</w:t>
      </w:r>
    </w:p>
    <w:p w14:paraId="488E4B1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Развитие регулятивных действий тесно перепл</w:t>
      </w:r>
      <w:r>
        <w:rPr>
          <w:lang w:bidi="ba"/>
        </w:rPr>
        <w:t>етается с развитием коммуникативных универсальных учебных действий. Старшеклассники при нормальном развитии осознанно используют коллективно-распределенную деятельность для решения разноплановых задач: учебных, познавательных,</w:t>
      </w:r>
    </w:p>
    <w:p w14:paraId="15E291E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исследовательских, проектных,</w:t>
      </w:r>
      <w:r>
        <w:rPr>
          <w:lang w:bidi="ba"/>
        </w:rPr>
        <w:t xml:space="preserve"> профессиональных. Развитые коммуникативные учебные действия позволяют старшеклассникам эффективно разрешать конфликты, выходить на новый уровень рефлексии в учете разных позиций.</w:t>
      </w:r>
    </w:p>
    <w:p w14:paraId="30045D1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Последнее тесно связано с познавательной рефлексией. Старший школьный возрас</w:t>
      </w:r>
      <w:r>
        <w:rPr>
          <w:lang w:bidi="ba"/>
        </w:rPr>
        <w:t xml:space="preserve">т </w:t>
      </w:r>
      <w:r>
        <w:rPr>
          <w:lang w:bidi="ba"/>
        </w:rPr>
        <w:lastRenderedPageBreak/>
        <w:t>является ключевым для развития познавательных</w:t>
      </w:r>
    </w:p>
    <w:p w14:paraId="327496E6" w14:textId="77777777" w:rsidR="00B5202E" w:rsidRDefault="008F0AAB" w:rsidP="005F038E">
      <w:pPr>
        <w:pStyle w:val="1"/>
        <w:shd w:val="clear" w:color="auto" w:fill="auto"/>
        <w:tabs>
          <w:tab w:val="left" w:pos="2914"/>
          <w:tab w:val="left" w:pos="8766"/>
        </w:tabs>
        <w:spacing w:after="0"/>
        <w:ind w:left="567" w:firstLine="20"/>
        <w:jc w:val="both"/>
      </w:pPr>
      <w:r>
        <w:rPr>
          <w:lang w:bidi="ba"/>
        </w:rPr>
        <w:t>универсальных</w:t>
      </w:r>
      <w:r>
        <w:rPr>
          <w:lang w:bidi="ba"/>
        </w:rPr>
        <w:tab/>
        <w:t>учебных действий и формирования</w:t>
      </w:r>
      <w:r>
        <w:rPr>
          <w:lang w:bidi="ba"/>
        </w:rPr>
        <w:tab/>
        <w:t>собственной</w:t>
      </w:r>
    </w:p>
    <w:p w14:paraId="3DCDB0F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образовательной стратегии. Центральным новообразованием для старшеклассника становится сознательное и развернутое формирование образовательного запрос</w:t>
      </w:r>
      <w:r>
        <w:rPr>
          <w:lang w:bidi="ba"/>
        </w:rPr>
        <w:t>а.</w:t>
      </w:r>
    </w:p>
    <w:p w14:paraId="170B1BD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Открытое образовательное пространство на уровне среднего общего образования является залогом успешного формирования УУД. В открытом</w:t>
      </w:r>
    </w:p>
    <w:p w14:paraId="2039049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образовательном пространстве происходит испытание сформированных компетенций, обнаруживаются дефициты и выстраивается инд</w:t>
      </w:r>
      <w:r>
        <w:rPr>
          <w:lang w:bidi="ba"/>
        </w:rPr>
        <w:t xml:space="preserve">ивидуальная программа личностного роста. Важной характеристикой уровня среднего общего образования является повышение вариативности. Старшеклассник оказывается в сложной ситуации выбора набора предметов, которые изучаются на базовом и углубленном уровнях, </w:t>
      </w:r>
      <w:r>
        <w:rPr>
          <w:lang w:bidi="ba"/>
        </w:rPr>
        <w:t>выбора профиля и подготовки к выбору будущей профессии. Это предъявляет повышенные требования к построению учебных предметов (курсов) не только на углублённом, но и на базовом уровне. Учителя и старшеклассники нацеливаются на то, чтобы решить две задачи: в</w:t>
      </w:r>
      <w:r>
        <w:rPr>
          <w:lang w:bidi="ba"/>
        </w:rPr>
        <w:t>о-первых, построить системное видение самого учебного предмета и его связей с другими предметами (сферами деятельности); во-вторых, осознать учебный предмет как набор средств решения широкого класса предметных и полидисциплинарных задач. При таком построен</w:t>
      </w:r>
      <w:r>
        <w:rPr>
          <w:lang w:bidi="ba"/>
        </w:rPr>
        <w:t>ии содержания образования создаются необходимые условия для завершающего этапа формирования универсальных учебных действий в школе.</w:t>
      </w:r>
    </w:p>
    <w:p w14:paraId="4670FE40" w14:textId="77777777" w:rsidR="00B5202E" w:rsidRDefault="008F0AAB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1880"/>
        </w:tabs>
        <w:spacing w:after="0"/>
        <w:ind w:left="1080" w:firstLine="0"/>
        <w:jc w:val="both"/>
      </w:pPr>
      <w:bookmarkStart w:id="206" w:name="bookmark214"/>
      <w:bookmarkStart w:id="207" w:name="bookmark215"/>
      <w:r>
        <w:rPr>
          <w:lang w:bidi="ba"/>
        </w:rPr>
        <w:t>Типовые задачи по формированию универсальных учебных действий</w:t>
      </w:r>
      <w:bookmarkEnd w:id="206"/>
      <w:bookmarkEnd w:id="207"/>
    </w:p>
    <w:p w14:paraId="77D6B35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Основные требования ко всем форматам урочной и внеурочной рабо</w:t>
      </w:r>
      <w:r>
        <w:rPr>
          <w:lang w:bidi="ba"/>
        </w:rPr>
        <w:t>ты, направленной на формирование универсальных учебных действий на уровне среднего общего образования:</w:t>
      </w:r>
    </w:p>
    <w:p w14:paraId="02AB057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9"/>
        </w:tabs>
        <w:spacing w:after="0"/>
        <w:ind w:left="360" w:firstLine="300"/>
        <w:jc w:val="both"/>
      </w:pPr>
      <w:r>
        <w:rPr>
          <w:lang w:bidi="ba"/>
        </w:rPr>
        <w:t>обеспечение возможности самостоятельной постановки целей и задач в предметном обучении, проектной и учебно-исследовательской деятельности обучающихся;</w:t>
      </w:r>
    </w:p>
    <w:p w14:paraId="75FE9A6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59"/>
        </w:tabs>
        <w:spacing w:after="0"/>
        <w:ind w:left="360" w:firstLine="300"/>
        <w:jc w:val="both"/>
      </w:pPr>
      <w:r>
        <w:rPr>
          <w:lang w:bidi="ba"/>
        </w:rPr>
        <w:t>обеспечение возможности самостоятельного выбора обучающимися темпа, режимов и форм освоения предметного материала;</w:t>
      </w:r>
    </w:p>
    <w:p w14:paraId="43761CEA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9"/>
        </w:tabs>
        <w:spacing w:after="0"/>
        <w:ind w:left="360" w:firstLine="300"/>
        <w:jc w:val="both"/>
      </w:pPr>
      <w:r>
        <w:rPr>
          <w:lang w:bidi="ba"/>
        </w:rPr>
        <w:t>обеспечение возможности конвертировать все образовательные достижения обучающихся, полученные вне рамок образовательной</w:t>
      </w:r>
    </w:p>
    <w:p w14:paraId="2540101B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организации, в резуль</w:t>
      </w:r>
      <w:r>
        <w:rPr>
          <w:lang w:bidi="ba"/>
        </w:rPr>
        <w:t>таты в форматах, принятых в данной образовательной организации (оценки, портфолио и т. п.);</w:t>
      </w:r>
    </w:p>
    <w:p w14:paraId="25B6A02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9"/>
        </w:tabs>
        <w:spacing w:after="0"/>
        <w:ind w:left="360" w:firstLine="300"/>
        <w:jc w:val="both"/>
      </w:pPr>
      <w:r>
        <w:rPr>
          <w:lang w:bidi="ba"/>
        </w:rPr>
        <w:t>обеспечение наличия образовательных событий, в рамках которых решаются задачи, носящие полидисциплинарный и метапредметный характер;</w:t>
      </w:r>
    </w:p>
    <w:p w14:paraId="6A2A781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54"/>
        </w:tabs>
        <w:spacing w:after="0"/>
        <w:ind w:left="360" w:firstLine="300"/>
        <w:jc w:val="both"/>
      </w:pPr>
      <w:r>
        <w:rPr>
          <w:lang w:bidi="ba"/>
        </w:rPr>
        <w:t>обеспечение наличия в образоват</w:t>
      </w:r>
      <w:r>
        <w:rPr>
          <w:lang w:bidi="ba"/>
        </w:rPr>
        <w:t>ельной деятельности образовательных событий, в рамках которых решаются задачи, требующие от обучающихся самостоятельного выбора партнеров для коммуникации, форм и методов ведения коммуникации;</w:t>
      </w:r>
    </w:p>
    <w:p w14:paraId="7A4E0396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- обеспечение наличия в образовательной деятельности событий,</w:t>
      </w:r>
    </w:p>
    <w:p w14:paraId="1DEC8DA7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т</w:t>
      </w:r>
      <w:r>
        <w:rPr>
          <w:lang w:bidi="ba"/>
        </w:rPr>
        <w:t>ребующих от обучающихся предъявления продуктов своей деятельности.</w:t>
      </w:r>
    </w:p>
    <w:p w14:paraId="1702F266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b/>
          <w:bCs/>
          <w:i/>
          <w:iCs/>
          <w:lang w:bidi="ba"/>
        </w:rPr>
        <w:t>Формирование познавательных универсальных учебных действий</w:t>
      </w:r>
    </w:p>
    <w:p w14:paraId="6719E56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Задачи должны быть сконструированы таким образом, чтобы формировать у обучающихся умения:</w:t>
      </w:r>
    </w:p>
    <w:p w14:paraId="6782A304" w14:textId="77777777" w:rsidR="00B5202E" w:rsidRDefault="008F0AAB" w:rsidP="005F038E">
      <w:pPr>
        <w:pStyle w:val="1"/>
        <w:shd w:val="clear" w:color="auto" w:fill="auto"/>
        <w:tabs>
          <w:tab w:val="left" w:pos="723"/>
        </w:tabs>
        <w:spacing w:after="0"/>
        <w:ind w:left="567" w:firstLine="360"/>
        <w:jc w:val="both"/>
      </w:pPr>
      <w:r>
        <w:rPr>
          <w:lang w:bidi="ba"/>
        </w:rPr>
        <w:lastRenderedPageBreak/>
        <w:t>а)</w:t>
      </w:r>
      <w:r>
        <w:rPr>
          <w:lang w:bidi="ba"/>
        </w:rPr>
        <w:tab/>
        <w:t xml:space="preserve">объяснять явления с научной точки </w:t>
      </w:r>
      <w:r>
        <w:rPr>
          <w:lang w:bidi="ba"/>
        </w:rPr>
        <w:t>зрения;</w:t>
      </w:r>
    </w:p>
    <w:p w14:paraId="19B4C14C" w14:textId="77777777" w:rsidR="00B5202E" w:rsidRDefault="008F0AAB" w:rsidP="005F038E">
      <w:pPr>
        <w:pStyle w:val="1"/>
        <w:shd w:val="clear" w:color="auto" w:fill="auto"/>
        <w:tabs>
          <w:tab w:val="left" w:pos="743"/>
        </w:tabs>
        <w:spacing w:after="0"/>
        <w:ind w:left="567" w:firstLine="360"/>
        <w:jc w:val="both"/>
      </w:pPr>
      <w:r>
        <w:rPr>
          <w:lang w:bidi="ba"/>
        </w:rPr>
        <w:t>б)</w:t>
      </w:r>
      <w:r>
        <w:rPr>
          <w:lang w:bidi="ba"/>
        </w:rPr>
        <w:tab/>
        <w:t>разрабатывать дизайн научного исследования;</w:t>
      </w:r>
    </w:p>
    <w:p w14:paraId="46684937" w14:textId="77777777" w:rsidR="00B5202E" w:rsidRDefault="008F0AAB" w:rsidP="005F038E">
      <w:pPr>
        <w:pStyle w:val="1"/>
        <w:shd w:val="clear" w:color="auto" w:fill="auto"/>
        <w:tabs>
          <w:tab w:val="left" w:pos="1459"/>
        </w:tabs>
        <w:spacing w:after="0"/>
        <w:ind w:left="567" w:firstLine="720"/>
        <w:jc w:val="both"/>
      </w:pPr>
      <w:r>
        <w:rPr>
          <w:lang w:bidi="ba"/>
        </w:rPr>
        <w:t>в)</w:t>
      </w:r>
      <w:r>
        <w:rPr>
          <w:lang w:bidi="ba"/>
        </w:rPr>
        <w:tab/>
        <w:t>интерпретировать полученные данные и доказательства с разных позиций и формулировать соответствующие выводы.</w:t>
      </w:r>
    </w:p>
    <w:p w14:paraId="29CD9D32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На уровне среднего общего образования формирование познавательных</w:t>
      </w:r>
    </w:p>
    <w:p w14:paraId="3719C936" w14:textId="6DD0D3BD" w:rsidR="00B5202E" w:rsidRDefault="008F0AAB" w:rsidP="001A6F4C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УУД обеспечивается созд</w:t>
      </w:r>
      <w:r>
        <w:rPr>
          <w:lang w:bidi="ba"/>
        </w:rPr>
        <w:t>анием условий для восстановления полидисциплинарных связей, формирования рефлексии обучающегося и формирования метапредметных понятий и представлений.Для обеспечения формирования познавательных УУД на уровне среднего общего образования рекомендуется органи</w:t>
      </w:r>
      <w:r>
        <w:rPr>
          <w:lang w:bidi="ba"/>
        </w:rPr>
        <w:t>зовывать образовательные события, выводящие обучающихся на восстановление межпредметных связей, целостной картины мира. Например:</w:t>
      </w:r>
    </w:p>
    <w:p w14:paraId="7348ECB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98"/>
        </w:tabs>
        <w:spacing w:after="0"/>
        <w:ind w:firstLine="360"/>
        <w:jc w:val="both"/>
      </w:pPr>
      <w:r>
        <w:rPr>
          <w:lang w:bidi="ba"/>
        </w:rPr>
        <w:t>полидисциплинарные и метапредметные погружения и интенсивы;</w:t>
      </w:r>
    </w:p>
    <w:p w14:paraId="4FAE08FD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98"/>
        </w:tabs>
        <w:spacing w:after="0"/>
        <w:ind w:firstLine="360"/>
        <w:jc w:val="both"/>
      </w:pPr>
      <w:r>
        <w:rPr>
          <w:lang w:bidi="ba"/>
        </w:rPr>
        <w:t>методологические и философские семинары;</w:t>
      </w:r>
    </w:p>
    <w:p w14:paraId="629BA9F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98"/>
        </w:tabs>
        <w:spacing w:after="0"/>
        <w:ind w:firstLine="360"/>
        <w:jc w:val="both"/>
      </w:pPr>
      <w:r>
        <w:rPr>
          <w:lang w:bidi="ba"/>
        </w:rPr>
        <w:t xml:space="preserve">образовательные </w:t>
      </w:r>
      <w:r>
        <w:rPr>
          <w:lang w:bidi="ba"/>
        </w:rPr>
        <w:t>экспедиции и экскурсии;</w:t>
      </w:r>
    </w:p>
    <w:p w14:paraId="08D3B98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98"/>
        </w:tabs>
        <w:spacing w:after="0"/>
        <w:ind w:firstLine="360"/>
        <w:jc w:val="both"/>
      </w:pPr>
      <w:r>
        <w:rPr>
          <w:lang w:bidi="ba"/>
        </w:rPr>
        <w:t>учебно-исследовательская работа обучающихся, которая предполагает:</w:t>
      </w:r>
    </w:p>
    <w:p w14:paraId="3D81394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8"/>
        </w:tabs>
        <w:spacing w:after="0"/>
        <w:ind w:left="360"/>
        <w:jc w:val="both"/>
      </w:pPr>
      <w:r>
        <w:rPr>
          <w:lang w:bidi="ba"/>
        </w:rPr>
        <w:t>выбор тематики исследования, связанной с новейшими достижениями в области науки и технологий;</w:t>
      </w:r>
    </w:p>
    <w:p w14:paraId="217E117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8"/>
        </w:tabs>
        <w:spacing w:after="0"/>
        <w:ind w:left="360"/>
        <w:jc w:val="both"/>
      </w:pPr>
      <w:r>
        <w:rPr>
          <w:lang w:bidi="ba"/>
        </w:rPr>
        <w:t>выбор тематики исследований, связанных с учебными предметами, не изучае</w:t>
      </w:r>
      <w:r>
        <w:rPr>
          <w:lang w:bidi="ba"/>
        </w:rPr>
        <w:t>мыми в школе: психологией, социологией, бизнесом и др.;</w:t>
      </w:r>
    </w:p>
    <w:p w14:paraId="7C71959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3"/>
        </w:tabs>
        <w:spacing w:after="0"/>
        <w:ind w:left="360"/>
        <w:jc w:val="both"/>
      </w:pPr>
      <w:r>
        <w:rPr>
          <w:lang w:bidi="ba"/>
        </w:rPr>
        <w:t>выбор тематики исследований, направленных на изучение проблем местного сообщества, региона, мира в целом.</w:t>
      </w:r>
    </w:p>
    <w:p w14:paraId="2C84B000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b/>
          <w:bCs/>
          <w:i/>
          <w:iCs/>
          <w:lang w:bidi="ba"/>
        </w:rPr>
        <w:t>Формирование коммуникативных универсальных учебных действий</w:t>
      </w:r>
    </w:p>
    <w:p w14:paraId="7960CA6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Принципиальное отличие образовател</w:t>
      </w:r>
      <w:r>
        <w:rPr>
          <w:lang w:bidi="ba"/>
        </w:rPr>
        <w:t>ьной среды на уровне среднего общего образования — открытость. Это предоставляет дополнительные возможности для организации и обеспечения ситуаций, в которых обучающийся сможет самостоятельно ставить цель продуктивного взаимодействия с другими людьми, сооб</w:t>
      </w:r>
      <w:r>
        <w:rPr>
          <w:lang w:bidi="ba"/>
        </w:rPr>
        <w:t>ществами и организациями и достигать ее.</w:t>
      </w:r>
    </w:p>
    <w:p w14:paraId="11430DB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Открытость образовательной среды позволяет обеспечивать возможность коммуникации:</w:t>
      </w:r>
    </w:p>
    <w:p w14:paraId="547310F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3"/>
        </w:tabs>
        <w:spacing w:after="0"/>
        <w:ind w:left="360"/>
        <w:jc w:val="both"/>
      </w:pPr>
      <w:r>
        <w:rPr>
          <w:lang w:bidi="ba"/>
        </w:rPr>
        <w:t>с обучающимися других образовательных организаций региона, как с ровесниками, так и с детьми иных возрастов;</w:t>
      </w:r>
    </w:p>
    <w:p w14:paraId="5D5E6629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28"/>
        </w:tabs>
        <w:spacing w:after="0"/>
        <w:ind w:left="360"/>
        <w:jc w:val="both"/>
      </w:pPr>
      <w:r>
        <w:rPr>
          <w:lang w:bidi="ba"/>
        </w:rPr>
        <w:t>представителями местного</w:t>
      </w:r>
      <w:r>
        <w:rPr>
          <w:lang w:bidi="ba"/>
        </w:rPr>
        <w:t xml:space="preserve"> сообщества, бизнес-структур, культурной и научной общественности для выполнения учебно-исследовательских работ и реализации проектов;</w:t>
      </w:r>
    </w:p>
    <w:p w14:paraId="098226F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98"/>
        </w:tabs>
        <w:spacing w:after="0"/>
        <w:ind w:firstLine="360"/>
        <w:jc w:val="both"/>
      </w:pPr>
      <w:r>
        <w:rPr>
          <w:lang w:bidi="ba"/>
        </w:rPr>
        <w:t>представителями власти, местного самоуправления, фондов, спонсорами</w:t>
      </w:r>
    </w:p>
    <w:p w14:paraId="611D6CB4" w14:textId="77777777" w:rsidR="00B5202E" w:rsidRDefault="008F0AAB" w:rsidP="005F038E">
      <w:pPr>
        <w:pStyle w:val="1"/>
        <w:shd w:val="clear" w:color="auto" w:fill="auto"/>
        <w:spacing w:after="0"/>
        <w:ind w:left="567" w:firstLine="640"/>
        <w:jc w:val="both"/>
      </w:pPr>
      <w:r>
        <w:rPr>
          <w:lang w:bidi="ba"/>
        </w:rPr>
        <w:t>и др.</w:t>
      </w:r>
    </w:p>
    <w:p w14:paraId="40E01E3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Такое разнообразие выстраиваемых связей позволя</w:t>
      </w:r>
      <w:r>
        <w:rPr>
          <w:lang w:bidi="ba"/>
        </w:rPr>
        <w:t>ет обучающимся самостоятельно ставить цели коммуникации, выбирать партнеров и способ поведения во время коммуникации, освоение культурных и социальных норм общения с представителями различных сообществ.</w:t>
      </w:r>
    </w:p>
    <w:p w14:paraId="5C06CB54" w14:textId="2007FF10" w:rsidR="00B5202E" w:rsidRDefault="008F0AAB" w:rsidP="001A6F4C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К типичным образовательным событиям и форматам, позво</w:t>
      </w:r>
      <w:r>
        <w:rPr>
          <w:lang w:bidi="ba"/>
        </w:rPr>
        <w:t>ляющим обеспечивать использование всех возможностей коммуникации, относятся:межшкольные (межрегиональные) ассамблеи обучающихся; материал,</w:t>
      </w:r>
    </w:p>
    <w:p w14:paraId="0BB34862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используемый для постановки задачи на ассамблеях, должен носить полидисциплинарный характер и касаться ближайшего буд</w:t>
      </w:r>
      <w:r>
        <w:rPr>
          <w:lang w:bidi="ba"/>
        </w:rPr>
        <w:t>ущего;</w:t>
      </w:r>
    </w:p>
    <w:p w14:paraId="77EC9C8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44"/>
        </w:tabs>
        <w:spacing w:after="0"/>
        <w:ind w:left="360" w:firstLine="20"/>
        <w:jc w:val="both"/>
      </w:pPr>
      <w:r>
        <w:rPr>
          <w:lang w:bidi="ba"/>
        </w:rPr>
        <w:lastRenderedPageBreak/>
        <w:t>комплексные задачи, направленные на решение актуальных проблем,</w:t>
      </w:r>
    </w:p>
    <w:p w14:paraId="4B3E11CE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лежащих в ближайшем будущем обучающихся: выбор дальнейшей образовательной или рабочей траектории, определение жизненных стратегий и т.п.;</w:t>
      </w:r>
    </w:p>
    <w:p w14:paraId="273DE42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60"/>
        </w:tabs>
        <w:spacing w:after="0"/>
        <w:ind w:firstLine="640"/>
        <w:jc w:val="both"/>
      </w:pPr>
      <w:r>
        <w:rPr>
          <w:lang w:bidi="ba"/>
        </w:rPr>
        <w:t xml:space="preserve">комплексные задачи, направленные на решение </w:t>
      </w:r>
      <w:r>
        <w:rPr>
          <w:lang w:bidi="ba"/>
        </w:rPr>
        <w:t>проблем местного сообщества;</w:t>
      </w:r>
    </w:p>
    <w:p w14:paraId="0C67721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9"/>
        </w:tabs>
        <w:spacing w:after="0"/>
        <w:ind w:left="360"/>
        <w:jc w:val="both"/>
      </w:pPr>
      <w:r>
        <w:rPr>
          <w:lang w:bidi="ba"/>
        </w:rPr>
        <w:t>комплексные задачи, направленные на изменение и улучшение реально существующих бизнес-практик;</w:t>
      </w:r>
    </w:p>
    <w:p w14:paraId="779154E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9"/>
        </w:tabs>
        <w:spacing w:after="0"/>
        <w:ind w:left="360"/>
        <w:jc w:val="both"/>
      </w:pPr>
      <w:r>
        <w:rPr>
          <w:lang w:bidi="ba"/>
        </w:rPr>
        <w:t>социальные проекты, направленные на улучшение жизни местного сообщества. К таким проектам относятся:</w:t>
      </w:r>
    </w:p>
    <w:p w14:paraId="1D729BED" w14:textId="77777777" w:rsidR="00B5202E" w:rsidRDefault="008F0AAB" w:rsidP="005F038E">
      <w:pPr>
        <w:pStyle w:val="1"/>
        <w:shd w:val="clear" w:color="auto" w:fill="auto"/>
        <w:tabs>
          <w:tab w:val="left" w:pos="1448"/>
        </w:tabs>
        <w:spacing w:after="0"/>
        <w:ind w:left="567" w:firstLine="720"/>
        <w:jc w:val="both"/>
      </w:pPr>
      <w:r>
        <w:rPr>
          <w:lang w:bidi="ba"/>
        </w:rPr>
        <w:t>а)</w:t>
      </w:r>
      <w:r>
        <w:rPr>
          <w:lang w:bidi="ba"/>
        </w:rPr>
        <w:tab/>
        <w:t>участие в волонтерских акция</w:t>
      </w:r>
      <w:r>
        <w:rPr>
          <w:lang w:bidi="ba"/>
        </w:rPr>
        <w:t>х и движениях, самостоятельная организация волонтерских акций;</w:t>
      </w:r>
    </w:p>
    <w:p w14:paraId="50D4988E" w14:textId="77777777" w:rsidR="00B5202E" w:rsidRDefault="008F0AAB" w:rsidP="005F038E">
      <w:pPr>
        <w:pStyle w:val="1"/>
        <w:shd w:val="clear" w:color="auto" w:fill="auto"/>
        <w:tabs>
          <w:tab w:val="left" w:pos="1462"/>
        </w:tabs>
        <w:spacing w:after="0"/>
        <w:ind w:left="567" w:firstLine="720"/>
        <w:jc w:val="both"/>
      </w:pPr>
      <w:r>
        <w:rPr>
          <w:lang w:bidi="ba"/>
        </w:rPr>
        <w:t>б)</w:t>
      </w:r>
      <w:r>
        <w:rPr>
          <w:lang w:bidi="ba"/>
        </w:rPr>
        <w:tab/>
        <w:t>участие в благотворительных акциях и движениях, самостоятельная организация благотворительных акций;</w:t>
      </w:r>
    </w:p>
    <w:p w14:paraId="06ED680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б) создание и реализация социальных проектов разного масштаба и направленности, выходящих</w:t>
      </w:r>
      <w:r>
        <w:rPr>
          <w:lang w:bidi="ba"/>
        </w:rPr>
        <w:t xml:space="preserve"> за рамки образовательной организации;</w:t>
      </w:r>
    </w:p>
    <w:p w14:paraId="5CBD030D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1018"/>
        </w:tabs>
        <w:spacing w:after="0"/>
        <w:ind w:left="360"/>
        <w:jc w:val="both"/>
      </w:pPr>
      <w:r>
        <w:rPr>
          <w:lang w:bidi="ba"/>
        </w:rPr>
        <w:t>получение предметных знаний в структурах, альтернативных образовательной организации:</w:t>
      </w:r>
    </w:p>
    <w:p w14:paraId="5A2AE522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а) в заочных и дистанционных школах и университетах; б) участие в дистанционных конкурсах и олимпиадах;</w:t>
      </w:r>
    </w:p>
    <w:p w14:paraId="3AA53A45" w14:textId="77777777" w:rsidR="00B5202E" w:rsidRDefault="008F0AAB" w:rsidP="005F038E">
      <w:pPr>
        <w:pStyle w:val="1"/>
        <w:shd w:val="clear" w:color="auto" w:fill="auto"/>
        <w:tabs>
          <w:tab w:val="left" w:pos="762"/>
        </w:tabs>
        <w:spacing w:after="0"/>
        <w:ind w:left="567" w:firstLine="20"/>
        <w:jc w:val="both"/>
      </w:pPr>
      <w:r>
        <w:rPr>
          <w:lang w:bidi="ba"/>
        </w:rPr>
        <w:t>в)</w:t>
      </w:r>
      <w:r>
        <w:rPr>
          <w:lang w:bidi="ba"/>
        </w:rPr>
        <w:tab/>
        <w:t>самостоятельное освоение</w:t>
      </w:r>
      <w:r>
        <w:rPr>
          <w:lang w:bidi="ba"/>
        </w:rPr>
        <w:t xml:space="preserve"> отдельных предметов и курсов;</w:t>
      </w:r>
    </w:p>
    <w:p w14:paraId="6FB938A3" w14:textId="77777777" w:rsidR="00B5202E" w:rsidRDefault="008F0AAB" w:rsidP="005F038E">
      <w:pPr>
        <w:pStyle w:val="1"/>
        <w:shd w:val="clear" w:color="auto" w:fill="auto"/>
        <w:tabs>
          <w:tab w:val="left" w:pos="762"/>
        </w:tabs>
        <w:spacing w:after="0"/>
        <w:ind w:left="567" w:firstLine="20"/>
        <w:jc w:val="both"/>
      </w:pPr>
      <w:r>
        <w:rPr>
          <w:lang w:bidi="ba"/>
        </w:rPr>
        <w:t>г)</w:t>
      </w:r>
      <w:r>
        <w:rPr>
          <w:lang w:bidi="ba"/>
        </w:rPr>
        <w:tab/>
        <w:t>самостоятельное освоение дополнительных иностранных языков.</w:t>
      </w:r>
    </w:p>
    <w:p w14:paraId="2FBEC1A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b/>
          <w:bCs/>
          <w:i/>
          <w:iCs/>
          <w:lang w:bidi="ba"/>
        </w:rPr>
        <w:t>Формирование регулятивных универсальных учебных действий</w:t>
      </w:r>
    </w:p>
    <w:p w14:paraId="4418B216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На уровне среднего общего образования формирование регулятивных</w:t>
      </w:r>
    </w:p>
    <w:p w14:paraId="0274BE3A" w14:textId="77777777" w:rsidR="00B5202E" w:rsidRDefault="008F0AAB" w:rsidP="005F038E">
      <w:pPr>
        <w:pStyle w:val="1"/>
        <w:shd w:val="clear" w:color="auto" w:fill="auto"/>
        <w:tabs>
          <w:tab w:val="left" w:pos="1705"/>
          <w:tab w:val="left" w:pos="4047"/>
        </w:tabs>
        <w:spacing w:after="0"/>
        <w:ind w:left="567" w:firstLine="20"/>
        <w:jc w:val="both"/>
      </w:pPr>
      <w:r>
        <w:rPr>
          <w:lang w:bidi="ba"/>
        </w:rPr>
        <w:t>УУД</w:t>
      </w:r>
      <w:r>
        <w:rPr>
          <w:lang w:bidi="ba"/>
        </w:rPr>
        <w:tab/>
        <w:t>обеспечивается</w:t>
      </w:r>
      <w:r>
        <w:rPr>
          <w:lang w:bidi="ba"/>
        </w:rPr>
        <w:tab/>
        <w:t xml:space="preserve">созданием условий для </w:t>
      </w:r>
      <w:r>
        <w:rPr>
          <w:lang w:bidi="ba"/>
        </w:rPr>
        <w:t>самостоятельного</w:t>
      </w:r>
    </w:p>
    <w:p w14:paraId="53B26E7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целенаправленного действия обучающегося.</w:t>
      </w:r>
    </w:p>
    <w:p w14:paraId="7F43C7C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траектории. Например:</w:t>
      </w:r>
    </w:p>
    <w:p w14:paraId="66552A1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а) самостоятельное </w:t>
      </w:r>
      <w:r>
        <w:rPr>
          <w:lang w:bidi="ba"/>
        </w:rPr>
        <w:t>изучение дополнительных иностранных языков с последующей сертификацией;</w:t>
      </w:r>
    </w:p>
    <w:p w14:paraId="6C3D732C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б) самостоятельное освоение глав, разделов и тем учебных предметов;</w:t>
      </w:r>
    </w:p>
    <w:p w14:paraId="0C785A9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в) самостоятельное обучение в заочных и дистанционных школах и университетах;</w:t>
      </w:r>
    </w:p>
    <w:p w14:paraId="00392E27" w14:textId="77777777" w:rsidR="00B5202E" w:rsidRDefault="008F0AAB" w:rsidP="005F038E">
      <w:pPr>
        <w:pStyle w:val="1"/>
        <w:shd w:val="clear" w:color="auto" w:fill="auto"/>
        <w:tabs>
          <w:tab w:val="left" w:pos="1388"/>
        </w:tabs>
        <w:spacing w:after="0"/>
        <w:ind w:left="567" w:firstLine="720"/>
        <w:jc w:val="both"/>
      </w:pPr>
      <w:r>
        <w:rPr>
          <w:lang w:bidi="ba"/>
        </w:rPr>
        <w:t>г)</w:t>
      </w:r>
      <w:r>
        <w:rPr>
          <w:lang w:bidi="ba"/>
        </w:rPr>
        <w:tab/>
        <w:t xml:space="preserve">самостоятельное определение темы </w:t>
      </w:r>
      <w:r>
        <w:rPr>
          <w:lang w:bidi="ba"/>
        </w:rPr>
        <w:t>проекта, методов и способов его реализации, источников ресурсов, необходимых для реализации проекта;</w:t>
      </w:r>
    </w:p>
    <w:p w14:paraId="2CAC3DF9" w14:textId="77777777" w:rsidR="00B5202E" w:rsidRDefault="008F0AAB" w:rsidP="005F038E">
      <w:pPr>
        <w:pStyle w:val="1"/>
        <w:shd w:val="clear" w:color="auto" w:fill="auto"/>
        <w:tabs>
          <w:tab w:val="left" w:pos="702"/>
        </w:tabs>
        <w:spacing w:after="0"/>
        <w:ind w:left="567" w:firstLine="0"/>
        <w:jc w:val="both"/>
      </w:pPr>
      <w:r>
        <w:rPr>
          <w:lang w:bidi="ba"/>
        </w:rPr>
        <w:t>д)</w:t>
      </w:r>
      <w:r>
        <w:rPr>
          <w:lang w:bidi="ba"/>
        </w:rPr>
        <w:tab/>
        <w:t>самостоятельное взаимодействие с источниками ресурсов: информационными источниками, фондами, представителями власти и т. п.;</w:t>
      </w:r>
    </w:p>
    <w:p w14:paraId="66D24EF3" w14:textId="77777777" w:rsidR="00B5202E" w:rsidRDefault="008F0AAB" w:rsidP="005F038E">
      <w:pPr>
        <w:pStyle w:val="1"/>
        <w:shd w:val="clear" w:color="auto" w:fill="auto"/>
        <w:tabs>
          <w:tab w:val="left" w:pos="687"/>
        </w:tabs>
        <w:spacing w:after="0"/>
        <w:ind w:left="567" w:firstLine="0"/>
        <w:jc w:val="both"/>
      </w:pPr>
      <w:r>
        <w:rPr>
          <w:lang w:bidi="ba"/>
        </w:rPr>
        <w:t>е)</w:t>
      </w:r>
      <w:r>
        <w:rPr>
          <w:lang w:bidi="ba"/>
        </w:rPr>
        <w:tab/>
        <w:t>самостоятельное управлен</w:t>
      </w:r>
      <w:r>
        <w:rPr>
          <w:lang w:bidi="ba"/>
        </w:rPr>
        <w:t>ие ресурсами, в том числе нематериальными; ж) презентация результатов проектной работы на различных этапах ее</w:t>
      </w:r>
    </w:p>
    <w:p w14:paraId="68D72088" w14:textId="77777777" w:rsidR="001A6F4C" w:rsidRDefault="008F0AAB" w:rsidP="001A6F4C">
      <w:pPr>
        <w:pStyle w:val="1"/>
        <w:shd w:val="clear" w:color="auto" w:fill="auto"/>
        <w:spacing w:after="0"/>
        <w:ind w:left="567" w:firstLine="360"/>
        <w:jc w:val="both"/>
        <w:rPr>
          <w:lang w:bidi="ba"/>
        </w:rPr>
      </w:pPr>
      <w:r>
        <w:rPr>
          <w:lang w:bidi="ba"/>
        </w:rPr>
        <w:t>реализации.</w:t>
      </w:r>
      <w:bookmarkStart w:id="208" w:name="bookmark216"/>
      <w:bookmarkStart w:id="209" w:name="bookmark217"/>
    </w:p>
    <w:p w14:paraId="005EF910" w14:textId="3758E85E" w:rsidR="00B5202E" w:rsidRDefault="008F0AAB" w:rsidP="001A6F4C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Описание особенностей учебно-исследовательской и проектной деятельности обучающихся</w:t>
      </w:r>
      <w:bookmarkEnd w:id="208"/>
      <w:bookmarkEnd w:id="209"/>
    </w:p>
    <w:p w14:paraId="56857B5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Особенности учебно-исследовательской деятельности и проектной работы старшеклассников обусловлены, в первую очередь, открытостью образовательной организации на </w:t>
      </w:r>
      <w:r>
        <w:rPr>
          <w:lang w:bidi="ba"/>
        </w:rPr>
        <w:lastRenderedPageBreak/>
        <w:t>уровне среднего общего образования.</w:t>
      </w:r>
    </w:p>
    <w:p w14:paraId="59D93F4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 уровне основного общего образования делается акцент на ос</w:t>
      </w:r>
      <w:r>
        <w:rPr>
          <w:lang w:bidi="ba"/>
        </w:rPr>
        <w:t xml:space="preserve">воении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исследовательской</w:t>
      </w:r>
      <w:r>
        <w:rPr>
          <w:lang w:bidi="ba"/>
        </w:rPr>
        <w:t xml:space="preserve"> и проектной работы как типа деятельности, где материалом являются, прежде всего, учебные предметы На уровне среднего общего образования исследование и проект приобретают статус инструментов учебной деятельности полидисциплин</w:t>
      </w:r>
      <w:r>
        <w:rPr>
          <w:lang w:bidi="ba"/>
        </w:rPr>
        <w:t>арного характера, необходимых для освоения социальной жизни и культуры.</w:t>
      </w:r>
    </w:p>
    <w:p w14:paraId="7E5D4F0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 уровне основного общего образования процесс становления проектной деятельности предполагает и допускает наличие проб в рамках совместной</w:t>
      </w:r>
    </w:p>
    <w:p w14:paraId="5CAD76E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деятельности обучающихся и учителя. На </w:t>
      </w:r>
      <w:r>
        <w:rPr>
          <w:lang w:bidi="ba"/>
        </w:rPr>
        <w:t>уровне среднего общего образования проект реализуется самим старшеклассником или группой обучающихся. Они самостоятельно формулируют предпроектную идею, ставят цели, описывают необходимые ресурсы и пр. Начинают использоваться элементы математического модел</w:t>
      </w:r>
      <w:r>
        <w:rPr>
          <w:lang w:bidi="ba"/>
        </w:rPr>
        <w:t>ирования и анализа как инструмента интерпретации результатов исследования.</w:t>
      </w:r>
    </w:p>
    <w:p w14:paraId="05B7D1D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 уровне среднего общего образования сам обучающийся определяет параметры и критерии успешности реализации проекта. Кроме того, он формирует навык принятия параметров и критериев у</w:t>
      </w:r>
      <w:r>
        <w:rPr>
          <w:lang w:bidi="ba"/>
        </w:rPr>
        <w:t>спешности проекта, предлагаемых другими, внешними по отношению к школе социальными и культурными сообществами.</w:t>
      </w:r>
    </w:p>
    <w:p w14:paraId="77F9EEFB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Презентацию результатов проектной работы целесообразно проводить не</w:t>
      </w:r>
    </w:p>
    <w:p w14:paraId="4A52172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 школе, а в том социальном и культурном пространстве, где проект разворачива</w:t>
      </w:r>
      <w:r>
        <w:rPr>
          <w:lang w:bidi="ba"/>
        </w:rPr>
        <w:t>лся. Если это социальный проект, то его результаты должны быть представлены местному сообществу или сообществу благотворительных и волонтерских организаций. Если бизнес-проект — сообществу бизнесменов,</w:t>
      </w:r>
    </w:p>
    <w:p w14:paraId="4A4E483F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деловых людей.</w:t>
      </w:r>
    </w:p>
    <w:p w14:paraId="38366B02" w14:textId="77777777" w:rsidR="00B5202E" w:rsidRDefault="008F0AAB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1875"/>
        </w:tabs>
        <w:spacing w:after="0"/>
        <w:ind w:left="360" w:firstLine="720"/>
      </w:pPr>
      <w:bookmarkStart w:id="210" w:name="bookmark218"/>
      <w:bookmarkStart w:id="211" w:name="bookmark219"/>
      <w:r>
        <w:rPr>
          <w:lang w:bidi="ba"/>
        </w:rPr>
        <w:t>Описание основных направлений учебно-ис</w:t>
      </w:r>
      <w:r>
        <w:rPr>
          <w:lang w:bidi="ba"/>
        </w:rPr>
        <w:t>следовательской и проектной деятельности обучающихся</w:t>
      </w:r>
      <w:bookmarkEnd w:id="210"/>
      <w:bookmarkEnd w:id="211"/>
    </w:p>
    <w:p w14:paraId="1AB4089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Возможными направлениями проектной и учебно-исследовательской деятельности являются:</w:t>
      </w:r>
    </w:p>
    <w:p w14:paraId="07B9582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исследовательское;</w:t>
      </w:r>
    </w:p>
    <w:p w14:paraId="6C78845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инженерное;</w:t>
      </w:r>
    </w:p>
    <w:p w14:paraId="667A278A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прикладное;</w:t>
      </w:r>
    </w:p>
    <w:p w14:paraId="774BD7D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бизнес-проектирование;</w:t>
      </w:r>
    </w:p>
    <w:p w14:paraId="33A40C8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информационное;</w:t>
      </w:r>
    </w:p>
    <w:p w14:paraId="378069B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социальное;</w:t>
      </w:r>
    </w:p>
    <w:p w14:paraId="546525F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игровое;</w:t>
      </w:r>
    </w:p>
    <w:p w14:paraId="476E584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творческое.</w:t>
      </w:r>
    </w:p>
    <w:p w14:paraId="6F3EB7E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На </w:t>
      </w:r>
      <w:r>
        <w:rPr>
          <w:lang w:bidi="ba"/>
        </w:rPr>
        <w:t>уровне среднего общего образования приоритетными направлениями являются:</w:t>
      </w:r>
    </w:p>
    <w:p w14:paraId="5421CD4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социальное;</w:t>
      </w:r>
    </w:p>
    <w:p w14:paraId="2FCD8EE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бизнес-проектирование;</w:t>
      </w:r>
    </w:p>
    <w:p w14:paraId="7BEF6FB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исследовательское;</w:t>
      </w:r>
    </w:p>
    <w:p w14:paraId="2B9E4DE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инженерное;</w:t>
      </w:r>
    </w:p>
    <w:p w14:paraId="731F38D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lastRenderedPageBreak/>
        <w:t>информационное.</w:t>
      </w:r>
    </w:p>
    <w:p w14:paraId="0FD534A1" w14:textId="77777777" w:rsidR="00B5202E" w:rsidRDefault="008F0AAB">
      <w:pPr>
        <w:pStyle w:val="1"/>
        <w:numPr>
          <w:ilvl w:val="0"/>
          <w:numId w:val="15"/>
        </w:numPr>
        <w:shd w:val="clear" w:color="auto" w:fill="auto"/>
        <w:tabs>
          <w:tab w:val="left" w:pos="1170"/>
        </w:tabs>
        <w:spacing w:after="0"/>
        <w:ind w:left="360" w:firstLine="0"/>
      </w:pPr>
      <w:r>
        <w:rPr>
          <w:b/>
          <w:bCs/>
          <w:lang w:bidi="ba"/>
        </w:rPr>
        <w:t>Планируемые результаты учебно-исследовательской и проектной деятельности обучающихся в рамках урочной</w:t>
      </w:r>
      <w:r>
        <w:rPr>
          <w:b/>
          <w:bCs/>
          <w:lang w:bidi="ba"/>
        </w:rPr>
        <w:t xml:space="preserve"> и внеурочной деятельности</w:t>
      </w:r>
    </w:p>
    <w:p w14:paraId="0150BCC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В результате учебно-исследовательской и проектной деятельности обучающиеся получат представление:</w:t>
      </w:r>
    </w:p>
    <w:p w14:paraId="1166482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74"/>
        </w:tabs>
        <w:spacing w:after="0"/>
        <w:ind w:left="360"/>
      </w:pPr>
      <w:r>
        <w:rPr>
          <w:lang w:bidi="ba"/>
        </w:rPr>
        <w:t xml:space="preserve">о философских и методологических основаниях научной деятельности и научных методах, применяемых в исследовательской и проектной </w:t>
      </w:r>
      <w:r>
        <w:rPr>
          <w:lang w:bidi="ba"/>
        </w:rPr>
        <w:t>деятельности;</w:t>
      </w:r>
    </w:p>
    <w:p w14:paraId="1BE9D1D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</w:pPr>
      <w:r>
        <w:rPr>
          <w:lang w:bidi="ba"/>
        </w:rPr>
        <w:t>о таких понятиях, как концепция, научная гипотеза, метод, эксперимент,</w:t>
      </w:r>
    </w:p>
    <w:p w14:paraId="7422E3E6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</w:pPr>
      <w:r>
        <w:rPr>
          <w:lang w:bidi="ba"/>
        </w:rPr>
        <w:t>надежность гипотезы, модель, метод сбора и метод анализа данных;</w:t>
      </w:r>
    </w:p>
    <w:p w14:paraId="798DF41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74"/>
        </w:tabs>
        <w:spacing w:after="0"/>
        <w:ind w:left="360"/>
      </w:pPr>
      <w:r>
        <w:rPr>
          <w:lang w:bidi="ba"/>
        </w:rPr>
        <w:t>о том, чем отличаются исследования в гуманитарных областях от исследований в естественных науках;</w:t>
      </w:r>
    </w:p>
    <w:p w14:paraId="55DAE10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after="0"/>
        <w:ind w:firstLine="360"/>
      </w:pPr>
      <w:r>
        <w:rPr>
          <w:lang w:bidi="ba"/>
        </w:rPr>
        <w:t>об истор</w:t>
      </w:r>
      <w:r>
        <w:rPr>
          <w:lang w:bidi="ba"/>
        </w:rPr>
        <w:t>ии науки;</w:t>
      </w:r>
    </w:p>
    <w:p w14:paraId="48F72042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after="0"/>
        <w:ind w:firstLine="360"/>
      </w:pPr>
      <w:r>
        <w:rPr>
          <w:lang w:bidi="ba"/>
        </w:rPr>
        <w:t>о новейших разработках в области науки и технологий;</w:t>
      </w:r>
    </w:p>
    <w:p w14:paraId="4B9D5A98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after="0"/>
        <w:ind w:firstLine="360"/>
      </w:pPr>
      <w:r>
        <w:rPr>
          <w:lang w:bidi="ba"/>
        </w:rPr>
        <w:t>о правилах и законах, регулирующих отношения в научной,</w:t>
      </w:r>
    </w:p>
    <w:p w14:paraId="6EA9522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изобретательской и исследовательских областях деятельности (патентное право, защита авторского права и др.);</w:t>
      </w:r>
    </w:p>
    <w:p w14:paraId="70C1B9AC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о деятельности организаций</w:t>
      </w:r>
      <w:r>
        <w:rPr>
          <w:lang w:bidi="ba"/>
        </w:rPr>
        <w:t>, сообществ и структур, заинтересованных в результатах исследований и предоставляющих ресурсы для проведения</w:t>
      </w:r>
    </w:p>
    <w:p w14:paraId="52FCE01D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исследований и реализации проектов (фонды, государственные структуры, краудфандинговые структуры и др.);</w:t>
      </w:r>
    </w:p>
    <w:p w14:paraId="4A2E9047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</w:pPr>
      <w:r>
        <w:rPr>
          <w:lang w:bidi="ba"/>
        </w:rPr>
        <w:t>Обучающийся сможет:</w:t>
      </w:r>
    </w:p>
    <w:p w14:paraId="7761C22A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after="0"/>
        <w:ind w:firstLine="360"/>
      </w:pPr>
      <w:r>
        <w:rPr>
          <w:lang w:bidi="ba"/>
        </w:rPr>
        <w:t>решать задачи, находящ</w:t>
      </w:r>
      <w:r>
        <w:rPr>
          <w:lang w:bidi="ba"/>
        </w:rPr>
        <w:t>иеся на стыке нескольких учебных дисциплин;</w:t>
      </w:r>
    </w:p>
    <w:p w14:paraId="7C62C54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58"/>
        </w:tabs>
        <w:spacing w:after="0"/>
        <w:ind w:left="360"/>
        <w:jc w:val="both"/>
      </w:pPr>
      <w:r>
        <w:rPr>
          <w:lang w:bidi="ba"/>
        </w:rPr>
        <w:t>использовать основной алгоритм исследования при решении своих учебно-познавательных задач;</w:t>
      </w:r>
    </w:p>
    <w:p w14:paraId="743851D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70"/>
        </w:tabs>
        <w:spacing w:after="0"/>
        <w:ind w:left="360"/>
        <w:jc w:val="both"/>
      </w:pPr>
      <w:r>
        <w:rPr>
          <w:lang w:bidi="ba"/>
        </w:rPr>
        <w:t xml:space="preserve">использовать основные принципы проектной деятельности при решении своих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познавательных</w:t>
      </w:r>
      <w:r>
        <w:rPr>
          <w:lang w:bidi="ba"/>
        </w:rPr>
        <w:t xml:space="preserve"> задач и задач, возникающих в культурной и социальной жизни;</w:t>
      </w:r>
    </w:p>
    <w:p w14:paraId="2FA9C0B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58"/>
        </w:tabs>
        <w:spacing w:after="0"/>
        <w:ind w:left="360"/>
        <w:jc w:val="both"/>
      </w:pPr>
      <w:r>
        <w:rPr>
          <w:lang w:bidi="ba"/>
        </w:rPr>
        <w:t>использовать элементы математического моделирования при решении исследовательских задач;</w:t>
      </w:r>
    </w:p>
    <w:p w14:paraId="1E51F05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70"/>
        </w:tabs>
        <w:spacing w:after="0"/>
        <w:ind w:left="360"/>
        <w:jc w:val="both"/>
      </w:pPr>
      <w:r>
        <w:rPr>
          <w:lang w:bidi="ba"/>
        </w:rPr>
        <w:t>использовать элементы математического анализа для интерпретации результатов, полученных в ходе учебно-иссл</w:t>
      </w:r>
      <w:r>
        <w:rPr>
          <w:lang w:bidi="ba"/>
        </w:rPr>
        <w:t>едовательской работы.</w:t>
      </w:r>
    </w:p>
    <w:p w14:paraId="487DE94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216A76E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9"/>
        </w:tabs>
        <w:spacing w:after="0"/>
        <w:ind w:left="360"/>
        <w:jc w:val="both"/>
      </w:pPr>
      <w:r>
        <w:rPr>
          <w:lang w:bidi="ba"/>
        </w:rPr>
        <w:t>формулировать научную гипотезу, ставить цель в рамках исследования и проект</w:t>
      </w:r>
      <w:r>
        <w:rPr>
          <w:lang w:bidi="ba"/>
        </w:rPr>
        <w:t>ирования, исходя из культурной нормы и сообразуясь с представлениями об общем благе;</w:t>
      </w:r>
    </w:p>
    <w:p w14:paraId="0C601AF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9"/>
        </w:tabs>
        <w:spacing w:after="0"/>
        <w:ind w:left="360"/>
        <w:jc w:val="both"/>
      </w:pPr>
      <w:r>
        <w:rPr>
          <w:lang w:bidi="ba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14:paraId="5DF64AA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70"/>
        </w:tabs>
        <w:spacing w:after="0"/>
        <w:ind w:left="360"/>
        <w:jc w:val="both"/>
      </w:pPr>
      <w:r>
        <w:rPr>
          <w:lang w:bidi="ba"/>
        </w:rPr>
        <w:t>отслеж</w:t>
      </w:r>
      <w:r>
        <w:rPr>
          <w:lang w:bidi="ba"/>
        </w:rPr>
        <w:t>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14:paraId="4C9B6806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after="0"/>
        <w:ind w:firstLine="360"/>
      </w:pPr>
      <w:r>
        <w:rPr>
          <w:lang w:bidi="ba"/>
        </w:rPr>
        <w:t>оценивать ресурсы, в том числе и нематериальные (такие, как время),</w:t>
      </w:r>
    </w:p>
    <w:p w14:paraId="7386F76B" w14:textId="4B421794" w:rsidR="00B5202E" w:rsidRDefault="008F0AAB" w:rsidP="001A6F4C">
      <w:pPr>
        <w:pStyle w:val="1"/>
        <w:shd w:val="clear" w:color="auto" w:fill="auto"/>
        <w:spacing w:after="0"/>
        <w:ind w:left="567" w:firstLine="360"/>
      </w:pPr>
      <w:r>
        <w:rPr>
          <w:lang w:bidi="ba"/>
        </w:rPr>
        <w:t>необходимые для достижения поста</w:t>
      </w:r>
      <w:r>
        <w:rPr>
          <w:lang w:bidi="ba"/>
        </w:rPr>
        <w:t>вленной цели;</w:t>
      </w:r>
      <w:r>
        <w:rPr>
          <w:lang w:val="ru-RU" w:eastAsia="ru-RU" w:bidi="ru-RU"/>
        </w:rPr>
        <w:t xml:space="preserve">находить различные источники </w:t>
      </w:r>
      <w:r>
        <w:rPr>
          <w:lang w:val="ru-RU" w:eastAsia="ru-RU" w:bidi="ru-RU"/>
        </w:rPr>
        <w:lastRenderedPageBreak/>
        <w:t>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1BCEA80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left="360" w:firstLine="20"/>
        <w:jc w:val="both"/>
      </w:pPr>
      <w:r>
        <w:rPr>
          <w:lang w:val="ru-RU" w:eastAsia="ru-RU" w:bidi="ru-RU"/>
        </w:rPr>
        <w:t xml:space="preserve">вступать в коммуникацию с держателями различных типов </w:t>
      </w:r>
      <w:r>
        <w:rPr>
          <w:lang w:val="ru-RU" w:eastAsia="ru-RU" w:bidi="ru-RU"/>
        </w:rPr>
        <w:t>ресурсов,</w:t>
      </w:r>
    </w:p>
    <w:p w14:paraId="6211DA8E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61FA5FA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26"/>
        </w:tabs>
        <w:spacing w:after="0"/>
        <w:ind w:left="360" w:firstLine="300"/>
        <w:jc w:val="both"/>
      </w:pPr>
      <w:r>
        <w:rPr>
          <w:lang w:val="ru-RU" w:eastAsia="ru-RU" w:bidi="ru-RU"/>
        </w:rPr>
        <w:t>самостоятельно и совместно с другими авторами разрабатывать систему параметров и критериев оценки эф</w:t>
      </w:r>
      <w:r>
        <w:rPr>
          <w:lang w:val="ru-RU" w:eastAsia="ru-RU" w:bidi="ru-RU"/>
        </w:rPr>
        <w:t>фективности и продуктивности реализации проекта или исследования на каждом этапе реализации и по завершении работы;</w:t>
      </w:r>
    </w:p>
    <w:p w14:paraId="5D33D93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95"/>
        </w:tabs>
        <w:spacing w:after="0"/>
        <w:ind w:left="360" w:firstLine="300"/>
        <w:jc w:val="both"/>
      </w:pPr>
      <w:r>
        <w:rPr>
          <w:lang w:val="ru-RU" w:eastAsia="ru-RU" w:bidi="ru-RU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291FF2A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firstLine="360"/>
        <w:jc w:val="both"/>
      </w:pPr>
      <w:r>
        <w:rPr>
          <w:lang w:val="ru-RU" w:eastAsia="ru-RU" w:bidi="ru-RU"/>
        </w:rPr>
        <w:t>адекватно оценивать п</w:t>
      </w:r>
      <w:r>
        <w:rPr>
          <w:lang w:val="ru-RU" w:eastAsia="ru-RU" w:bidi="ru-RU"/>
        </w:rPr>
        <w:t>оследствия реализации своего проекта (изменения,</w:t>
      </w:r>
    </w:p>
    <w:p w14:paraId="49AC15C8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val="ru-RU" w:eastAsia="ru-RU" w:bidi="ru-RU"/>
        </w:rPr>
        <w:t>которые он повлечет в жизни других людей, сообществ);</w:t>
      </w:r>
    </w:p>
    <w:p w14:paraId="69CC66D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26"/>
        </w:tabs>
        <w:spacing w:after="0"/>
        <w:ind w:left="360" w:firstLine="300"/>
        <w:jc w:val="both"/>
      </w:pPr>
      <w:r>
        <w:rPr>
          <w:lang w:val="ru-RU" w:eastAsia="ru-RU" w:bidi="ru-RU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6191D6AA" w14:textId="77777777" w:rsidR="00B5202E" w:rsidRDefault="008F0AAB">
      <w:pPr>
        <w:pStyle w:val="1"/>
        <w:numPr>
          <w:ilvl w:val="0"/>
          <w:numId w:val="15"/>
        </w:numPr>
        <w:shd w:val="clear" w:color="auto" w:fill="auto"/>
        <w:tabs>
          <w:tab w:val="left" w:pos="1862"/>
        </w:tabs>
        <w:spacing w:after="0"/>
        <w:ind w:left="360" w:firstLine="720"/>
        <w:jc w:val="both"/>
      </w:pPr>
      <w:r>
        <w:rPr>
          <w:b/>
          <w:bCs/>
          <w:lang w:val="ru-RU" w:eastAsia="ru-RU" w:bidi="ru-RU"/>
        </w:rPr>
        <w:t xml:space="preserve">Описание условий, </w:t>
      </w:r>
      <w:r>
        <w:rPr>
          <w:b/>
          <w:bCs/>
          <w:lang w:val="ru-RU" w:eastAsia="ru-RU" w:bidi="ru-RU"/>
        </w:rPr>
        <w:t>обеспечивающих развитие универсальных учебных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</w:t>
      </w:r>
    </w:p>
    <w:p w14:paraId="32E5171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Условия реализации основной образовательной програ</w:t>
      </w:r>
      <w:r>
        <w:rPr>
          <w:lang w:val="ru-RU" w:eastAsia="ru-RU" w:bidi="ru-RU"/>
        </w:rPr>
        <w:t>ммы, в том числе программы развития УУД, должны обеспечить совершенствование</w:t>
      </w:r>
    </w:p>
    <w:p w14:paraId="19B2C2D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компетенций проектной и учебно-исследовательской деятельности обучающихся. Условия включают:</w:t>
      </w:r>
    </w:p>
    <w:p w14:paraId="79E8850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2"/>
        </w:tabs>
        <w:spacing w:after="0"/>
        <w:ind w:left="360" w:firstLine="20"/>
        <w:jc w:val="both"/>
      </w:pPr>
      <w:r>
        <w:rPr>
          <w:lang w:val="ru-RU" w:eastAsia="ru-RU" w:bidi="ru-RU"/>
        </w:rPr>
        <w:t>укомплектованность образовательной организации педагогическими,</w:t>
      </w:r>
    </w:p>
    <w:p w14:paraId="6843FA6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руководящими и иными р</w:t>
      </w:r>
      <w:r>
        <w:rPr>
          <w:lang w:val="ru-RU" w:eastAsia="ru-RU" w:bidi="ru-RU"/>
        </w:rPr>
        <w:t>аботниками;</w:t>
      </w:r>
    </w:p>
    <w:p w14:paraId="12E9A59F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2"/>
        </w:tabs>
        <w:spacing w:after="0"/>
        <w:ind w:firstLine="640"/>
        <w:jc w:val="both"/>
      </w:pPr>
      <w:r>
        <w:rPr>
          <w:lang w:bidi="ba"/>
        </w:rPr>
        <w:t>уровень квалификации педагогических и иных работников образовательной организации;</w:t>
      </w:r>
    </w:p>
    <w:p w14:paraId="28838FB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6"/>
        </w:tabs>
        <w:spacing w:after="0"/>
        <w:ind w:left="360" w:firstLine="300"/>
        <w:jc w:val="both"/>
      </w:pPr>
      <w:r>
        <w:rPr>
          <w:lang w:bidi="ba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</w:t>
      </w:r>
      <w:r>
        <w:rPr>
          <w:lang w:bidi="ba"/>
        </w:rPr>
        <w:t>.</w:t>
      </w:r>
    </w:p>
    <w:p w14:paraId="5A2C455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Педагогические кадры должны иметь необходимый уровень подготовки для реализации программы УУД, что может включать следующее:</w:t>
      </w:r>
    </w:p>
    <w:p w14:paraId="6F6D758B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6"/>
        </w:tabs>
        <w:spacing w:after="0"/>
        <w:ind w:left="360" w:firstLine="300"/>
        <w:jc w:val="both"/>
      </w:pPr>
      <w:r>
        <w:rPr>
          <w:lang w:bidi="ba"/>
        </w:rPr>
        <w:t>педагоги владеют представлениями о возрастных особенностях обучающихся начальной, основной и старшей школы;</w:t>
      </w:r>
    </w:p>
    <w:p w14:paraId="55434C42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819"/>
        </w:tabs>
        <w:spacing w:after="0"/>
        <w:ind w:firstLine="360"/>
        <w:jc w:val="both"/>
      </w:pPr>
      <w:r>
        <w:rPr>
          <w:lang w:bidi="ba"/>
        </w:rPr>
        <w:t>педагоги прошли курсы</w:t>
      </w:r>
      <w:r>
        <w:rPr>
          <w:lang w:bidi="ba"/>
        </w:rPr>
        <w:t xml:space="preserve"> повышения квалификации, посвященные ФГОС;</w:t>
      </w:r>
    </w:p>
    <w:p w14:paraId="11D1561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6"/>
        </w:tabs>
        <w:spacing w:after="0"/>
        <w:ind w:left="360" w:firstLine="300"/>
        <w:jc w:val="both"/>
      </w:pPr>
      <w:r>
        <w:rPr>
          <w:lang w:bidi="ba"/>
        </w:rPr>
        <w:t>педагоги участвовали в разработке программы по формированию УУД или участвовали во внутришкольном семинаре, посвященном особенностям применения выбранной программы по УУД;</w:t>
      </w:r>
    </w:p>
    <w:p w14:paraId="26DFBF1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6"/>
        </w:tabs>
        <w:spacing w:after="0"/>
        <w:ind w:left="360" w:firstLine="300"/>
        <w:jc w:val="both"/>
      </w:pPr>
      <w:r>
        <w:rPr>
          <w:lang w:bidi="ba"/>
        </w:rPr>
        <w:t>педагоги могут строить образовательную де</w:t>
      </w:r>
      <w:r>
        <w:rPr>
          <w:lang w:bidi="ba"/>
        </w:rPr>
        <w:t>ятельность в рамках учебного предмета в соответствии с особенностями формирования конкретных УУД;</w:t>
      </w:r>
    </w:p>
    <w:p w14:paraId="70B1B070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819"/>
        </w:tabs>
        <w:spacing w:after="0"/>
        <w:ind w:firstLine="360"/>
        <w:jc w:val="both"/>
      </w:pPr>
      <w:r>
        <w:rPr>
          <w:lang w:bidi="ba"/>
        </w:rPr>
        <w:t>педагоги осуществляют формирование УУД в рамках проектной,</w:t>
      </w:r>
    </w:p>
    <w:p w14:paraId="6BCA9A8B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исследовательской деятельности;</w:t>
      </w:r>
    </w:p>
    <w:p w14:paraId="10BD5A69" w14:textId="77777777" w:rsidR="001A6F4C" w:rsidRDefault="008F0AAB" w:rsidP="001A6F4C">
      <w:pPr>
        <w:pStyle w:val="1"/>
        <w:numPr>
          <w:ilvl w:val="0"/>
          <w:numId w:val="12"/>
        </w:numPr>
        <w:shd w:val="clear" w:color="auto" w:fill="auto"/>
        <w:tabs>
          <w:tab w:val="left" w:pos="936"/>
        </w:tabs>
        <w:spacing w:after="0"/>
        <w:ind w:left="360" w:firstLine="300"/>
        <w:jc w:val="both"/>
      </w:pPr>
      <w:r>
        <w:rPr>
          <w:lang w:bidi="ba"/>
        </w:rPr>
        <w:t>характер взаимодействия педагога и обучающегося не противоречит пре</w:t>
      </w:r>
      <w:r>
        <w:rPr>
          <w:lang w:bidi="ba"/>
        </w:rPr>
        <w:t>дставлениям об условиях формирования УУД;</w:t>
      </w:r>
    </w:p>
    <w:p w14:paraId="133C45FD" w14:textId="1440B06F" w:rsidR="00B5202E" w:rsidRDefault="008F0AAB" w:rsidP="001A6F4C">
      <w:pPr>
        <w:pStyle w:val="1"/>
        <w:numPr>
          <w:ilvl w:val="0"/>
          <w:numId w:val="12"/>
        </w:numPr>
        <w:shd w:val="clear" w:color="auto" w:fill="auto"/>
        <w:tabs>
          <w:tab w:val="left" w:pos="936"/>
        </w:tabs>
        <w:spacing w:after="0"/>
        <w:ind w:left="360" w:firstLine="300"/>
        <w:jc w:val="both"/>
      </w:pPr>
      <w:r>
        <w:rPr>
          <w:lang w:bidi="ba"/>
        </w:rPr>
        <w:t xml:space="preserve">педагоги владеют методиками формирующего оценивания; наличие позиции тьютора или </w:t>
      </w:r>
      <w:r>
        <w:rPr>
          <w:lang w:bidi="ba"/>
        </w:rPr>
        <w:lastRenderedPageBreak/>
        <w:t>педагога, владеющего навыками тьюторского сопровождения обучающихся;</w:t>
      </w:r>
    </w:p>
    <w:p w14:paraId="0A55C99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1"/>
        </w:tabs>
        <w:spacing w:after="0"/>
        <w:ind w:left="360" w:firstLine="300"/>
        <w:jc w:val="both"/>
      </w:pPr>
      <w:r>
        <w:rPr>
          <w:lang w:bidi="ba"/>
        </w:rPr>
        <w:t>педагоги умеют применять инструментарий для оценки качества форм</w:t>
      </w:r>
      <w:r>
        <w:rPr>
          <w:lang w:bidi="ba"/>
        </w:rPr>
        <w:t>ирования УУД в рамках одного или нескольких предметов.</w:t>
      </w:r>
    </w:p>
    <w:p w14:paraId="1D8EB5EB" w14:textId="6D0D9220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Наряду с общими можно выделить ряд специфических характеристик организации образовательного пространства старшей школы, обеспечивающих формирование УУД в открытом образовательном пространстве:сетевое </w:t>
      </w:r>
      <w:r>
        <w:rPr>
          <w:lang w:bidi="ba"/>
        </w:rPr>
        <w:t>взаимодействие образовательной организации с другими организациями общего и дополнительного образования, с учреждениями культуры;</w:t>
      </w:r>
    </w:p>
    <w:p w14:paraId="06E5B524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7"/>
        </w:tabs>
        <w:spacing w:after="0"/>
        <w:ind w:left="360" w:firstLine="300"/>
        <w:jc w:val="both"/>
      </w:pPr>
      <w:r>
        <w:rPr>
          <w:lang w:bidi="ba"/>
        </w:rPr>
        <w:t>обеспечение возможности реализации индивидуальной образовательной траектории обучающихся (разнообразие форм получения образова</w:t>
      </w:r>
      <w:r>
        <w:rPr>
          <w:lang w:bidi="ba"/>
        </w:rPr>
        <w:t>ния в данной образовательной организации, обеспечение возможности выбора обучающимся формы получения образования, уровня освоения предметного материала,</w:t>
      </w:r>
    </w:p>
    <w:p w14:paraId="3562E57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учителя, учебной группы, обеспечения тьюторского сопровождения образовательной траектории обучающегося)</w:t>
      </w:r>
      <w:r>
        <w:rPr>
          <w:lang w:bidi="ba"/>
        </w:rPr>
        <w:t>;</w:t>
      </w:r>
    </w:p>
    <w:p w14:paraId="2E09F9B2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6"/>
        </w:tabs>
        <w:spacing w:after="0"/>
        <w:ind w:left="360" w:firstLine="20"/>
        <w:jc w:val="both"/>
      </w:pPr>
      <w:r>
        <w:rPr>
          <w:lang w:bidi="ba"/>
        </w:rPr>
        <w:t>обеспечение возможности «конвертации» образовательных достижений,</w:t>
      </w:r>
    </w:p>
    <w:p w14:paraId="4FBCF7FB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полученных обучающимися в иных образовательных структурах, организациях и событиях, в учебные результаты основного образования;</w:t>
      </w:r>
    </w:p>
    <w:p w14:paraId="1F823B9E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6"/>
        </w:tabs>
        <w:spacing w:after="0"/>
        <w:ind w:left="360" w:firstLine="20"/>
        <w:jc w:val="both"/>
      </w:pPr>
      <w:r>
        <w:rPr>
          <w:lang w:bidi="ba"/>
        </w:rPr>
        <w:t>привлечение дистанционных форм получения образования (онлайн</w:t>
      </w:r>
      <w:r>
        <w:rPr>
          <w:lang w:bidi="ba"/>
        </w:rPr>
        <w:t>-</w:t>
      </w:r>
    </w:p>
    <w:p w14:paraId="6235D14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курсов, заочных школ, дистанционных университетов) как элемента индивидуальной образовательной траектории обучающихся;</w:t>
      </w:r>
    </w:p>
    <w:p w14:paraId="45AB3397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686"/>
        </w:tabs>
        <w:spacing w:after="0"/>
        <w:ind w:left="360" w:firstLine="20"/>
        <w:jc w:val="both"/>
      </w:pPr>
      <w:r>
        <w:rPr>
          <w:lang w:bidi="ba"/>
        </w:rPr>
        <w:t>привлечение сети Интернет в качестве образовательного ресурса:</w:t>
      </w:r>
    </w:p>
    <w:p w14:paraId="53E6FFA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интерактивные конференции и образовательные события с ровесниками из дру</w:t>
      </w:r>
      <w:r>
        <w:rPr>
          <w:lang w:bidi="ba"/>
        </w:rPr>
        <w:t>гих городов России и других стран, культурно-исторические и языковые погружения с носителями иностранных языков и представителями иных культур;</w:t>
      </w:r>
    </w:p>
    <w:p w14:paraId="5FEB3ED3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2"/>
        </w:tabs>
        <w:spacing w:after="0"/>
        <w:ind w:left="360" w:firstLine="300"/>
        <w:jc w:val="both"/>
      </w:pPr>
      <w:r>
        <w:rPr>
          <w:lang w:bidi="ba"/>
        </w:rPr>
        <w:t xml:space="preserve">обеспечение возможности вовлечения обучающихся в проектную деятельность, в том числе в деятельность социального </w:t>
      </w:r>
      <w:r>
        <w:rPr>
          <w:lang w:bidi="ba"/>
        </w:rPr>
        <w:t>проектирования и социального предпринимательства;</w:t>
      </w:r>
    </w:p>
    <w:p w14:paraId="5ED62095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12"/>
        </w:tabs>
        <w:spacing w:after="0"/>
        <w:ind w:left="360" w:firstLine="300"/>
        <w:jc w:val="both"/>
      </w:pPr>
      <w:r>
        <w:rPr>
          <w:lang w:bidi="ba"/>
        </w:rPr>
        <w:t>обеспечение возможности вовлечения обучающихся в разнообразную исследовательскую деятельность;</w:t>
      </w:r>
    </w:p>
    <w:p w14:paraId="1DE4980F" w14:textId="34F06FDC" w:rsidR="00B5202E" w:rsidRDefault="008F0AAB" w:rsidP="005F038E">
      <w:pPr>
        <w:pStyle w:val="1"/>
        <w:numPr>
          <w:ilvl w:val="0"/>
          <w:numId w:val="12"/>
        </w:numPr>
        <w:shd w:val="clear" w:color="auto" w:fill="auto"/>
        <w:tabs>
          <w:tab w:val="left" w:pos="917"/>
        </w:tabs>
        <w:spacing w:after="0"/>
        <w:ind w:left="567" w:firstLine="720"/>
        <w:jc w:val="both"/>
      </w:pPr>
      <w:r>
        <w:rPr>
          <w:lang w:bidi="ba"/>
        </w:rPr>
        <w:t xml:space="preserve">обеспечение широкой социализации обучающихся как через реализацию социальных проектов, так и через </w:t>
      </w:r>
      <w:r>
        <w:rPr>
          <w:lang w:bidi="ba"/>
        </w:rPr>
        <w:t>организованную разнообразную социальную практику: работу в волонтерских и благотворительных организациях, участие в благотворительных акциях, марафонах и проектах.К обязательным условиям успешного формирования УУД относится создание методически единого про</w:t>
      </w:r>
      <w:r>
        <w:rPr>
          <w:lang w:bidi="ba"/>
        </w:rPr>
        <w:t>странства внутри образовательной организации как во время уроков, так и вне их. Нецелесообразно допускать ситуации, при которых на уроках разрушается коммуникативное пространство</w:t>
      </w:r>
    </w:p>
    <w:p w14:paraId="65AA305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(нет учебного сотрудничества), не происходит информационного обмена, не затре</w:t>
      </w:r>
      <w:r>
        <w:rPr>
          <w:lang w:bidi="ba"/>
        </w:rPr>
        <w:t>бована читательская компетенция, создаются препятствия для собственной поисковой, исследовательской, проектной деятельности.</w:t>
      </w:r>
    </w:p>
    <w:p w14:paraId="4D0C8E7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Создание условий для развития УУД — это не дополнение к образовательной деятельности, а кардинальное изменение содержания, форм и м</w:t>
      </w:r>
      <w:r>
        <w:rPr>
          <w:lang w:bidi="ba"/>
        </w:rPr>
        <w:t xml:space="preserve">етодов, при которых успешное обучение невозможно без одновременного наращивания компетенций. Иными словами, перед </w:t>
      </w:r>
      <w:r>
        <w:rPr>
          <w:lang w:bidi="ba"/>
        </w:rPr>
        <w:lastRenderedPageBreak/>
        <w:t>обучающимися ставятся такие учебные задачи, решение которых невозможно без учебного сотрудничества со сверстниками и взрослыми (а также с млад</w:t>
      </w:r>
      <w:r>
        <w:rPr>
          <w:lang w:bidi="ba"/>
        </w:rPr>
        <w:t>шими, если речь идет о разновозрастных задачах), без соответствующих управленческих</w:t>
      </w:r>
    </w:p>
    <w:p w14:paraId="75C20215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умений, без определенного уровня владения информационно-коммуникативными технологиями.</w:t>
      </w:r>
    </w:p>
    <w:p w14:paraId="2ED6C8D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Например, читательская компетенция наращивается не за счет специальных задач, лежащих</w:t>
      </w:r>
      <w:r>
        <w:rPr>
          <w:lang w:bidi="ba"/>
        </w:rPr>
        <w:t xml:space="preserve"> вне программы или искусственно добавленных к учебной программе, а за счет того, что поставленная учебная задача требует разобраться в специально подобранных (и нередко деформированных) учебных текстах, а ход к решению задачи лежит через анализ, понимание,</w:t>
      </w:r>
      <w:r>
        <w:rPr>
          <w:lang w:bidi="ba"/>
        </w:rPr>
        <w:t xml:space="preserve"> структурирование, трансформацию текста. Целесообразно, чтобы тексты для формирования читательской компетентности подбирались педагогом или группой педагогов-предметников. В таком случае шаг в познании будет сопровождаться шагом в развитии универсальных уч</w:t>
      </w:r>
      <w:r>
        <w:rPr>
          <w:lang w:bidi="ba"/>
        </w:rPr>
        <w:t>ебных действий.</w:t>
      </w:r>
    </w:p>
    <w:p w14:paraId="2A448FAE" w14:textId="5179957D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Все перечисленные элементы образовательной инфраструктуры призваны обеспечить возможность самостоятельного действия обучающихся, высокую степень свободы выбора элементов образовательной траектории, возможность</w:t>
      </w:r>
      <w:r w:rsidR="001A6F4C">
        <w:rPr>
          <w:lang w:val="ru-RU" w:bidi="ba"/>
        </w:rPr>
        <w:t xml:space="preserve"> </w:t>
      </w:r>
      <w:r>
        <w:rPr>
          <w:lang w:bidi="ba"/>
        </w:rPr>
        <w:t>самостоятельного принятия реше</w:t>
      </w:r>
      <w:r>
        <w:rPr>
          <w:lang w:bidi="ba"/>
        </w:rPr>
        <w:t>ния, самостоятельной постановки задачи и достижения поставленной цели.</w:t>
      </w:r>
    </w:p>
    <w:p w14:paraId="2348D484" w14:textId="77777777" w:rsidR="00B5202E" w:rsidRDefault="008F0AAB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1843"/>
        </w:tabs>
        <w:spacing w:after="0"/>
        <w:ind w:left="360" w:firstLine="720"/>
        <w:jc w:val="both"/>
      </w:pPr>
      <w:bookmarkStart w:id="212" w:name="bookmark220"/>
      <w:bookmarkStart w:id="213" w:name="bookmark221"/>
      <w:r>
        <w:rPr>
          <w:lang w:bidi="ba"/>
        </w:rPr>
        <w:t>Методика и инструментарий оценки успешности освоения и применения обучающимися универсальных учебных действий</w:t>
      </w:r>
      <w:bookmarkEnd w:id="212"/>
      <w:bookmarkEnd w:id="213"/>
    </w:p>
    <w:p w14:paraId="3C0D83D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ситуаций, отража</w:t>
      </w:r>
      <w:r>
        <w:rPr>
          <w:lang w:bidi="ba"/>
        </w:rPr>
        <w:t xml:space="preserve">ющих специфику будущей профессиональной и социальной жизни подростка (например, образовательное событие, защита реализованного проекта, представление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исследовательской</w:t>
      </w:r>
      <w:r>
        <w:rPr>
          <w:lang w:bidi="ba"/>
        </w:rPr>
        <w:t xml:space="preserve"> работы).</w:t>
      </w:r>
    </w:p>
    <w:p w14:paraId="6D86991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214" w:name="bookmark222"/>
      <w:bookmarkStart w:id="215" w:name="bookmark223"/>
      <w:r>
        <w:rPr>
          <w:lang w:bidi="ba"/>
        </w:rPr>
        <w:t>Образовательное событие как формат оценки успешности освоения и применен</w:t>
      </w:r>
      <w:r>
        <w:rPr>
          <w:lang w:bidi="ba"/>
        </w:rPr>
        <w:t>ия обучающимися универсальных учебных действий</w:t>
      </w:r>
      <w:bookmarkEnd w:id="214"/>
      <w:bookmarkEnd w:id="215"/>
    </w:p>
    <w:p w14:paraId="5FAB02E1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48"/>
        </w:tabs>
        <w:spacing w:after="0"/>
        <w:ind w:firstLine="660"/>
        <w:jc w:val="both"/>
      </w:pPr>
      <w:r>
        <w:rPr>
          <w:lang w:bidi="ba"/>
        </w:rPr>
        <w:t>Материал образовательного события должен носить полидисциплинарный характер;</w:t>
      </w:r>
    </w:p>
    <w:p w14:paraId="3E9A6C8C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1"/>
        </w:tabs>
        <w:spacing w:after="0"/>
        <w:ind w:left="360" w:firstLine="300"/>
        <w:jc w:val="both"/>
      </w:pPr>
      <w:r>
        <w:rPr>
          <w:lang w:bidi="ba"/>
        </w:rPr>
        <w:t>в событии целесообразно обеспечить участие обучающихся разных возрастов и разных типов образовательных организаций и учреждений</w:t>
      </w:r>
    </w:p>
    <w:p w14:paraId="4543058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(техникумов, колледжей, младших курсов вузов и др.).</w:t>
      </w:r>
    </w:p>
    <w:p w14:paraId="373827F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- в событии могут принимать участие представители бизнеса,</w:t>
      </w:r>
    </w:p>
    <w:p w14:paraId="00622EB6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государственных структур, педагоги вузов, педагоги образовательных организаций, чьи выпускники принимают участие в образовательном событии;</w:t>
      </w:r>
    </w:p>
    <w:p w14:paraId="51A6B8E2" w14:textId="77777777" w:rsidR="00B5202E" w:rsidRDefault="008F0AAB">
      <w:pPr>
        <w:pStyle w:val="1"/>
        <w:numPr>
          <w:ilvl w:val="0"/>
          <w:numId w:val="12"/>
        </w:numPr>
        <w:shd w:val="clear" w:color="auto" w:fill="auto"/>
        <w:tabs>
          <w:tab w:val="left" w:pos="931"/>
        </w:tabs>
        <w:spacing w:after="0"/>
        <w:ind w:left="360" w:firstLine="300"/>
        <w:jc w:val="both"/>
      </w:pPr>
      <w:r>
        <w:rPr>
          <w:lang w:bidi="ba"/>
        </w:rPr>
        <w:t>во в</w:t>
      </w:r>
      <w:r>
        <w:rPr>
          <w:lang w:bidi="ba"/>
        </w:rPr>
        <w:t>ремя проведения образовательного события могут быть использованы различные форматы работы участников: индивидуальная и групповая работа,</w:t>
      </w:r>
    </w:p>
    <w:p w14:paraId="040F9BDC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презентации промежуточных и итоговых результатов работы, стендовые доклады, дебаты и т.п.</w:t>
      </w:r>
    </w:p>
    <w:p w14:paraId="1C45DC73" w14:textId="77777777" w:rsidR="001A6F4C" w:rsidRDefault="008F0AAB" w:rsidP="001A6F4C">
      <w:pPr>
        <w:pStyle w:val="1"/>
        <w:shd w:val="clear" w:color="auto" w:fill="auto"/>
        <w:spacing w:after="0"/>
        <w:ind w:left="567" w:firstLine="720"/>
        <w:jc w:val="both"/>
        <w:rPr>
          <w:lang w:bidi="ba"/>
        </w:rPr>
      </w:pPr>
      <w:r>
        <w:rPr>
          <w:lang w:bidi="ba"/>
        </w:rPr>
        <w:t>Основные требования к инструм</w:t>
      </w:r>
      <w:r>
        <w:rPr>
          <w:lang w:bidi="ba"/>
        </w:rPr>
        <w:t>ентарию оценки универсальных учебных действий во время реализации оценочного образовательного события:</w:t>
      </w:r>
    </w:p>
    <w:p w14:paraId="1D0429E2" w14:textId="3E09E292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- для каждого из форматов работы, реализуемых в ходе оценочного</w:t>
      </w:r>
    </w:p>
    <w:p w14:paraId="43C78E8E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образовательного события, педагогам целесообразно разработать самостоятельный инструмент </w:t>
      </w:r>
      <w:r>
        <w:rPr>
          <w:lang w:bidi="ba"/>
        </w:rPr>
        <w:lastRenderedPageBreak/>
        <w:t>оценки; в качестве инструментов оценки могут быть использованы оценочные листы, экспертные заключения и т.п.;</w:t>
      </w:r>
    </w:p>
    <w:p w14:paraId="59B4B40D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05"/>
        </w:tabs>
        <w:spacing w:after="0"/>
        <w:ind w:left="360" w:firstLine="300"/>
        <w:jc w:val="both"/>
      </w:pPr>
      <w:r>
        <w:rPr>
          <w:lang w:bidi="ba"/>
        </w:rPr>
        <w:t xml:space="preserve">правила проведения образовательного события, параметры и критерии оценки каждой формы работы в рамках образовательного оценочного события должны </w:t>
      </w:r>
      <w:r>
        <w:rPr>
          <w:lang w:bidi="ba"/>
        </w:rPr>
        <w:t>быть известны участникам заранее, до начала события. По возможности, параметры и критерии оценки каждой формы работы обучающихся должны разрабатываться и обсуждаться с самими старшеклассниками;</w:t>
      </w:r>
    </w:p>
    <w:p w14:paraId="046C4818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05"/>
        </w:tabs>
        <w:spacing w:after="0"/>
        <w:ind w:left="360" w:firstLine="300"/>
        <w:jc w:val="both"/>
      </w:pPr>
      <w:r>
        <w:rPr>
          <w:lang w:bidi="ba"/>
        </w:rPr>
        <w:t>каждому параметру оценки (оцениваемому универсальному учебному</w:t>
      </w:r>
      <w:r>
        <w:rPr>
          <w:lang w:bidi="ba"/>
        </w:rPr>
        <w:t xml:space="preserve"> действию), занесенному в оценочный лист или экспертное заключение, должны соответствовать точные критерии оценки: за что, при каких условиях, исходя из каких принципов ставится то или иное количество баллов;</w:t>
      </w:r>
    </w:p>
    <w:p w14:paraId="49166D60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05"/>
        </w:tabs>
        <w:spacing w:after="0"/>
        <w:ind w:left="360" w:firstLine="300"/>
        <w:jc w:val="both"/>
      </w:pPr>
      <w:r>
        <w:rPr>
          <w:lang w:bidi="ba"/>
        </w:rPr>
        <w:t>на каждом этапе реализации образовательного соб</w:t>
      </w:r>
      <w:r>
        <w:rPr>
          <w:lang w:bidi="ba"/>
        </w:rPr>
        <w:t>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одновременно; оценки, выставленные экспертами, в таком случае должны усредняться;</w:t>
      </w:r>
    </w:p>
    <w:p w14:paraId="7C6EDF9A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05"/>
        </w:tabs>
        <w:spacing w:after="0"/>
        <w:ind w:left="360" w:firstLine="300"/>
        <w:jc w:val="both"/>
      </w:pPr>
      <w:r>
        <w:rPr>
          <w:lang w:bidi="ba"/>
        </w:rPr>
        <w:t>в рамках реализации оценоч</w:t>
      </w:r>
      <w:r>
        <w:rPr>
          <w:lang w:bidi="ba"/>
        </w:rPr>
        <w:t>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оценки. В качестве инструмента самооценки обучающихся могут быть использованы те же инструменты (оценочные</w:t>
      </w:r>
      <w:r>
        <w:rPr>
          <w:lang w:bidi="ba"/>
        </w:rPr>
        <w:t xml:space="preserve"> листы), которые используются для оценки обучающихся экспертами.</w:t>
      </w:r>
    </w:p>
    <w:p w14:paraId="44850E1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20"/>
        <w:jc w:val="both"/>
      </w:pPr>
      <w:bookmarkStart w:id="216" w:name="bookmark224"/>
      <w:bookmarkStart w:id="217" w:name="bookmark225"/>
      <w:r>
        <w:rPr>
          <w:lang w:bidi="ba"/>
        </w:rPr>
        <w:t>Защита проекта как формат оценки успешности освоения и применения обучающимися универсальных учебных действий</w:t>
      </w:r>
      <w:bookmarkEnd w:id="216"/>
      <w:bookmarkEnd w:id="217"/>
    </w:p>
    <w:p w14:paraId="48827AAE" w14:textId="61D70F5E" w:rsidR="00B5202E" w:rsidRDefault="008F0AAB" w:rsidP="001A6F4C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Публично должны быть представлены два элемента проектной работы:</w:t>
      </w:r>
      <w:r>
        <w:rPr>
          <w:lang w:val="ru-RU" w:eastAsia="ru-RU" w:bidi="ru-RU"/>
        </w:rPr>
        <w:t>защита темы проек</w:t>
      </w:r>
      <w:r>
        <w:rPr>
          <w:lang w:val="ru-RU" w:eastAsia="ru-RU" w:bidi="ru-RU"/>
        </w:rPr>
        <w:t>та (проектной идеи);</w:t>
      </w:r>
    </w:p>
    <w:p w14:paraId="50A94A97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752"/>
        </w:tabs>
        <w:spacing w:after="0"/>
        <w:ind w:firstLine="360"/>
        <w:jc w:val="both"/>
      </w:pPr>
      <w:r>
        <w:rPr>
          <w:lang w:val="ru-RU" w:eastAsia="ru-RU" w:bidi="ru-RU"/>
        </w:rPr>
        <w:t>защита реализованного проекта.</w:t>
      </w:r>
    </w:p>
    <w:p w14:paraId="099F537B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</w:pPr>
      <w:r>
        <w:rPr>
          <w:lang w:val="ru-RU" w:eastAsia="ru-RU" w:bidi="ru-RU"/>
        </w:rPr>
        <w:t>На защите темы проекта (проектной идеи) с обучающимся должны быть</w:t>
      </w:r>
    </w:p>
    <w:p w14:paraId="40525A3E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val="ru-RU" w:eastAsia="ru-RU" w:bidi="ru-RU"/>
        </w:rPr>
        <w:t>обсуждены:</w:t>
      </w:r>
    </w:p>
    <w:p w14:paraId="325CDE15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752"/>
        </w:tabs>
        <w:spacing w:after="0"/>
        <w:ind w:firstLine="360"/>
      </w:pPr>
      <w:r>
        <w:rPr>
          <w:lang w:val="ru-RU" w:eastAsia="ru-RU" w:bidi="ru-RU"/>
        </w:rPr>
        <w:t>актуальность проекта;</w:t>
      </w:r>
    </w:p>
    <w:p w14:paraId="2FC09223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54"/>
        </w:tabs>
        <w:spacing w:after="0"/>
        <w:ind w:left="360"/>
        <w:jc w:val="both"/>
      </w:pPr>
      <w:r>
        <w:rPr>
          <w:lang w:val="ru-RU" w:eastAsia="ru-RU" w:bidi="ru-RU"/>
        </w:rPr>
        <w:t>положительные эффекты от реализации проекта, важные как для самого автора, так и для других людей;</w:t>
      </w:r>
    </w:p>
    <w:p w14:paraId="09B31FA3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49"/>
        </w:tabs>
        <w:spacing w:after="0"/>
        <w:ind w:left="360"/>
        <w:jc w:val="both"/>
      </w:pPr>
      <w:r>
        <w:rPr>
          <w:lang w:val="ru-RU" w:eastAsia="ru-RU" w:bidi="ru-RU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14:paraId="37D1584D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54"/>
        </w:tabs>
        <w:spacing w:after="0"/>
        <w:ind w:left="360"/>
        <w:jc w:val="both"/>
      </w:pPr>
      <w:r>
        <w:rPr>
          <w:lang w:val="ru-RU" w:eastAsia="ru-RU" w:bidi="ru-RU"/>
        </w:rPr>
        <w:t>риски реализации проекта и сложности, которые ожидают обучающегося при реализации данного проекта;</w:t>
      </w:r>
    </w:p>
    <w:p w14:paraId="753562A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В результате защиты темы проекта должна п</w:t>
      </w:r>
      <w:r>
        <w:rPr>
          <w:lang w:val="ru-RU" w:eastAsia="ru-RU" w:bidi="ru-RU"/>
        </w:rPr>
        <w:t>роизойти (при необходимости) такая корректировка, чтобы проект стал реализуемым и позволил обучающемуся предпринять реальное проектное действие.</w:t>
      </w:r>
    </w:p>
    <w:p w14:paraId="1C15A07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На защите реализации проекта обучающийся представляет свой реализованный проект по следующему (примерному) план</w:t>
      </w:r>
      <w:r>
        <w:rPr>
          <w:lang w:val="ru-RU" w:eastAsia="ru-RU" w:bidi="ru-RU"/>
        </w:rPr>
        <w:t>у:</w:t>
      </w:r>
    </w:p>
    <w:p w14:paraId="04B9D751" w14:textId="77777777" w:rsidR="00B5202E" w:rsidRDefault="008F0AAB">
      <w:pPr>
        <w:pStyle w:val="1"/>
        <w:numPr>
          <w:ilvl w:val="0"/>
          <w:numId w:val="17"/>
        </w:numPr>
        <w:shd w:val="clear" w:color="auto" w:fill="auto"/>
        <w:tabs>
          <w:tab w:val="left" w:pos="1713"/>
        </w:tabs>
        <w:spacing w:after="0"/>
        <w:ind w:left="1340" w:firstLine="0"/>
      </w:pPr>
      <w:r>
        <w:rPr>
          <w:lang w:val="ru-RU" w:eastAsia="ru-RU" w:bidi="ru-RU"/>
        </w:rPr>
        <w:t>Тема и краткое описание сути проекта.</w:t>
      </w:r>
    </w:p>
    <w:p w14:paraId="6885E8FC" w14:textId="77777777" w:rsidR="00B5202E" w:rsidRDefault="008F0AAB">
      <w:pPr>
        <w:pStyle w:val="1"/>
        <w:numPr>
          <w:ilvl w:val="0"/>
          <w:numId w:val="17"/>
        </w:numPr>
        <w:shd w:val="clear" w:color="auto" w:fill="auto"/>
        <w:tabs>
          <w:tab w:val="left" w:pos="1713"/>
        </w:tabs>
        <w:spacing w:after="0"/>
        <w:ind w:left="1340" w:firstLine="0"/>
      </w:pPr>
      <w:r>
        <w:rPr>
          <w:lang w:val="ru-RU" w:eastAsia="ru-RU" w:bidi="ru-RU"/>
        </w:rPr>
        <w:t>Актуальность проекта.</w:t>
      </w:r>
    </w:p>
    <w:p w14:paraId="7447EBFA" w14:textId="77777777" w:rsidR="00B5202E" w:rsidRDefault="008F0AAB">
      <w:pPr>
        <w:pStyle w:val="1"/>
        <w:numPr>
          <w:ilvl w:val="0"/>
          <w:numId w:val="17"/>
        </w:numPr>
        <w:shd w:val="clear" w:color="auto" w:fill="auto"/>
        <w:tabs>
          <w:tab w:val="left" w:pos="1708"/>
        </w:tabs>
        <w:spacing w:after="0"/>
        <w:ind w:left="620" w:firstLine="720"/>
        <w:jc w:val="both"/>
      </w:pPr>
      <w:r>
        <w:rPr>
          <w:lang w:val="ru-RU" w:eastAsia="ru-RU" w:bidi="ru-RU"/>
        </w:rPr>
        <w:t>Положительные эффекты от реализации проекта, которые получат как сам автор, так и другие люди.</w:t>
      </w:r>
    </w:p>
    <w:p w14:paraId="0634CD43" w14:textId="77777777" w:rsidR="00B5202E" w:rsidRDefault="008F0AAB">
      <w:pPr>
        <w:pStyle w:val="1"/>
        <w:numPr>
          <w:ilvl w:val="0"/>
          <w:numId w:val="17"/>
        </w:numPr>
        <w:shd w:val="clear" w:color="auto" w:fill="auto"/>
        <w:tabs>
          <w:tab w:val="left" w:pos="1704"/>
        </w:tabs>
        <w:spacing w:after="0"/>
        <w:ind w:left="620" w:firstLine="720"/>
        <w:jc w:val="both"/>
      </w:pPr>
      <w:r>
        <w:rPr>
          <w:lang w:val="ru-RU" w:eastAsia="ru-RU" w:bidi="ru-RU"/>
        </w:rPr>
        <w:lastRenderedPageBreak/>
        <w:t xml:space="preserve">Ресурсы (материальные и нематериальные), которые были привлечены для реализации проекта, а также </w:t>
      </w:r>
      <w:r>
        <w:rPr>
          <w:lang w:val="ru-RU" w:eastAsia="ru-RU" w:bidi="ru-RU"/>
        </w:rPr>
        <w:t>источники этих ресурсов.</w:t>
      </w:r>
    </w:p>
    <w:p w14:paraId="32B32522" w14:textId="77777777" w:rsidR="00B5202E" w:rsidRDefault="008F0AAB">
      <w:pPr>
        <w:pStyle w:val="1"/>
        <w:numPr>
          <w:ilvl w:val="0"/>
          <w:numId w:val="17"/>
        </w:numPr>
        <w:shd w:val="clear" w:color="auto" w:fill="auto"/>
        <w:tabs>
          <w:tab w:val="left" w:pos="1713"/>
        </w:tabs>
        <w:spacing w:after="0"/>
        <w:ind w:left="1340" w:firstLine="0"/>
      </w:pPr>
      <w:r>
        <w:rPr>
          <w:lang w:val="ru-RU" w:eastAsia="ru-RU" w:bidi="ru-RU"/>
        </w:rPr>
        <w:t>Ход реализации проекта.</w:t>
      </w:r>
    </w:p>
    <w:p w14:paraId="1DA4601F" w14:textId="77777777" w:rsidR="00B5202E" w:rsidRDefault="008F0AAB">
      <w:pPr>
        <w:pStyle w:val="1"/>
        <w:numPr>
          <w:ilvl w:val="0"/>
          <w:numId w:val="17"/>
        </w:numPr>
        <w:shd w:val="clear" w:color="auto" w:fill="auto"/>
        <w:tabs>
          <w:tab w:val="left" w:pos="1699"/>
        </w:tabs>
        <w:spacing w:after="0"/>
        <w:ind w:left="620" w:firstLine="720"/>
        <w:jc w:val="both"/>
      </w:pPr>
      <w:r>
        <w:rPr>
          <w:lang w:val="ru-RU" w:eastAsia="ru-RU" w:bidi="ru-RU"/>
        </w:rPr>
        <w:t>Риски реализации проекта и сложности, которые обучающемуся удалось преодолеть в ходе его реализации.</w:t>
      </w:r>
    </w:p>
    <w:p w14:paraId="4669A5D4" w14:textId="4A52B42D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Проектная работа должна быть обеспечена тьюторским (кураторским) сопровождением. В функцию тьютора (курато</w:t>
      </w:r>
      <w:r>
        <w:rPr>
          <w:lang w:val="ru-RU" w:eastAsia="ru-RU" w:bidi="ru-RU"/>
        </w:rPr>
        <w:t>ра) входит: обсуждение с обучающимся проектной идеи и помощь в подготовке к ее защите и</w:t>
      </w:r>
      <w:r w:rsidR="001A6F4C">
        <w:rPr>
          <w:lang w:val="ru-RU" w:eastAsia="ru-RU" w:bidi="ru-RU"/>
        </w:rPr>
        <w:t xml:space="preserve"> </w:t>
      </w:r>
      <w:r>
        <w:rPr>
          <w:lang w:bidi="ba"/>
        </w:rPr>
        <w:t>реализации, посредничество между обучающимися и экспертной комиссией (при необходимости), другая помощь.</w:t>
      </w:r>
    </w:p>
    <w:p w14:paraId="5E0B9B3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Регламент проведения защиты проектной идеи и реализованного про</w:t>
      </w:r>
      <w:r>
        <w:rPr>
          <w:lang w:bidi="ba"/>
        </w:rPr>
        <w:t>екта, параметры и критерии оценки проектной деятельности должны быть известны обучающимся заранее. По возможности, параметры и критерии оценки проектной деятельности должны разрабатываться и обсуждаться с самими старшеклассниками.</w:t>
      </w:r>
    </w:p>
    <w:p w14:paraId="7E4F829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Основные требования к инс</w:t>
      </w:r>
      <w:r>
        <w:rPr>
          <w:lang w:bidi="ba"/>
        </w:rPr>
        <w:t>трументарию оценки сформированности универсальных учебных действий при процедуре защиты реализованного проекта:</w:t>
      </w:r>
    </w:p>
    <w:p w14:paraId="4B510E34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75"/>
        </w:tabs>
        <w:spacing w:after="0"/>
        <w:ind w:firstLine="360"/>
        <w:jc w:val="both"/>
      </w:pPr>
      <w:r>
        <w:rPr>
          <w:lang w:val="ru-RU" w:eastAsia="ru-RU" w:bidi="ru-RU"/>
        </w:rPr>
        <w:t>оценке должна подвергаться не только защита реализованного проекта,</w:t>
      </w:r>
    </w:p>
    <w:p w14:paraId="7F9AC1C5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 xml:space="preserve">но и динамика изменений, внесенных в проект от момента замысла (процедуры </w:t>
      </w:r>
      <w:r>
        <w:rPr>
          <w:lang w:val="ru-RU" w:eastAsia="ru-RU" w:bidi="ru-RU"/>
        </w:rPr>
        <w:t>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14:paraId="6F089D72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75"/>
        </w:tabs>
        <w:spacing w:after="0"/>
        <w:ind w:firstLine="360"/>
        <w:jc w:val="both"/>
      </w:pPr>
      <w:r>
        <w:rPr>
          <w:lang w:val="ru-RU" w:eastAsia="ru-RU" w:bidi="ru-RU"/>
        </w:rPr>
        <w:t>для оценки проектной работы должна быть создана экспертная комиссия,</w:t>
      </w:r>
    </w:p>
    <w:p w14:paraId="388D1A6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в которую дол</w:t>
      </w:r>
      <w:r>
        <w:rPr>
          <w:lang w:val="ru-RU" w:eastAsia="ru-RU" w:bidi="ru-RU"/>
        </w:rPr>
        <w:t>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14:paraId="183B6C64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75"/>
        </w:tabs>
        <w:spacing w:after="0"/>
        <w:ind w:firstLine="360"/>
        <w:jc w:val="both"/>
      </w:pPr>
      <w:r>
        <w:rPr>
          <w:lang w:val="ru-RU" w:eastAsia="ru-RU" w:bidi="ru-RU"/>
        </w:rPr>
        <w:t>оценивание производится на основе критери</w:t>
      </w:r>
      <w:r>
        <w:rPr>
          <w:lang w:val="ru-RU" w:eastAsia="ru-RU" w:bidi="ru-RU"/>
        </w:rPr>
        <w:t>альной модели;</w:t>
      </w:r>
    </w:p>
    <w:p w14:paraId="3AB9F2EC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t>- для обработки всего массива оценок может быть предусмотрен электронный инструмент; способ агрегации данных, формат вывода данных и</w:t>
      </w:r>
    </w:p>
    <w:p w14:paraId="0AA9233A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 xml:space="preserve">способ презентации итоговых оценок обучающимся и другим заинтересованным лицам определяет сама </w:t>
      </w:r>
      <w:r>
        <w:rPr>
          <w:lang w:val="ru-RU" w:eastAsia="ru-RU" w:bidi="ru-RU"/>
        </w:rPr>
        <w:t>образовательная организация;</w:t>
      </w:r>
    </w:p>
    <w:p w14:paraId="15B9133B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75"/>
        </w:tabs>
        <w:spacing w:after="0"/>
        <w:ind w:left="360" w:firstLine="20"/>
        <w:jc w:val="both"/>
      </w:pPr>
      <w:r>
        <w:rPr>
          <w:lang w:val="ru-RU" w:eastAsia="ru-RU" w:bidi="ru-RU"/>
        </w:rPr>
        <w:t>результаты оценивания универсальных учебных действий в формате,</w:t>
      </w:r>
    </w:p>
    <w:p w14:paraId="782389E2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принятом образовательной организацией доводятся до сведения обучающихся.</w:t>
      </w:r>
    </w:p>
    <w:p w14:paraId="066D9FF0" w14:textId="77777777" w:rsidR="00B5202E" w:rsidRDefault="008F0AAB" w:rsidP="005F038E">
      <w:pPr>
        <w:pStyle w:val="1"/>
        <w:shd w:val="clear" w:color="auto" w:fill="auto"/>
        <w:spacing w:after="0"/>
        <w:ind w:left="567" w:firstLine="20"/>
      </w:pPr>
      <w:r>
        <w:rPr>
          <w:b/>
          <w:bCs/>
          <w:lang w:bidi="ba"/>
        </w:rPr>
        <w:t>Представление учебно-исследовательской работы как формат оценки успешности освоения и прим</w:t>
      </w:r>
      <w:r>
        <w:rPr>
          <w:b/>
          <w:bCs/>
          <w:lang w:bidi="ba"/>
        </w:rPr>
        <w:t>енения обучающимися универсальных учебных действий</w:t>
      </w:r>
    </w:p>
    <w:p w14:paraId="369D5EF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Исследовательское направление работы старшеклассников должно носить выраженный научный характер. Для руководства исследовательской работой обучающихся необходимо привлекать специалистов и ученых из </w:t>
      </w:r>
      <w:r>
        <w:rPr>
          <w:lang w:bidi="ba"/>
        </w:rPr>
        <w:t>различных областей знаний. Возможно выполнение исследовательских работ и проектов обучающимися вне школы - в лабораториях вузов, исследовательских институтов, колледжей. В случае если нет организационной возможности привлекать специалистов и ученых для рук</w:t>
      </w:r>
      <w:r>
        <w:rPr>
          <w:lang w:bidi="ba"/>
        </w:rPr>
        <w:t>оводства проектной и исследовательской работой обучающихся очно, желательно обеспечить дистанционное руководство этой работой (посредством сети Интернет).</w:t>
      </w:r>
    </w:p>
    <w:p w14:paraId="4E517DC7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</w:pPr>
      <w:r>
        <w:rPr>
          <w:lang w:bidi="ba"/>
        </w:rPr>
        <w:lastRenderedPageBreak/>
        <w:t>Исследовательские проекты могут иметь следующие направления:</w:t>
      </w:r>
    </w:p>
    <w:p w14:paraId="275316C8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67"/>
        </w:tabs>
        <w:spacing w:after="0"/>
        <w:ind w:firstLine="360"/>
      </w:pPr>
      <w:r>
        <w:rPr>
          <w:lang w:bidi="ba"/>
        </w:rPr>
        <w:t>естественно-научные исследования;</w:t>
      </w:r>
    </w:p>
    <w:p w14:paraId="399DC82E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>- иссл</w:t>
      </w:r>
      <w:r>
        <w:rPr>
          <w:lang w:bidi="ba"/>
        </w:rPr>
        <w:t>едования в гуманитарных областях (в том числе выходящих за рамки школьной программы, например в психологии, социологии);</w:t>
      </w:r>
    </w:p>
    <w:p w14:paraId="75155829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67"/>
        </w:tabs>
        <w:spacing w:after="0"/>
        <w:ind w:firstLine="360"/>
      </w:pPr>
      <w:r>
        <w:rPr>
          <w:lang w:bidi="ba"/>
        </w:rPr>
        <w:t>экономические исследования;</w:t>
      </w:r>
    </w:p>
    <w:p w14:paraId="4EE419B9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67"/>
        </w:tabs>
        <w:spacing w:after="0"/>
        <w:ind w:firstLine="360"/>
      </w:pPr>
      <w:r>
        <w:rPr>
          <w:lang w:bidi="ba"/>
        </w:rPr>
        <w:t>социальные исследования;</w:t>
      </w:r>
    </w:p>
    <w:p w14:paraId="1FBBBFBA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67"/>
        </w:tabs>
        <w:spacing w:after="0"/>
        <w:ind w:firstLine="360"/>
      </w:pPr>
      <w:r>
        <w:rPr>
          <w:lang w:bidi="ba"/>
        </w:rPr>
        <w:t>научно-технические исследования.</w:t>
      </w:r>
    </w:p>
    <w:p w14:paraId="00B6FD2B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</w:pPr>
      <w:r>
        <w:rPr>
          <w:lang w:bidi="ba"/>
        </w:rPr>
        <w:t>Требования к исследовательским проектам: постанов</w:t>
      </w:r>
      <w:r>
        <w:rPr>
          <w:lang w:bidi="ba"/>
        </w:rPr>
        <w:t>ка задачи,</w:t>
      </w:r>
    </w:p>
    <w:p w14:paraId="071B0FC0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14:paraId="5F2F3899" w14:textId="26C2F7F0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исследований в естественно-научной, научно-технической, социальной и экономической областях желательны</w:t>
      </w:r>
      <w:r>
        <w:rPr>
          <w:lang w:bidi="ba"/>
        </w:rPr>
        <w:t>м является использование элементов математического моделирования (с использованием компьютерных программ в том числе).</w:t>
      </w:r>
      <w:bookmarkStart w:id="218" w:name="bookmark226"/>
      <w:bookmarkStart w:id="219" w:name="bookmark227"/>
      <w:r>
        <w:rPr>
          <w:lang w:bidi="ba"/>
        </w:rPr>
        <w:t>Программы отдельных учебных предметов</w:t>
      </w:r>
      <w:bookmarkEnd w:id="218"/>
      <w:bookmarkEnd w:id="219"/>
    </w:p>
    <w:p w14:paraId="319B2AB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Программы учебных предметов на уровне среднего общего образования составлены в соответствии с ФГОС С</w:t>
      </w:r>
      <w:r>
        <w:rPr>
          <w:lang w:bidi="ba"/>
        </w:rPr>
        <w:t>ОО, в том числе с требованиями к результатам среднего общего образования, и сохраняют преемственность с примерной основной образовательной программой основного общего образования.</w:t>
      </w:r>
    </w:p>
    <w:p w14:paraId="28C1E06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Программы по учебным предметам адресуются создателям рабочих программ с цель</w:t>
      </w:r>
      <w:r>
        <w:rPr>
          <w:lang w:bidi="ba"/>
        </w:rPr>
        <w:t>ю сохранения ими единого образовательного пространства и преемственности в задачах между уровнями образования.</w:t>
      </w:r>
    </w:p>
    <w:p w14:paraId="30CAC54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Программы не задают жесткого объема содержания образования, не разделяют его по годам обучения и не связывают с конкретными педагогическими </w:t>
      </w:r>
      <w:r>
        <w:rPr>
          <w:lang w:bidi="ba"/>
        </w:rPr>
        <w:t xml:space="preserve">направлениями, технологиями и методиками. Программы по учебным предметам не сковывают творческой инициативы авторов рабочих программ по учебным предметам, сохраняют для них широкие возможности реализации своих идей и взглядов на построение учебного курса, </w:t>
      </w:r>
      <w:r>
        <w:rPr>
          <w:lang w:bidi="ba"/>
        </w:rPr>
        <w:t>выбор собственных образовательных траекторий, инновационных форм и методов образовательной деятельности.</w:t>
      </w:r>
    </w:p>
    <w:p w14:paraId="6DFF2A4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Программы разработаны с учетом актуальных задач воспитания, обучения и развития обучающихся и учитывают условия, необходимые для развития личностных ка</w:t>
      </w:r>
      <w:r>
        <w:rPr>
          <w:lang w:bidi="ba"/>
        </w:rPr>
        <w:t>честв выпускников.</w:t>
      </w:r>
    </w:p>
    <w:p w14:paraId="7105DEC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Программы учебных предметов построены таким образом, чтобы обеспечить достижение планируемых образовательных результатов. Курсивом</w:t>
      </w:r>
    </w:p>
    <w:p w14:paraId="094145CD" w14:textId="77777777" w:rsidR="00B5202E" w:rsidRDefault="008F0AAB" w:rsidP="005F038E">
      <w:pPr>
        <w:pStyle w:val="1"/>
        <w:shd w:val="clear" w:color="auto" w:fill="auto"/>
        <w:spacing w:after="0"/>
        <w:ind w:left="567" w:firstLine="640"/>
        <w:jc w:val="both"/>
      </w:pPr>
      <w:r>
        <w:rPr>
          <w:lang w:bidi="ba"/>
        </w:rPr>
        <w:t>в программах учебных предметов обозначены дидактические единицы,</w:t>
      </w:r>
    </w:p>
    <w:p w14:paraId="281F8F88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соответствующие блоку результатов «Выпуск</w:t>
      </w:r>
      <w:r>
        <w:rPr>
          <w:lang w:bidi="ba"/>
        </w:rPr>
        <w:t>ник получит возможность научиться».</w:t>
      </w:r>
    </w:p>
    <w:p w14:paraId="5DD227E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60"/>
        <w:jc w:val="both"/>
      </w:pPr>
      <w:bookmarkStart w:id="220" w:name="bookmark228"/>
      <w:bookmarkStart w:id="221" w:name="bookmark229"/>
      <w:r>
        <w:rPr>
          <w:lang w:bidi="ba"/>
        </w:rPr>
        <w:t>Русский язык</w:t>
      </w:r>
      <w:bookmarkEnd w:id="220"/>
      <w:bookmarkEnd w:id="221"/>
    </w:p>
    <w:p w14:paraId="6250A38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Русский язык - национальный язык русского народа и государственный язык Российской Федерации, являющийся также средством межнационального общения. Русский язык обеспечивает развитие личности обучающегося, уч</w:t>
      </w:r>
      <w:r>
        <w:rPr>
          <w:lang w:bidi="ba"/>
        </w:rPr>
        <w:t xml:space="preserve">аствует в создании единого </w:t>
      </w:r>
      <w:r>
        <w:rPr>
          <w:lang w:val="ru-RU" w:eastAsia="ru-RU" w:bidi="ru-RU"/>
        </w:rPr>
        <w:t>культурно</w:t>
      </w:r>
      <w:r>
        <w:rPr>
          <w:lang w:val="ru-RU" w:eastAsia="ru-RU" w:bidi="ru-RU"/>
        </w:rPr>
        <w:softHyphen/>
        <w:t>образовательного</w:t>
      </w:r>
      <w:r>
        <w:rPr>
          <w:lang w:bidi="ba"/>
        </w:rPr>
        <w:t xml:space="preserve"> пространства страны и формировании российской идентичности у ее граждан.</w:t>
      </w:r>
    </w:p>
    <w:p w14:paraId="4A9F36A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системе общего образования русский язык является не только учебным предметом, но и средством обучения, поэтому его освоение нер</w:t>
      </w:r>
      <w:r>
        <w:rPr>
          <w:lang w:bidi="ba"/>
        </w:rPr>
        <w:t xml:space="preserve">азрывно связано со всем процессом обучения на </w:t>
      </w:r>
      <w:r>
        <w:rPr>
          <w:lang w:bidi="ba"/>
        </w:rPr>
        <w:lastRenderedPageBreak/>
        <w:t>уровне среднего общего образования. Предмет</w:t>
      </w:r>
    </w:p>
    <w:p w14:paraId="58FFB99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«Русский язык» входит в предметную область «Русский язык и литература», включается в учебный план всех профилей и является обязательным для прохождения итоговой аттес</w:t>
      </w:r>
      <w:r>
        <w:rPr>
          <w:lang w:bidi="ba"/>
        </w:rPr>
        <w:t>тации.</w:t>
      </w:r>
    </w:p>
    <w:p w14:paraId="657FE6C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русского языка способствует восприятию и пониманию художественной литературы, освоению иностранных языков, формирует умение общаться и добиваться успеха в процессе коммуникации, что во многом определяет социальную успешность выпускников сре</w:t>
      </w:r>
      <w:r>
        <w:rPr>
          <w:lang w:bidi="ba"/>
        </w:rPr>
        <w:t>дней школы и их готовность к получению профессионального образования на русском языке.</w:t>
      </w:r>
    </w:p>
    <w:p w14:paraId="76C4D24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Как и на уровне основного общего образования, изучение русского языка на уровне среднего общего образования направлено на совершенствование</w:t>
      </w:r>
    </w:p>
    <w:p w14:paraId="77C3EF44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коммуникативной компетенции </w:t>
      </w:r>
      <w:r>
        <w:rPr>
          <w:lang w:bidi="ba"/>
        </w:rPr>
        <w:t>(включая языковой, речевой и социолингвистический ее компоненты), лингвистической (языковедческой) и культуроведческой компетенций. Но на уровне среднего общего образования</w:t>
      </w:r>
    </w:p>
    <w:p w14:paraId="32BEFF1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при обучении русскому языку основное внимание уделяется совершенствованию коммуника</w:t>
      </w:r>
      <w:r>
        <w:rPr>
          <w:lang w:bidi="ba"/>
        </w:rPr>
        <w:t>тивной компетенции через практическую речевую деятельность.</w:t>
      </w:r>
    </w:p>
    <w:p w14:paraId="644DB54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Целью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</w:t>
      </w:r>
    </w:p>
    <w:p w14:paraId="14314CE7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результато</w:t>
      </w:r>
      <w:r>
        <w:rPr>
          <w:lang w:bidi="ba"/>
        </w:rPr>
        <w:t>в изучения в соответствии с требованиями, установленными ФГОС СОО.</w:t>
      </w:r>
    </w:p>
    <w:p w14:paraId="425FEC0C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Главными задачами реализации программы являются:</w:t>
      </w:r>
    </w:p>
    <w:p w14:paraId="74EF4FB0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47"/>
        </w:tabs>
        <w:spacing w:after="0"/>
        <w:ind w:left="360"/>
        <w:jc w:val="both"/>
      </w:pPr>
      <w:r>
        <w:rPr>
          <w:lang w:bidi="ba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</w:t>
      </w:r>
      <w:r>
        <w:rPr>
          <w:lang w:bidi="ba"/>
        </w:rPr>
        <w:t>ах русского литературного языка, а также умений применять знания о них</w:t>
      </w:r>
    </w:p>
    <w:p w14:paraId="1BD11025" w14:textId="77777777" w:rsidR="00B5202E" w:rsidRDefault="008F0AAB" w:rsidP="005F038E">
      <w:pPr>
        <w:pStyle w:val="1"/>
        <w:shd w:val="clear" w:color="auto" w:fill="auto"/>
        <w:spacing w:after="0"/>
        <w:ind w:left="567" w:firstLine="640"/>
        <w:jc w:val="both"/>
      </w:pPr>
      <w:r>
        <w:rPr>
          <w:lang w:bidi="ba"/>
        </w:rPr>
        <w:t>в речевой практике;</w:t>
      </w:r>
    </w:p>
    <w:p w14:paraId="3E652300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47"/>
        </w:tabs>
        <w:spacing w:after="0"/>
        <w:ind w:left="360"/>
        <w:jc w:val="both"/>
      </w:pPr>
      <w:r>
        <w:rPr>
          <w:lang w:bidi="ba"/>
        </w:rPr>
        <w:t xml:space="preserve"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</w:t>
      </w:r>
      <w:r>
        <w:rPr>
          <w:lang w:bidi="ba"/>
        </w:rPr>
        <w:t>текстам;</w:t>
      </w:r>
    </w:p>
    <w:p w14:paraId="48FC7C62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72"/>
        </w:tabs>
        <w:spacing w:after="0"/>
        <w:ind w:firstLine="360"/>
        <w:jc w:val="both"/>
      </w:pPr>
      <w:r>
        <w:rPr>
          <w:lang w:bidi="ba"/>
        </w:rPr>
        <w:t>овладение умениями комплексного анализа предложенного текста;</w:t>
      </w:r>
    </w:p>
    <w:p w14:paraId="193C9D16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947"/>
        </w:tabs>
        <w:spacing w:after="0"/>
        <w:ind w:left="360"/>
        <w:jc w:val="both"/>
      </w:pPr>
      <w:r>
        <w:rPr>
          <w:lang w:bidi="ba"/>
        </w:rPr>
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14:paraId="45631488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672"/>
        </w:tabs>
        <w:spacing w:after="0"/>
        <w:ind w:firstLine="360"/>
        <w:jc w:val="both"/>
      </w:pPr>
      <w:r>
        <w:rPr>
          <w:lang w:bidi="ba"/>
        </w:rPr>
        <w:t>овладение н</w:t>
      </w:r>
      <w:r>
        <w:rPr>
          <w:lang w:bidi="ba"/>
        </w:rPr>
        <w:t>авыками оценивания собственной и чужой речи с позиции</w:t>
      </w:r>
    </w:p>
    <w:p w14:paraId="0517807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соответствия языковым нормам, совершенствования собственных коммуникативных способностей и речевой культуры.</w:t>
      </w:r>
    </w:p>
    <w:p w14:paraId="71A7637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сохраняет преемственность с примерной основной образовательной программой основного</w:t>
      </w:r>
      <w:r>
        <w:rPr>
          <w:lang w:bidi="ba"/>
        </w:rPr>
        <w:t xml:space="preserve"> общего образования по русскому языку и построена по модульному принципу. Содержание каждого модуля может быть перегруппировано или интегрировано в другой модуль.</w:t>
      </w:r>
    </w:p>
    <w:p w14:paraId="54BDF326" w14:textId="251B6373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 уровне основного общего образования обучающиеся уже освоили основной объем теоретических с</w:t>
      </w:r>
      <w:r>
        <w:rPr>
          <w:lang w:bidi="ba"/>
        </w:rPr>
        <w:t xml:space="preserve">ведений о языке, поэтому на уровне среднего общего образования изучение предмета «Русский язык» в большей степени нацелено на работу с текстом, а не с изолированными языковыми явлениями, на систематизацию уже имеющихся знаний о языковой системе и языковых </w:t>
      </w:r>
      <w:r>
        <w:rPr>
          <w:lang w:bidi="ba"/>
        </w:rPr>
        <w:t xml:space="preserve">нормах и совершенствование коммуникативных навыков. В то же время учитель при </w:t>
      </w:r>
      <w:r>
        <w:rPr>
          <w:lang w:bidi="ba"/>
        </w:rPr>
        <w:lastRenderedPageBreak/>
        <w:t>необходимости имеет возможность организовать повторение ранее изученного материала в рамках предметного содержания модуля «Культура речи», посвященного нормам русского языка, или</w:t>
      </w:r>
      <w:r>
        <w:rPr>
          <w:lang w:bidi="ba"/>
        </w:rPr>
        <w:t xml:space="preserve"> отразить в содержании программы специфику того или иного профиля, реализуемого образовательной организацией.</w:t>
      </w:r>
    </w:p>
    <w:p w14:paraId="1625DFE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целях подготовки обучающихся к будущей профессиональной деятельности при изучении учебного предмета «Русский язык» особое внимание уделяется спо</w:t>
      </w:r>
      <w:r>
        <w:rPr>
          <w:lang w:bidi="ba"/>
        </w:rPr>
        <w:t>собности выпускника соблюдать культуру научного и делового общения, причем не только в письменной, но и в устной форме.</w:t>
      </w:r>
    </w:p>
    <w:p w14:paraId="460B9EB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 разработке рабочей программы по учебному предмету «Русский язык» на основе ПООП СОО необходимо обеспечить оптимальное соотношение ме</w:t>
      </w:r>
      <w:r>
        <w:rPr>
          <w:lang w:bidi="ba"/>
        </w:rPr>
        <w:t>жду теоретическим изучением языка и формированием практических речевых навыков с целью достижения заявленных предметных результатов.</w:t>
      </w:r>
    </w:p>
    <w:p w14:paraId="46D4F812" w14:textId="77777777" w:rsidR="00B5202E" w:rsidRDefault="008F0AAB" w:rsidP="005F038E">
      <w:pPr>
        <w:pStyle w:val="1"/>
        <w:shd w:val="clear" w:color="auto" w:fill="auto"/>
        <w:spacing w:after="0"/>
        <w:ind w:left="567" w:firstLine="360"/>
        <w:jc w:val="both"/>
      </w:pPr>
      <w:r>
        <w:rPr>
          <w:b/>
          <w:bCs/>
          <w:lang w:bidi="ba"/>
        </w:rPr>
        <w:t>Базовый уровень</w:t>
      </w:r>
    </w:p>
    <w:p w14:paraId="733DB4B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60"/>
        <w:jc w:val="both"/>
      </w:pPr>
      <w:bookmarkStart w:id="222" w:name="bookmark230"/>
      <w:bookmarkStart w:id="223" w:name="bookmark231"/>
      <w:r>
        <w:rPr>
          <w:lang w:bidi="ba"/>
        </w:rPr>
        <w:t>Язык. Общие сведения о языке. Основные разделы науки о языке</w:t>
      </w:r>
      <w:bookmarkEnd w:id="222"/>
      <w:bookmarkEnd w:id="223"/>
    </w:p>
    <w:p w14:paraId="214A92B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Язык как система. </w:t>
      </w:r>
      <w:r>
        <w:rPr>
          <w:i/>
          <w:iCs/>
          <w:lang w:bidi="ba"/>
        </w:rPr>
        <w:t xml:space="preserve">Основные уровни языка. </w:t>
      </w:r>
      <w:r>
        <w:rPr>
          <w:i/>
          <w:iCs/>
          <w:lang w:bidi="ba"/>
        </w:rPr>
        <w:t>Взаимосвязь различных единиц и уровней языка.</w:t>
      </w:r>
    </w:p>
    <w:p w14:paraId="44EB663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</w:t>
      </w:r>
      <w:r>
        <w:rPr>
          <w:lang w:bidi="ba"/>
        </w:rPr>
        <w:t xml:space="preserve">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</w:t>
      </w:r>
      <w:r>
        <w:rPr>
          <w:i/>
          <w:iCs/>
          <w:lang w:bidi="ba"/>
        </w:rPr>
        <w:t>Проблемы экологии язык</w:t>
      </w:r>
      <w:r>
        <w:rPr>
          <w:i/>
          <w:iCs/>
          <w:lang w:bidi="ba"/>
        </w:rPr>
        <w:t>а.</w:t>
      </w:r>
    </w:p>
    <w:p w14:paraId="15BC85B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Историческое развитие русского языка. Выдающиеся отечественные лингвисты.</w:t>
      </w:r>
    </w:p>
    <w:p w14:paraId="42753267" w14:textId="77777777" w:rsidR="001A6F4C" w:rsidRDefault="008F0AAB" w:rsidP="001A6F4C">
      <w:pPr>
        <w:pStyle w:val="1"/>
        <w:shd w:val="clear" w:color="auto" w:fill="auto"/>
        <w:spacing w:after="0"/>
        <w:ind w:left="567" w:firstLine="360"/>
        <w:jc w:val="both"/>
        <w:rPr>
          <w:b/>
          <w:bCs/>
          <w:lang w:bidi="ba"/>
        </w:rPr>
      </w:pPr>
      <w:r>
        <w:rPr>
          <w:b/>
          <w:bCs/>
          <w:lang w:bidi="ba"/>
        </w:rPr>
        <w:t>Речь. Речевое общение</w:t>
      </w:r>
    </w:p>
    <w:p w14:paraId="54275869" w14:textId="4F2B1298" w:rsidR="00B5202E" w:rsidRDefault="008F0AAB" w:rsidP="001A6F4C">
      <w:pPr>
        <w:pStyle w:val="1"/>
        <w:shd w:val="clear" w:color="auto" w:fill="auto"/>
        <w:spacing w:after="0"/>
        <w:ind w:left="567" w:firstLine="360"/>
        <w:jc w:val="both"/>
      </w:pPr>
      <w:r>
        <w:rPr>
          <w:lang w:bidi="ba"/>
        </w:rPr>
        <w:t>Речь как деятельность. Виды речевой деятельности: чтение, аудирование, говорение, письмо.</w:t>
      </w:r>
    </w:p>
    <w:p w14:paraId="0477876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Речевое общение и его основные элементы. Виды речевого общения.</w:t>
      </w:r>
    </w:p>
    <w:p w14:paraId="7891D99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Сферы и ситуации речевого общения. Компоненты речевой ситуации.</w:t>
      </w:r>
    </w:p>
    <w:p w14:paraId="0E55AD5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Монологическая и диалогическая речь. Развитие навыков монологической </w:t>
      </w:r>
      <w:r>
        <w:rPr>
          <w:i/>
          <w:iCs/>
          <w:lang w:bidi="ba"/>
        </w:rPr>
        <w:t>и диалогической речи.</w:t>
      </w:r>
      <w:r>
        <w:rPr>
          <w:lang w:bidi="ba"/>
        </w:rPr>
        <w:t xml:space="preserve"> Создание устных и письменных монологических и диалогических высказываний различных типов и жанров в н</w:t>
      </w:r>
      <w:r>
        <w:rPr>
          <w:lang w:bidi="ba"/>
        </w:rPr>
        <w:t>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</w:t>
      </w:r>
    </w:p>
    <w:p w14:paraId="07E84FC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Функциональная стилистика как учение о функционально-стилистической дифференциации</w:t>
      </w:r>
      <w:r>
        <w:rPr>
          <w:lang w:bidi="ba"/>
        </w:rPr>
        <w:t xml:space="preserve">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14:paraId="764874D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Сфера употребления, типичные ситуации речевого общения, задачи речи, языковые сре</w:t>
      </w:r>
      <w:r>
        <w:rPr>
          <w:lang w:bidi="ba"/>
        </w:rPr>
        <w:t xml:space="preserve">дства, характерные для разговорного языка, научного, публицистического, </w:t>
      </w:r>
      <w:r>
        <w:rPr>
          <w:lang w:val="ru-RU" w:eastAsia="ru-RU" w:bidi="ru-RU"/>
        </w:rPr>
        <w:t>официально</w:t>
      </w:r>
      <w:r>
        <w:rPr>
          <w:lang w:val="ru-RU" w:eastAsia="ru-RU" w:bidi="ru-RU"/>
        </w:rPr>
        <w:softHyphen/>
        <w:t>делового</w:t>
      </w:r>
      <w:r>
        <w:rPr>
          <w:lang w:bidi="ba"/>
        </w:rPr>
        <w:t xml:space="preserve"> стилей.</w:t>
      </w:r>
    </w:p>
    <w:p w14:paraId="54B6E16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Основные жанры научного (доклад, аннотация, </w:t>
      </w:r>
      <w:r>
        <w:rPr>
          <w:i/>
          <w:iCs/>
          <w:lang w:bidi="ba"/>
        </w:rPr>
        <w:t>статья,</w:t>
      </w:r>
      <w:r>
        <w:rPr>
          <w:lang w:bidi="ba"/>
        </w:rPr>
        <w:t xml:space="preserve"> тезисы, конспект, </w:t>
      </w:r>
      <w:r>
        <w:rPr>
          <w:i/>
          <w:iCs/>
          <w:lang w:bidi="ba"/>
        </w:rPr>
        <w:t>рецензия, выписки,</w:t>
      </w:r>
      <w:r>
        <w:rPr>
          <w:lang w:bidi="ba"/>
        </w:rPr>
        <w:t xml:space="preserve"> реферат и др.), публицистического (выступление, </w:t>
      </w:r>
      <w:r>
        <w:rPr>
          <w:i/>
          <w:iCs/>
          <w:lang w:bidi="ba"/>
        </w:rPr>
        <w:t>статья, интервью, о</w:t>
      </w:r>
      <w:r>
        <w:rPr>
          <w:i/>
          <w:iCs/>
          <w:lang w:bidi="ba"/>
        </w:rPr>
        <w:t>черк, отзыв</w:t>
      </w:r>
      <w:r>
        <w:rPr>
          <w:lang w:bidi="ba"/>
        </w:rPr>
        <w:t xml:space="preserve"> и др.), </w:t>
      </w:r>
      <w:r>
        <w:rPr>
          <w:lang w:bidi="ba"/>
        </w:rPr>
        <w:lastRenderedPageBreak/>
        <w:t xml:space="preserve">официально-делового (резюме, характеристика, расписка, доверенность и др.) стилей, разговорной речи (рассказ, беседа, спор). Основные виды сочинений. </w:t>
      </w:r>
      <w:r>
        <w:rPr>
          <w:i/>
          <w:iCs/>
          <w:lang w:bidi="ba"/>
        </w:rPr>
        <w:t>Совершенствование умений и навыков создания текстов разных функционально-смысловых тип</w:t>
      </w:r>
      <w:r>
        <w:rPr>
          <w:i/>
          <w:iCs/>
          <w:lang w:bidi="ba"/>
        </w:rPr>
        <w:t>ов, стилей и жанров.</w:t>
      </w:r>
    </w:p>
    <w:p w14:paraId="06F2E88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</w:r>
      <w:r>
        <w:rPr>
          <w:i/>
          <w:iCs/>
          <w:lang w:bidi="ba"/>
        </w:rPr>
        <w:t>Основные признаки художественной речи.</w:t>
      </w:r>
    </w:p>
    <w:p w14:paraId="2FCFDD1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Основные изобразительно-выразительные средства язы</w:t>
      </w:r>
      <w:r>
        <w:rPr>
          <w:lang w:bidi="ba"/>
        </w:rPr>
        <w:t>ка.</w:t>
      </w:r>
    </w:p>
    <w:p w14:paraId="54615E7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Текст. Признаки текста.</w:t>
      </w:r>
    </w:p>
    <w:p w14:paraId="36730F3F" w14:textId="4F912214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Виды чтения. Использование различных видов чтения в зависимости от коммуникативной задачи и характера текста.</w:t>
      </w:r>
    </w:p>
    <w:p w14:paraId="771CA6F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Информационная переработка текста. Виды преобразования текста. Анализ текста с точки зрения наличия в нем явной и скры</w:t>
      </w:r>
      <w:r>
        <w:rPr>
          <w:lang w:bidi="ba"/>
        </w:rPr>
        <w:t>той, основной и второстепенной информации.</w:t>
      </w:r>
    </w:p>
    <w:p w14:paraId="213D818F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i/>
          <w:iCs/>
          <w:lang w:bidi="ba"/>
        </w:rPr>
        <w:t>Лингвистический анализ текстов различных функциональных разновидностей языка.</w:t>
      </w:r>
    </w:p>
    <w:p w14:paraId="4FA0174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24" w:name="bookmark232"/>
      <w:bookmarkStart w:id="225" w:name="bookmark233"/>
      <w:r>
        <w:rPr>
          <w:lang w:bidi="ba"/>
        </w:rPr>
        <w:t>Культура речи</w:t>
      </w:r>
      <w:bookmarkEnd w:id="224"/>
      <w:bookmarkEnd w:id="225"/>
    </w:p>
    <w:p w14:paraId="4BAAC2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noProof/>
          <w:lang w:val="ru-RU" w:eastAsia="ru-RU"/>
        </w:rPr>
        <mc:AlternateContent>
          <mc:Choice Requires="wps">
            <w:drawing>
              <wp:anchor distT="0" distB="350520" distL="458470" distR="273050" simplePos="0" relativeHeight="125829466" behindDoc="0" locked="0" layoutInCell="1" allowOverlap="1" wp14:anchorId="00879AA1" wp14:editId="6D43CF54">
                <wp:simplePos x="0" y="0"/>
                <wp:positionH relativeFrom="page">
                  <wp:posOffset>4817110</wp:posOffset>
                </wp:positionH>
                <wp:positionV relativeFrom="paragraph">
                  <wp:posOffset>12700</wp:posOffset>
                </wp:positionV>
                <wp:extent cx="2045335" cy="207010"/>
                <wp:effectExtent l="0" t="0" r="0" b="0"/>
                <wp:wrapSquare wrapText="left"/>
                <wp:docPr id="263" name="Shap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C37B4A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bidi="ba"/>
                              </w:rPr>
                              <w:t>Основные аспекты культуры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879AA1" id="Shape 263" o:spid="_x0000_s1053" type="#_x0000_t202" style="position:absolute;left:0;text-align:left;margin-left:379.3pt;margin-top:1pt;width:161.05pt;height:16.3pt;z-index:125829466;visibility:visible;mso-wrap-style:none;mso-wrap-distance-left:36.1pt;mso-wrap-distance-top:0;mso-wrap-distance-right:21.5pt;mso-wrap-distance-bottom:27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" filled="f" stroked="f">
                <v:textbox inset="0,0,0,0">
                  <w:txbxContent>
                    <w:p w14:paraId="21C37B4A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lang w:bidi="ba"/>
                        </w:rPr>
                        <w:t xml:space="preserve">Основные </w:t>
                      </w:r>
                      <w:r>
                        <w:rPr>
                          <w:i/>
                          <w:iCs/>
                          <w:lang w:bidi="ba"/>
                        </w:rPr>
                        <w:t>аспекты культуры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50520" distB="0" distL="114300" distR="114300" simplePos="0" relativeHeight="125829468" behindDoc="0" locked="0" layoutInCell="1" allowOverlap="1" wp14:anchorId="5D75B63C" wp14:editId="07DD16C2">
                <wp:simplePos x="0" y="0"/>
                <wp:positionH relativeFrom="page">
                  <wp:posOffset>4472940</wp:posOffset>
                </wp:positionH>
                <wp:positionV relativeFrom="paragraph">
                  <wp:posOffset>363220</wp:posOffset>
                </wp:positionV>
                <wp:extent cx="2548255" cy="207010"/>
                <wp:effectExtent l="0" t="0" r="0" b="0"/>
                <wp:wrapSquare wrapText="left"/>
                <wp:docPr id="265" name="Shap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25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3616E1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bidi="ba"/>
                              </w:rPr>
                              <w:t>и этический. Коммуникативная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75B63C" id="Shape 265" o:spid="_x0000_s1054" type="#_x0000_t202" style="position:absolute;left:0;text-align:left;margin-left:352.2pt;margin-top:28.6pt;width:200.65pt;height:16.3pt;z-index:125829468;visibility:visible;mso-wrap-style:none;mso-wrap-distance-left:9pt;mso-wrap-distance-top:27.6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" filled="f" stroked="f">
                <v:textbox inset="0,0,0,0">
                  <w:txbxContent>
                    <w:p w14:paraId="163616E1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lang w:bidi="ba"/>
                        </w:rPr>
                        <w:t xml:space="preserve">и </w:t>
                      </w:r>
                      <w:r>
                        <w:rPr>
                          <w:i/>
                          <w:iCs/>
                          <w:lang w:bidi="ba"/>
                        </w:rPr>
                        <w:t>этический. Коммуникативная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lang w:bidi="ba"/>
        </w:rPr>
        <w:t>Культура речи как раздел лингвистики.</w:t>
      </w:r>
    </w:p>
    <w:p w14:paraId="70EE1D2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 xml:space="preserve">речи: нормативный, </w:t>
      </w:r>
      <w:r>
        <w:rPr>
          <w:i/>
          <w:iCs/>
          <w:lang w:bidi="ba"/>
        </w:rPr>
        <w:t>коммуникативный целесообразность, уместность, точность, ясность, выразительность речи</w:t>
      </w:r>
      <w:r>
        <w:rPr>
          <w:lang w:bidi="ba"/>
        </w:rPr>
        <w:t>.</w:t>
      </w:r>
    </w:p>
    <w:p w14:paraId="79E15F0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Оценка коммуникативных качеств и эффективности речи. Самоанализ и самооценка на основе наблюдений за собственной речью.</w:t>
      </w:r>
    </w:p>
    <w:p w14:paraId="56082F3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Культура видов речевой деятельности - чтения, ауд</w:t>
      </w:r>
      <w:r>
        <w:rPr>
          <w:lang w:bidi="ba"/>
        </w:rPr>
        <w:t>ирования, говорения и письма.</w:t>
      </w:r>
    </w:p>
    <w:p w14:paraId="130750E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14:paraId="1AB8840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Культура научного и делового общения (устная и письменная формы). </w:t>
      </w:r>
      <w:r>
        <w:rPr>
          <w:i/>
          <w:iCs/>
          <w:lang w:bidi="ba"/>
        </w:rPr>
        <w:t>Особенности речевого этикета в</w:t>
      </w:r>
      <w:r>
        <w:rPr>
          <w:i/>
          <w:iCs/>
          <w:lang w:bidi="ba"/>
        </w:rPr>
        <w:t xml:space="preserve"> официально-деловой, научной и публицистической сферах общения. </w:t>
      </w:r>
      <w:r>
        <w:rPr>
          <w:lang w:bidi="ba"/>
        </w:rPr>
        <w:t>Культура разговорной речи.</w:t>
      </w:r>
    </w:p>
    <w:p w14:paraId="33AE5BB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Языковая норма и ее функции. Основные виды языковых норм русского литературного языка: орфоэпические (произносительные и акцентологические),</w:t>
      </w:r>
    </w:p>
    <w:p w14:paraId="4301140F" w14:textId="77777777" w:rsidR="00B5202E" w:rsidRDefault="008F0AAB" w:rsidP="005F038E">
      <w:pPr>
        <w:pStyle w:val="1"/>
        <w:shd w:val="clear" w:color="auto" w:fill="auto"/>
        <w:tabs>
          <w:tab w:val="left" w:pos="2213"/>
          <w:tab w:val="left" w:pos="4570"/>
          <w:tab w:val="left" w:pos="7243"/>
        </w:tabs>
        <w:spacing w:after="0"/>
        <w:ind w:left="567" w:firstLine="0"/>
        <w:jc w:val="both"/>
      </w:pPr>
      <w:r>
        <w:rPr>
          <w:lang w:bidi="ba"/>
        </w:rPr>
        <w:t>лексические,</w:t>
      </w:r>
      <w:r>
        <w:rPr>
          <w:lang w:bidi="ba"/>
        </w:rPr>
        <w:tab/>
      </w:r>
      <w:r>
        <w:rPr>
          <w:lang w:bidi="ba"/>
        </w:rPr>
        <w:t>грамматические</w:t>
      </w:r>
      <w:r>
        <w:rPr>
          <w:lang w:bidi="ba"/>
        </w:rPr>
        <w:tab/>
        <w:t>(морфологические</w:t>
      </w:r>
      <w:r>
        <w:rPr>
          <w:lang w:bidi="ba"/>
        </w:rPr>
        <w:tab/>
        <w:t>и синтаксические),</w:t>
      </w:r>
    </w:p>
    <w:p w14:paraId="1B6B4D1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стилистические. Орфографические нормы, пунктуационные нормы. </w:t>
      </w:r>
      <w:r>
        <w:rPr>
          <w:i/>
          <w:iCs/>
          <w:lang w:bidi="ba"/>
        </w:rPr>
        <w:t>Совершенствование орфографических и пунктуационных умений и навыков. Соблюдение норм литературного языка в речевой практике. Уместность использо</w:t>
      </w:r>
      <w:r>
        <w:rPr>
          <w:i/>
          <w:iCs/>
          <w:lang w:bidi="ba"/>
        </w:rPr>
        <w:t>вания языковых средств в речевом высказывании.</w:t>
      </w:r>
    </w:p>
    <w:p w14:paraId="543DA1D1" w14:textId="77777777" w:rsidR="001A6F4C" w:rsidRDefault="008F0AAB" w:rsidP="001A6F4C">
      <w:pPr>
        <w:pStyle w:val="1"/>
        <w:shd w:val="clear" w:color="auto" w:fill="auto"/>
        <w:spacing w:after="0"/>
        <w:ind w:left="567" w:firstLine="740"/>
        <w:jc w:val="both"/>
        <w:rPr>
          <w:lang w:bidi="ba"/>
        </w:rPr>
      </w:pPr>
      <w:r>
        <w:rPr>
          <w:lang w:bidi="ba"/>
        </w:rPr>
        <w:t>Нормативные словари современного русского языка и лингвистические справочники; их использование.</w:t>
      </w:r>
    </w:p>
    <w:p w14:paraId="21CD1598" w14:textId="4A665E54" w:rsidR="00B5202E" w:rsidRDefault="008F0AAB" w:rsidP="001A6F4C">
      <w:pPr>
        <w:pStyle w:val="1"/>
        <w:shd w:val="clear" w:color="auto" w:fill="auto"/>
        <w:spacing w:after="0"/>
        <w:ind w:left="567" w:firstLine="740"/>
        <w:jc w:val="both"/>
      </w:pPr>
      <w:r>
        <w:rPr>
          <w:b/>
          <w:bCs/>
          <w:lang w:bidi="ba"/>
        </w:rPr>
        <w:t>Углубленный уровень</w:t>
      </w:r>
    </w:p>
    <w:p w14:paraId="53C2325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26" w:name="bookmark234"/>
      <w:bookmarkStart w:id="227" w:name="bookmark235"/>
      <w:r>
        <w:rPr>
          <w:lang w:bidi="ba"/>
        </w:rPr>
        <w:t>Язык. Общие сведения о языке. Основные разделы науки о языке</w:t>
      </w:r>
      <w:bookmarkEnd w:id="226"/>
      <w:bookmarkEnd w:id="227"/>
    </w:p>
    <w:p w14:paraId="5C11664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Язык как многофункциональная </w:t>
      </w:r>
      <w:r>
        <w:rPr>
          <w:lang w:bidi="ba"/>
        </w:rPr>
        <w:t>развивающаяся знаковая система и общественное явление. Языки естественные и искусственные. Языки государственные, мировые, межнационального общения.</w:t>
      </w:r>
    </w:p>
    <w:p w14:paraId="228DA09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Основные функции языка. </w:t>
      </w:r>
      <w:r>
        <w:rPr>
          <w:i/>
          <w:iCs/>
          <w:lang w:bidi="ba"/>
        </w:rPr>
        <w:t>Социальные функции русского языка.</w:t>
      </w:r>
    </w:p>
    <w:p w14:paraId="2E57735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Русский язык в современном мире. Русский язык ка</w:t>
      </w:r>
      <w:r>
        <w:rPr>
          <w:lang w:bidi="ba"/>
        </w:rPr>
        <w:t>к один из индоевропейских языков. Русский язык в кругу других славянских языков. Историческое развитие русского языка. Роль старославянского языка в развитии русского языка.</w:t>
      </w:r>
    </w:p>
    <w:p w14:paraId="6BEF9A7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Язык и общество. Язык и культура. Язык и история народа. Русский язык в Российской</w:t>
      </w:r>
      <w:r>
        <w:rPr>
          <w:lang w:bidi="ba"/>
        </w:rPr>
        <w:t xml:space="preserve">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</w:t>
      </w:r>
      <w:r>
        <w:rPr>
          <w:i/>
          <w:iCs/>
          <w:lang w:bidi="ba"/>
        </w:rPr>
        <w:t xml:space="preserve">Роль форм русского языка </w:t>
      </w:r>
      <w:r>
        <w:rPr>
          <w:i/>
          <w:iCs/>
          <w:lang w:bidi="ba"/>
        </w:rPr>
        <w:t>в становлении и развитии русского языка.</w:t>
      </w:r>
      <w:r>
        <w:rPr>
          <w:lang w:bidi="ba"/>
        </w:rPr>
        <w:t xml:space="preserve"> Активные процессы в русском языке на современном этапе. Взаимообогащение языков как результат взаимодействия национальных культур. Проблемы экологии языка.</w:t>
      </w:r>
    </w:p>
    <w:p w14:paraId="62053E8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Лингвистика в системе гуманитарного знания. Русский язык ка</w:t>
      </w:r>
      <w:r>
        <w:rPr>
          <w:lang w:bidi="ba"/>
        </w:rPr>
        <w:t>к объект научного изучения. Русистика и ее разделы. Лингвистический эксперимент. Виднейшие ученые- лингвисты и их работы. Основные направления развития русистики в наши дни.</w:t>
      </w:r>
    </w:p>
    <w:p w14:paraId="7E3D0B4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28" w:name="bookmark236"/>
      <w:bookmarkStart w:id="229" w:name="bookmark237"/>
      <w:r>
        <w:rPr>
          <w:lang w:bidi="ba"/>
        </w:rPr>
        <w:t>Речь. Речевое общение</w:t>
      </w:r>
      <w:bookmarkEnd w:id="228"/>
      <w:bookmarkEnd w:id="229"/>
    </w:p>
    <w:p w14:paraId="06E65FC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Речевое общение как форма взаимодействия людей в процессе их </w:t>
      </w:r>
      <w:r>
        <w:rPr>
          <w:lang w:val="ru-RU" w:eastAsia="ru-RU" w:bidi="ru-RU"/>
        </w:rPr>
        <w:t>познавательно</w:t>
      </w:r>
      <w:r>
        <w:rPr>
          <w:lang w:val="ru-RU" w:eastAsia="ru-RU" w:bidi="ru-RU"/>
        </w:rPr>
        <w:softHyphen/>
        <w:t>трудовой</w:t>
      </w:r>
      <w:r>
        <w:rPr>
          <w:lang w:bidi="ba"/>
        </w:rPr>
        <w:t xml:space="preserve"> деятельности.</w:t>
      </w:r>
    </w:p>
    <w:p w14:paraId="4EF5767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Основные сферы речевого общения, их соотнесенность с функциональными разновидностями языка. Речь как деятельность. Виды</w:t>
      </w:r>
    </w:p>
    <w:p w14:paraId="39CE81E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речевой деятельности: продуктивные (го</w:t>
      </w:r>
      <w:r>
        <w:rPr>
          <w:lang w:bidi="ba"/>
        </w:rPr>
        <w:t>ворение, письмо) и рецептивные (аудирование, чтение), их особенности.</w:t>
      </w:r>
    </w:p>
    <w:p w14:paraId="425A707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Особенности восприятия чужого высказывания (устного и письменного) и создания собственного высказывания в устной и письменной форме.</w:t>
      </w:r>
    </w:p>
    <w:p w14:paraId="2299F84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Овладение речевыми стратегиями и тактиками, обеспечив</w:t>
      </w:r>
      <w:r>
        <w:rPr>
          <w:lang w:bidi="ba"/>
        </w:rPr>
        <w:t>ающими успешность общения в различных жизненных ситуациях. Выбор речевой тактики и языковых средств, адекватных характеру речевой ситуации.</w:t>
      </w:r>
    </w:p>
    <w:p w14:paraId="07D75EB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Речевое общение и его основные элементы. Виды речевого общения.</w:t>
      </w:r>
    </w:p>
    <w:p w14:paraId="6C5A5E6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Сферы и ситуации речевого общения. Компоненты речево</w:t>
      </w:r>
      <w:r>
        <w:rPr>
          <w:lang w:bidi="ba"/>
        </w:rPr>
        <w:t>й ситуации.</w:t>
      </w:r>
    </w:p>
    <w:p w14:paraId="61E4D59B" w14:textId="3921800C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Осознанное использование разных видов чтения и аудирования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</w:t>
      </w:r>
      <w:r>
        <w:rPr>
          <w:lang w:bidi="ba"/>
        </w:rPr>
        <w:t>авленных</w:t>
      </w:r>
      <w:r w:rsidR="009C500E">
        <w:rPr>
          <w:lang w:val="ru-RU" w:bidi="ba"/>
        </w:rPr>
        <w:t xml:space="preserve"> </w:t>
      </w:r>
      <w:r>
        <w:rPr>
          <w:lang w:bidi="ba"/>
        </w:rPr>
        <w:t xml:space="preserve">в электронном виде на различных информационных носителях, </w:t>
      </w:r>
      <w:r>
        <w:rPr>
          <w:lang w:val="ru-RU" w:eastAsia="ru-RU" w:bidi="ru-RU"/>
        </w:rPr>
        <w:t>официально</w:t>
      </w:r>
      <w:r>
        <w:rPr>
          <w:lang w:val="ru-RU" w:eastAsia="ru-RU" w:bidi="ru-RU"/>
        </w:rPr>
        <w:softHyphen/>
      </w:r>
      <w:r w:rsidR="009C500E">
        <w:rPr>
          <w:lang w:val="ru-RU" w:eastAsia="ru-RU" w:bidi="ru-RU"/>
        </w:rPr>
        <w:t>-</w:t>
      </w:r>
      <w:r>
        <w:rPr>
          <w:lang w:val="ru-RU" w:eastAsia="ru-RU" w:bidi="ru-RU"/>
        </w:rPr>
        <w:t>деловых</w:t>
      </w:r>
      <w:r>
        <w:rPr>
          <w:lang w:bidi="ba"/>
        </w:rPr>
        <w:t xml:space="preserve">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</w:t>
      </w:r>
      <w:r>
        <w:rPr>
          <w:lang w:bidi="ba"/>
        </w:rPr>
        <w:t xml:space="preserve"> рефератов. </w:t>
      </w:r>
      <w:r>
        <w:rPr>
          <w:i/>
          <w:iCs/>
          <w:lang w:bidi="ba"/>
        </w:rPr>
        <w:t>Комплексный лингвистический анализ текста.</w:t>
      </w:r>
    </w:p>
    <w:p w14:paraId="22E3981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</w:t>
      </w:r>
      <w:r>
        <w:rPr>
          <w:lang w:bidi="ba"/>
        </w:rPr>
        <w:t xml:space="preserve">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</w:t>
      </w:r>
      <w:r>
        <w:rPr>
          <w:i/>
          <w:iCs/>
          <w:lang w:bidi="ba"/>
        </w:rPr>
        <w:t>Выступление перед аудиторией с докладом; представление реферата, проекта на лингвистическую</w:t>
      </w:r>
      <w:r>
        <w:rPr>
          <w:i/>
          <w:iCs/>
          <w:lang w:bidi="ba"/>
        </w:rPr>
        <w:t xml:space="preserve"> тему.</w:t>
      </w:r>
    </w:p>
    <w:p w14:paraId="096F56C3" w14:textId="37C30485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</w:t>
      </w:r>
      <w:r w:rsidR="001A6F4C">
        <w:rPr>
          <w:lang w:val="ru-RU" w:bidi="ba"/>
        </w:rPr>
        <w:t xml:space="preserve"> </w:t>
      </w:r>
      <w:r>
        <w:rPr>
          <w:lang w:bidi="ba"/>
        </w:rPr>
        <w:t>художественной литературы как разновидности современного русского</w:t>
      </w:r>
      <w:r>
        <w:rPr>
          <w:lang w:bidi="ba"/>
        </w:rPr>
        <w:t xml:space="preserve"> языка.</w:t>
      </w:r>
    </w:p>
    <w:p w14:paraId="0F6033D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Стилистические ресурсы языка.</w:t>
      </w:r>
    </w:p>
    <w:p w14:paraId="78B146A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</w:t>
      </w:r>
      <w:r>
        <w:rPr>
          <w:lang w:val="ru-RU" w:eastAsia="ru-RU" w:bidi="ru-RU"/>
        </w:rPr>
        <w:t>официально</w:t>
      </w:r>
      <w:r>
        <w:rPr>
          <w:lang w:val="ru-RU" w:eastAsia="ru-RU" w:bidi="ru-RU"/>
        </w:rPr>
        <w:softHyphen/>
        <w:t>делового</w:t>
      </w:r>
      <w:r>
        <w:rPr>
          <w:lang w:bidi="ba"/>
        </w:rPr>
        <w:t xml:space="preserve"> стилей.</w:t>
      </w:r>
    </w:p>
    <w:p w14:paraId="43F11B9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Культура публичной речи. Публичное вы</w:t>
      </w:r>
      <w:r>
        <w:rPr>
          <w:lang w:bidi="ba"/>
        </w:rPr>
        <w:t>ступление: выбор темы, определение цели, поиск материала. Композиция публичного выступления.</w:t>
      </w:r>
    </w:p>
    <w:p w14:paraId="13BC20F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i/>
          <w:iCs/>
          <w:lang w:bidi="ba"/>
        </w:rPr>
        <w:t>Культура публичного выступления с текстами различной жанровой принадлежности. Речевой самоконтроль, самооценка, самокоррекция.</w:t>
      </w:r>
    </w:p>
    <w:p w14:paraId="334849B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Основные жанры научного (доклад, </w:t>
      </w:r>
      <w:r>
        <w:rPr>
          <w:lang w:bidi="ba"/>
        </w:rPr>
        <w:t>аннотация, статья, тезисы, конспект, рецензия, выписки, реферат и др.), публицистического (выступление, статья, интервью, очерк и др.), официально-делового (резюме, характеристика, расписка, доверенность и др.) стилей, разговорной речи (рассказ, беседа, сп</w:t>
      </w:r>
      <w:r>
        <w:rPr>
          <w:lang w:bidi="ba"/>
        </w:rPr>
        <w:t>ор). Виды сочинений. Совершенствование умений и навыков создания текстов разных функционально-смысловых типов, стилей и жанров.</w:t>
      </w:r>
    </w:p>
    <w:p w14:paraId="773FCF1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Литературный язык и язык художественной литературы. Отличия языка художественной литературы от других разновидностей современног</w:t>
      </w:r>
      <w:r>
        <w:rPr>
          <w:lang w:bidi="ba"/>
        </w:rPr>
        <w:t>о русского языка. Основные признаки художественной речи.</w:t>
      </w:r>
    </w:p>
    <w:p w14:paraId="65F94DC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Основные изобразительно-выразительные средства языка.</w:t>
      </w:r>
    </w:p>
    <w:p w14:paraId="28296E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Текст. Признаки текста.</w:t>
      </w:r>
    </w:p>
    <w:p w14:paraId="5878B9B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Виды чтения. Использование различных видов чтения в зависимости от коммуникативной задачи и характера текста.</w:t>
      </w:r>
    </w:p>
    <w:p w14:paraId="2A78869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Информацион</w:t>
      </w:r>
      <w:r>
        <w:rPr>
          <w:lang w:bidi="ba"/>
        </w:rPr>
        <w:t>ная переработка текста. Виды преобразования текста.</w:t>
      </w:r>
    </w:p>
    <w:p w14:paraId="6CD0B0D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Лингвистический анализ текстов различных функциональных разновидностей языка. </w:t>
      </w:r>
      <w:r>
        <w:rPr>
          <w:i/>
          <w:iCs/>
          <w:lang w:bidi="ba"/>
        </w:rPr>
        <w:t>Проведение стилистического анализа текстов разных стилей и функциональных разновидностей языка.</w:t>
      </w:r>
    </w:p>
    <w:p w14:paraId="1D1CFB5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30" w:name="bookmark238"/>
      <w:bookmarkStart w:id="231" w:name="bookmark239"/>
      <w:r>
        <w:rPr>
          <w:lang w:bidi="ba"/>
        </w:rPr>
        <w:t>Культура речи</w:t>
      </w:r>
      <w:bookmarkEnd w:id="230"/>
      <w:bookmarkEnd w:id="231"/>
    </w:p>
    <w:p w14:paraId="7BE37E0A" w14:textId="77777777" w:rsidR="00B5202E" w:rsidRDefault="008F0AAB" w:rsidP="005F038E">
      <w:pPr>
        <w:pStyle w:val="1"/>
        <w:shd w:val="clear" w:color="auto" w:fill="auto"/>
        <w:tabs>
          <w:tab w:val="left" w:pos="2280"/>
        </w:tabs>
        <w:spacing w:after="0"/>
        <w:ind w:left="567" w:firstLine="0"/>
        <w:jc w:val="both"/>
      </w:pPr>
      <w:r>
        <w:rPr>
          <w:lang w:bidi="ba"/>
        </w:rPr>
        <w:t>Культура</w:t>
      </w:r>
      <w:r>
        <w:rPr>
          <w:lang w:bidi="ba"/>
        </w:rPr>
        <w:tab/>
        <w:t xml:space="preserve">речи </w:t>
      </w:r>
      <w:r>
        <w:rPr>
          <w:lang w:bidi="ba"/>
        </w:rPr>
        <w:t>как раздел лингвистики. Основные аспекты культуры</w:t>
      </w:r>
    </w:p>
    <w:p w14:paraId="6167375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речи: нормативный, коммуникативный и этический.</w:t>
      </w:r>
    </w:p>
    <w:p w14:paraId="4FC42D8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Взаимосвязь языка и культуры. Лексика, обозначающая предметы и явления традиционного русского быта; историзмы и архаизмы; фольклорная лексика и фразеология; р</w:t>
      </w:r>
      <w:r>
        <w:rPr>
          <w:lang w:bidi="ba"/>
        </w:rPr>
        <w:t>усские имена. Взаимообогащение языков как результат взаимодействия национальных культур.</w:t>
      </w:r>
    </w:p>
    <w:p w14:paraId="34134AB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Коммуникативная целесообразность, уместность, точность, ясность, выразительность речи. Оценка коммуникативных качеств и эффективности речи. Причины коммуникативных неу</w:t>
      </w:r>
      <w:r>
        <w:rPr>
          <w:lang w:bidi="ba"/>
        </w:rPr>
        <w:t>дач, их предупреждение и преодоление.</w:t>
      </w:r>
    </w:p>
    <w:p w14:paraId="6327256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Культура видов речевой деятельности - чтения, аудирования, говорения и письма.</w:t>
      </w:r>
    </w:p>
    <w:p w14:paraId="6FD3AE9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14:paraId="26DE01E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 xml:space="preserve">Культура </w:t>
      </w:r>
      <w:r>
        <w:rPr>
          <w:lang w:bidi="ba"/>
        </w:rPr>
        <w:t>научного и делового общения (устная и письменная формы). Особенности речевого этикета в официально-деловой, научной и публицистической сферах общения. Культура разговорной речи.</w:t>
      </w:r>
    </w:p>
    <w:p w14:paraId="4650F3FB" w14:textId="26B702DA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Языковая норма и ее функции. Основные виды языковых норм: орфоэпические (произ</w:t>
      </w:r>
      <w:r>
        <w:rPr>
          <w:lang w:bidi="ba"/>
        </w:rPr>
        <w:t>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Совершенствование орфографических и пунктуационных умений и на</w:t>
      </w:r>
      <w:r>
        <w:rPr>
          <w:lang w:bidi="ba"/>
        </w:rPr>
        <w:t xml:space="preserve">выков. </w:t>
      </w:r>
      <w:r>
        <w:rPr>
          <w:i/>
          <w:iCs/>
          <w:lang w:bidi="ba"/>
        </w:rPr>
        <w:t>Совершенствование собственных коммуникативных способностей и культуры речи.</w:t>
      </w:r>
      <w:r>
        <w:rPr>
          <w:lang w:bidi="ba"/>
        </w:rPr>
        <w:t xml:space="preserve"> Соблюдение норм литературного языка в речевой практике. Уместность использования языковых средств в речевом высказывании. Варианты языковых норм. Осуществление выбора наибол</w:t>
      </w:r>
      <w:r>
        <w:rPr>
          <w:lang w:bidi="ba"/>
        </w:rPr>
        <w:t xml:space="preserve">ее точных языковых средств в соответствии со сферами и ситуациями речевого общения.Способность осуществлять речевой самоконтроль, анализировать речь с точки зрения ее эффективности в достижении поставленных коммуникативных задач. </w:t>
      </w:r>
      <w:r>
        <w:rPr>
          <w:i/>
          <w:iCs/>
          <w:lang w:bidi="ba"/>
        </w:rPr>
        <w:t>Разные способы редактирова</w:t>
      </w:r>
      <w:r>
        <w:rPr>
          <w:i/>
          <w:iCs/>
          <w:lang w:bidi="ba"/>
        </w:rPr>
        <w:t>ния текстов.</w:t>
      </w:r>
    </w:p>
    <w:p w14:paraId="2AACC4C5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i/>
          <w:iCs/>
          <w:lang w:bidi="ba"/>
        </w:rPr>
        <w:t>Анализ коммуникативных качеств и эффективности речи. Редактирование текстов различных стилей и жанров на основе знаний о нормах русского литературного языка.</w:t>
      </w:r>
    </w:p>
    <w:p w14:paraId="4105723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Нормативные словари современного русского языка и лингвистические справочники; их исп</w:t>
      </w:r>
      <w:r>
        <w:rPr>
          <w:lang w:bidi="ba"/>
        </w:rPr>
        <w:t>ользование.</w:t>
      </w:r>
    </w:p>
    <w:p w14:paraId="08FB67C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</w:t>
      </w:r>
    </w:p>
    <w:p w14:paraId="2FC7D3F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32" w:name="bookmark240"/>
      <w:bookmarkStart w:id="233" w:name="bookmark241"/>
      <w:r>
        <w:rPr>
          <w:lang w:bidi="ba"/>
        </w:rPr>
        <w:t>Литература</w:t>
      </w:r>
      <w:bookmarkEnd w:id="232"/>
      <w:bookmarkEnd w:id="233"/>
    </w:p>
    <w:p w14:paraId="201B92CF" w14:textId="77777777" w:rsidR="00B5202E" w:rsidRDefault="008F0AAB" w:rsidP="005F038E">
      <w:pPr>
        <w:pStyle w:val="1"/>
        <w:shd w:val="clear" w:color="auto" w:fill="auto"/>
        <w:spacing w:after="0"/>
        <w:ind w:left="567" w:firstLine="800"/>
        <w:jc w:val="both"/>
      </w:pPr>
      <w:r>
        <w:rPr>
          <w:lang w:bidi="ba"/>
        </w:rPr>
        <w:t>Образовательная программа по литературе воплоща</w:t>
      </w:r>
      <w:r>
        <w:rPr>
          <w:lang w:bidi="ba"/>
        </w:rPr>
        <w:t>ет идею внедрения в практику российской школы деятельностного подхода к организации обучения.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</w:t>
      </w:r>
      <w:r>
        <w:rPr>
          <w:lang w:bidi="ba"/>
        </w:rPr>
        <w:t>ной деятельности: освоение учебного предметного материала должно быть соотнесено с личностными и метапредметными результатами</w:t>
      </w:r>
      <w:r>
        <w:rPr>
          <w:vertAlign w:val="superscript"/>
          <w:lang w:bidi="ba"/>
        </w:rPr>
        <w:t>11</w:t>
      </w:r>
      <w:r>
        <w:rPr>
          <w:lang w:bidi="ba"/>
        </w:rPr>
        <w:t>. Планируемые предметные результаты,</w:t>
      </w:r>
    </w:p>
    <w:p w14:paraId="5CDBCE2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  <w:rPr>
          <w:sz w:val="16"/>
          <w:szCs w:val="16"/>
        </w:rPr>
      </w:pPr>
      <w:r>
        <w:rPr>
          <w:lang w:bidi="ba"/>
        </w:rPr>
        <w:t>определенные программой по литературе, предполагают формирование читательской компетентности</w:t>
      </w:r>
      <w:r>
        <w:rPr>
          <w:lang w:bidi="ba"/>
        </w:rPr>
        <w:t xml:space="preserve"> и знакомство с ресурсами для дальнейшего пополнения и углубления знаний о </w:t>
      </w:r>
      <w:r>
        <w:rPr>
          <w:sz w:val="16"/>
          <w:szCs w:val="16"/>
          <w:lang w:bidi="ba"/>
        </w:rPr>
        <w:t>12</w:t>
      </w:r>
    </w:p>
    <w:p w14:paraId="778004B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литературе</w:t>
      </w:r>
      <w:r>
        <w:rPr>
          <w:vertAlign w:val="superscript"/>
          <w:lang w:bidi="ba"/>
        </w:rPr>
        <w:footnoteReference w:id="2"/>
      </w:r>
      <w:r>
        <w:rPr>
          <w:lang w:bidi="ba"/>
        </w:rPr>
        <w:t>.</w:t>
      </w:r>
    </w:p>
    <w:p w14:paraId="5FC22027" w14:textId="7734E8A5" w:rsidR="00B5202E" w:rsidRDefault="008F0AAB" w:rsidP="005F038E">
      <w:pPr>
        <w:pStyle w:val="1"/>
        <w:numPr>
          <w:ilvl w:val="0"/>
          <w:numId w:val="19"/>
        </w:numPr>
        <w:shd w:val="clear" w:color="auto" w:fill="auto"/>
        <w:tabs>
          <w:tab w:val="left" w:pos="374"/>
        </w:tabs>
        <w:spacing w:after="0"/>
        <w:ind w:left="567" w:firstLine="720"/>
        <w:jc w:val="both"/>
      </w:pPr>
      <w:r>
        <w:rPr>
          <w:lang w:bidi="ba"/>
        </w:rPr>
        <w:t xml:space="preserve">Предметный результат, отчужденный от личности, согласно ФГОС, не считается образовательным результатом.Цель учебного предмета «Литература»: формирование культуры </w:t>
      </w:r>
      <w:r>
        <w:rPr>
          <w:lang w:bidi="ba"/>
        </w:rPr>
        <w:t>читательского восприятия и достижение читательской самостоятельности обучающихся, основанных на навыках анализа и интерпретации литературных текстов.</w:t>
      </w:r>
    </w:p>
    <w:p w14:paraId="3558502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Стратегическая цель предмета в 10-11-х классах - завершение формирования соответствующего возрастному и об</w:t>
      </w:r>
      <w:r>
        <w:rPr>
          <w:lang w:bidi="ba"/>
        </w:rPr>
        <w:t xml:space="preserve">разовательному уровню обучающихся отношения к чтению </w:t>
      </w:r>
      <w:r>
        <w:rPr>
          <w:lang w:bidi="ba"/>
        </w:rPr>
        <w:lastRenderedPageBreak/>
        <w:t>художественной литературы как к деятельности, имеющей личностную и социальную ценность, как к средству самопознания и саморазвития.</w:t>
      </w:r>
    </w:p>
    <w:p w14:paraId="18070BA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Задачи учебного предмета «Литература»:</w:t>
      </w:r>
    </w:p>
    <w:p w14:paraId="6156132D" w14:textId="77777777" w:rsidR="00B5202E" w:rsidRDefault="008F0AAB" w:rsidP="005F038E">
      <w:pPr>
        <w:pStyle w:val="60"/>
        <w:shd w:val="clear" w:color="auto" w:fill="auto"/>
        <w:ind w:left="567"/>
      </w:pPr>
      <w:r>
        <w:rPr>
          <w:lang w:bidi="ba"/>
        </w:rPr>
        <w:t>13</w:t>
      </w:r>
    </w:p>
    <w:p w14:paraId="3E2A9092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bidi="ba"/>
        </w:rPr>
        <w:t>получение опыта медленного чт</w:t>
      </w:r>
      <w:r>
        <w:rPr>
          <w:lang w:bidi="ba"/>
        </w:rPr>
        <w:t>ения</w:t>
      </w:r>
      <w:r>
        <w:rPr>
          <w:vertAlign w:val="superscript"/>
          <w:lang w:bidi="ba"/>
        </w:rPr>
        <w:footnoteReference w:id="3"/>
      </w:r>
      <w:r>
        <w:rPr>
          <w:lang w:bidi="ba"/>
        </w:rPr>
        <w:t xml:space="preserve"> произведений русской, родной</w:t>
      </w:r>
    </w:p>
    <w:p w14:paraId="01F9081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(региональной) и мировой литературы;</w:t>
      </w:r>
    </w:p>
    <w:p w14:paraId="49B8D032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bidi="ba"/>
        </w:rPr>
        <w:t>овладение необходимым понятийным и терминологическим аппаратом,</w:t>
      </w:r>
    </w:p>
    <w:p w14:paraId="5217E69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позволяющим обобщать и осмыслять читательский опыт в устной и письменной форме;</w:t>
      </w:r>
    </w:p>
    <w:p w14:paraId="79F5B97E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bidi="ba"/>
        </w:rPr>
        <w:t>овладение навыком анализа текста художес</w:t>
      </w:r>
      <w:r>
        <w:rPr>
          <w:lang w:bidi="ba"/>
        </w:rPr>
        <w:t>твенного произведения</w:t>
      </w:r>
    </w:p>
    <w:p w14:paraId="62DA0F0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(умение выделять основные темы произведения, его проблематику, определять жанровые и родовые, сюжетные и композиционные решения автора, место, время и способ изображения действия, стилистическое и речевое своеобразие текста, прямой и </w:t>
      </w:r>
      <w:r>
        <w:rPr>
          <w:lang w:bidi="ba"/>
        </w:rPr>
        <w:t>переносные планы текста, умение «видеть» подтексты);</w:t>
      </w:r>
    </w:p>
    <w:p w14:paraId="627F9446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576"/>
        </w:tabs>
        <w:spacing w:after="0"/>
        <w:ind w:firstLine="300"/>
        <w:jc w:val="both"/>
      </w:pPr>
      <w:r>
        <w:rPr>
          <w:lang w:bidi="ba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5368309F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576"/>
        </w:tabs>
        <w:spacing w:after="0"/>
        <w:ind w:firstLine="300"/>
        <w:jc w:val="both"/>
      </w:pPr>
      <w:r>
        <w:rPr>
          <w:lang w:bidi="ba"/>
        </w:rPr>
        <w:t xml:space="preserve">формирование умения самостоятельно создавать тексты различных </w:t>
      </w:r>
      <w:r>
        <w:rPr>
          <w:lang w:bidi="ba"/>
        </w:rPr>
        <w:t>жанров (ответы на вопросы, рецензии, аннотации и др.);</w:t>
      </w:r>
    </w:p>
    <w:p w14:paraId="159C42AF" w14:textId="77777777" w:rsidR="001A6F4C" w:rsidRDefault="008F0AAB" w:rsidP="005F038E">
      <w:pPr>
        <w:pStyle w:val="1"/>
        <w:numPr>
          <w:ilvl w:val="0"/>
          <w:numId w:val="16"/>
        </w:numPr>
        <w:shd w:val="clear" w:color="auto" w:fill="auto"/>
        <w:tabs>
          <w:tab w:val="left" w:pos="312"/>
        </w:tabs>
        <w:spacing w:after="0"/>
        <w:ind w:left="567" w:firstLine="0"/>
        <w:jc w:val="both"/>
      </w:pPr>
      <w:r>
        <w:rPr>
          <w:lang w:bidi="ba"/>
        </w:rPr>
        <w:t>овладение умением определять стратегию своего чтения;</w:t>
      </w:r>
    </w:p>
    <w:p w14:paraId="2492C9E4" w14:textId="615BB0D8" w:rsidR="00B5202E" w:rsidRDefault="008F0AAB" w:rsidP="005F038E">
      <w:pPr>
        <w:pStyle w:val="1"/>
        <w:numPr>
          <w:ilvl w:val="0"/>
          <w:numId w:val="16"/>
        </w:numPr>
        <w:shd w:val="clear" w:color="auto" w:fill="auto"/>
        <w:tabs>
          <w:tab w:val="left" w:pos="312"/>
        </w:tabs>
        <w:spacing w:after="0"/>
        <w:ind w:left="567" w:firstLine="0"/>
        <w:jc w:val="both"/>
      </w:pPr>
      <w:r w:rsidRPr="001A6F4C">
        <w:rPr>
          <w:lang w:val="ru-RU" w:eastAsia="ru-RU" w:bidi="ru-RU"/>
        </w:rPr>
        <w:t>- овладение умением делать читательский выбор;</w:t>
      </w:r>
    </w:p>
    <w:p w14:paraId="2E57F5BD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val="ru-RU" w:eastAsia="ru-RU" w:bidi="ru-RU"/>
        </w:rPr>
        <w:t>формирование умения использовать в читательской, учебной и исследовательской деятельности ресурсов б</w:t>
      </w:r>
      <w:r>
        <w:rPr>
          <w:lang w:val="ru-RU" w:eastAsia="ru-RU" w:bidi="ru-RU"/>
        </w:rPr>
        <w:t>иблиотек, музеев, архивов, в том числе цифровых, виртуальных;</w:t>
      </w:r>
    </w:p>
    <w:p w14:paraId="7F7B1931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val="ru-RU" w:eastAsia="ru-RU" w:bidi="ru-RU"/>
        </w:rPr>
        <w:t>овладение различными формами продуктивной читательской и текстовой деятельности (проектные и исследовательские работы о литературе, искусстве</w:t>
      </w:r>
    </w:p>
    <w:p w14:paraId="30825C38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val="ru-RU" w:eastAsia="ru-RU" w:bidi="ru-RU"/>
        </w:rPr>
        <w:t>и др.);</w:t>
      </w:r>
    </w:p>
    <w:p w14:paraId="1418AE15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val="ru-RU" w:eastAsia="ru-RU" w:bidi="ru-RU"/>
        </w:rPr>
        <w:t xml:space="preserve">знакомство с историей литературы: русской и </w:t>
      </w:r>
      <w:r>
        <w:rPr>
          <w:lang w:val="ru-RU" w:eastAsia="ru-RU" w:bidi="ru-RU"/>
        </w:rPr>
        <w:t>зарубежной литературной классикой, современным литературным процессом;</w:t>
      </w:r>
    </w:p>
    <w:p w14:paraId="11DB1806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565"/>
        </w:tabs>
        <w:spacing w:after="0"/>
        <w:ind w:firstLine="300"/>
        <w:jc w:val="both"/>
      </w:pPr>
      <w:r>
        <w:rPr>
          <w:lang w:val="ru-RU" w:eastAsia="ru-RU" w:bidi="ru-RU"/>
        </w:rPr>
        <w:t>знакомство со смежными с литературой сферами искусства и научного знания (культурология, психология, социология и др.).</w:t>
      </w:r>
    </w:p>
    <w:p w14:paraId="1D35611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Перенесение фокуса внимания в литературном образовании с </w:t>
      </w:r>
      <w:r>
        <w:rPr>
          <w:lang w:val="ru-RU" w:eastAsia="ru-RU" w:bidi="ru-RU"/>
        </w:rPr>
        <w:t>произведения литературы как объекта изучения на субъектность читателя</w:t>
      </w:r>
      <w:r>
        <w:rPr>
          <w:vertAlign w:val="superscript"/>
          <w:lang w:val="ru-RU" w:eastAsia="ru-RU" w:bidi="ru-RU"/>
        </w:rPr>
        <w:footnoteReference w:id="4"/>
      </w:r>
      <w:r>
        <w:rPr>
          <w:lang w:val="ru-RU" w:eastAsia="ru-RU" w:bidi="ru-RU"/>
        </w:rPr>
        <w:t xml:space="preserve"> является приоритетной задачей настоящей </w:t>
      </w:r>
      <w:r>
        <w:rPr>
          <w:lang w:val="ru-RU" w:eastAsia="ru-RU" w:bidi="ru-RU"/>
        </w:rPr>
        <w:lastRenderedPageBreak/>
        <w:t>программы, поэтому в основе ее содержания описание условий, при которых может быть организована и обеспечена самостоятельная продуктивная читател</w:t>
      </w:r>
      <w:r>
        <w:rPr>
          <w:lang w:val="ru-RU" w:eastAsia="ru-RU" w:bidi="ru-RU"/>
        </w:rPr>
        <w:t>ьская деятельность обучающихся. Под читательской деятельностью здесь понимается определение читательской задачи, поиск и подбор текстов для чтения, их восприятие и анализ, оценка и интерпретация.</w:t>
      </w:r>
    </w:p>
    <w:p w14:paraId="23DA911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  <w:sectPr w:rsidR="00B5202E" w:rsidSect="005F038E">
          <w:headerReference w:type="even" r:id="rId38"/>
          <w:headerReference w:type="default" r:id="rId39"/>
          <w:footerReference w:type="even" r:id="rId40"/>
          <w:footerReference w:type="default" r:id="rId41"/>
          <w:footnotePr>
            <w:numStart w:val="11"/>
          </w:footnotePr>
          <w:pgSz w:w="11900" w:h="16840"/>
          <w:pgMar w:top="1100" w:right="519" w:bottom="4623" w:left="709" w:header="672" w:footer="3" w:gutter="0"/>
          <w:cols w:space="720"/>
          <w:noEndnote/>
          <w:docGrid w:linePitch="360"/>
          <w15:footnoteColumns w:val="1"/>
        </w:sectPr>
      </w:pPr>
      <w:r>
        <w:rPr>
          <w:lang w:val="ru-RU" w:eastAsia="ru-RU" w:bidi="ru-RU"/>
        </w:rPr>
        <w:t>Сама по себе «прочитанность»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образования, есл</w:t>
      </w:r>
      <w:r>
        <w:rPr>
          <w:lang w:val="ru-RU" w:eastAsia="ru-RU" w:bidi="ru-RU"/>
        </w:rPr>
        <w:t>и при этом не сформированы личностные</w:t>
      </w:r>
    </w:p>
    <w:p w14:paraId="12FBE74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lastRenderedPageBreak/>
        <w:t xml:space="preserve">компетенции читателя: способность самостоятельно ориентироваться в многообразии литератур, читать и воспринимать прочитанное, анализировать его и давать ему свою оценку и интерпретацию, рекомендовать для чтения другим </w:t>
      </w:r>
      <w:r>
        <w:rPr>
          <w:lang w:bidi="ba"/>
        </w:rPr>
        <w:t>читателям. Важно, чтобы чтение не прерывалось вместе с завершением основного образования, а прочитанное в школе становилось базой для дальнейшего чтения и осмысления произведений как классики, так и современной литературы, определяя траекторию читательског</w:t>
      </w:r>
      <w:r>
        <w:rPr>
          <w:lang w:bidi="ba"/>
        </w:rPr>
        <w:t>о роста личности.</w:t>
      </w:r>
    </w:p>
    <w:p w14:paraId="64E39DA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Формирование читательской самостоятельности - работа в сменяющихся форматах в зоне ближайшего развития читателя (совместное медленное чтение или деятельность по поиску информации, сопровождение или создание читательских мотиваций, условия</w:t>
      </w:r>
      <w:r>
        <w:rPr>
          <w:lang w:bidi="ba"/>
        </w:rPr>
        <w:t xml:space="preserve"> для продуктивной самостоятельной деятельности) - это ключевая задача учителя, которая во многом определяется изменением его роли в учебной деятельности в соответствии с требованиями ФГОС СОО. Составитель рабочей программы учитывает необходимость обеспечен</w:t>
      </w:r>
      <w:r>
        <w:rPr>
          <w:lang w:bidi="ba"/>
        </w:rPr>
        <w:t>ия субъектности учителя как организатора образовательного процесса и субъектности обучающегося как компетентного читателя.</w:t>
      </w:r>
    </w:p>
    <w:p w14:paraId="0B23DED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обеспечения субъектности читателя в примерной программе предложен модульный принцип формирования рабочей программы: структура каж</w:t>
      </w:r>
      <w:r>
        <w:rPr>
          <w:lang w:bidi="ba"/>
        </w:rPr>
        <w:t>дого модуля определена логикой освоения конкретных видов читательской</w:t>
      </w:r>
    </w:p>
    <w:p w14:paraId="7A29C44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деятельности и последовательного формирования читательской компетентности, т.е. способности самостоятельно осуществлять читательскую деятельность на незнакомом материале.</w:t>
      </w:r>
    </w:p>
    <w:p w14:paraId="2F5B217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Отличие углубле</w:t>
      </w:r>
      <w:r>
        <w:rPr>
          <w:lang w:bidi="ba"/>
        </w:rPr>
        <w:t>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произведений, прежде всего</w:t>
      </w:r>
    </w:p>
    <w:p w14:paraId="561FDE6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 историко-литературном и историко-культурном контекстах, с использ</w:t>
      </w:r>
      <w:r>
        <w:rPr>
          <w:lang w:bidi="ba"/>
        </w:rPr>
        <w:t>ованием аппарата литературоведения и литературной критики; расширение спектра форм их интерпретации, в частности - других видов искусств; выполнение</w:t>
      </w:r>
    </w:p>
    <w:p w14:paraId="1FA4A94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проектных и исследовательских работ, в том числе носящих межпредметный характер.</w:t>
      </w:r>
    </w:p>
    <w:p w14:paraId="0AFFE78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34" w:name="bookmark242"/>
      <w:bookmarkStart w:id="235" w:name="bookmark243"/>
      <w:r>
        <w:rPr>
          <w:lang w:bidi="ba"/>
        </w:rPr>
        <w:t>Содержание программы</w:t>
      </w:r>
      <w:bookmarkEnd w:id="234"/>
      <w:bookmarkEnd w:id="235"/>
    </w:p>
    <w:p w14:paraId="16623037" w14:textId="7E9BC803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Дидак</w:t>
      </w:r>
      <w:r>
        <w:rPr>
          <w:lang w:bidi="ba"/>
        </w:rPr>
        <w:t>тической единицей программы определен учебный модуль - логически самостоятельный компонент учебной программы. Учебный материал для составления модулей рабочей программы и их количество определяются составителем в зависимости от того, как будут распределены</w:t>
      </w:r>
      <w:r>
        <w:rPr>
          <w:lang w:bidi="ba"/>
        </w:rPr>
        <w:t xml:space="preserve"> учебные задачи по достижению планируемых результатов. Достижение результата </w:t>
      </w:r>
      <w:r>
        <w:rPr>
          <w:lang w:bidi="ba"/>
        </w:rPr>
        <w:lastRenderedPageBreak/>
        <w:t>или нескольких результатов) фиксируется обязательной итоговой (контрольной) работой в конце каждого модуля.</w:t>
      </w:r>
    </w:p>
    <w:p w14:paraId="4FE05F5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Для определения содержания модулей в примерной программе предложен </w:t>
      </w:r>
      <w:r>
        <w:rPr>
          <w:lang w:val="ru-RU" w:eastAsia="ru-RU" w:bidi="ru-RU"/>
        </w:rPr>
        <w:t>проб</w:t>
      </w:r>
      <w:r>
        <w:rPr>
          <w:lang w:val="ru-RU" w:eastAsia="ru-RU" w:bidi="ru-RU"/>
        </w:rPr>
        <w:t>лемно</w:t>
      </w:r>
      <w:r>
        <w:rPr>
          <w:lang w:val="ru-RU" w:eastAsia="ru-RU" w:bidi="ru-RU"/>
        </w:rPr>
        <w:softHyphen/>
        <w:t>тематический</w:t>
      </w:r>
      <w:r>
        <w:rPr>
          <w:lang w:bidi="ba"/>
        </w:rPr>
        <w:t xml:space="preserve"> принцип, который позволяет составителю рабочей программы выбрать учебный материал (список произведений для чтения на уроке, для самостоятельного чтения, перечень теоретико-литературных понятий, материал для формирования межпредметных свя</w:t>
      </w:r>
      <w:r>
        <w:rPr>
          <w:lang w:bidi="ba"/>
        </w:rPr>
        <w:t>зей, привлекаемый внешкольный ресурс и т.п.). Таким образом, перед составителем рабочей программы стоят задачи - определить способ (принцип) распределения планируемых результатов, обеспечить их достижение средствами учебного материала, сформировать контрол</w:t>
      </w:r>
      <w:r>
        <w:rPr>
          <w:lang w:bidi="ba"/>
        </w:rPr>
        <w:t>ьно-измерительные материалы (задания для проведения итоговых работ).</w:t>
      </w:r>
    </w:p>
    <w:p w14:paraId="6DB71AC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При определении содержания каждого из модулей учитывается следующее условие - обязательное присутствие среди учебного материала ключевых произведений русской литературы, наличие списка </w:t>
      </w:r>
      <w:r>
        <w:rPr>
          <w:lang w:bidi="ba"/>
        </w:rPr>
        <w:t>для самостоятельного чтения и заданий к нему. Присутствие произведений мировой</w:t>
      </w:r>
    </w:p>
    <w:p w14:paraId="248BDDC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 родной (региональной) литературы должно носить сбалансированный характер. Внутри отдельного модуля произведения различной жанрово-родовой принадлежности, времени создания и ав</w:t>
      </w:r>
      <w:r>
        <w:rPr>
          <w:lang w:bidi="ba"/>
        </w:rPr>
        <w:t xml:space="preserve">торства, различных направлений и стилей даются в </w:t>
      </w:r>
      <w:r>
        <w:rPr>
          <w:lang w:val="ru-RU" w:eastAsia="ru-RU" w:bidi="ru-RU"/>
        </w:rPr>
        <w:t>сравнительно</w:t>
      </w:r>
      <w:r>
        <w:rPr>
          <w:lang w:val="ru-RU" w:eastAsia="ru-RU" w:bidi="ru-RU"/>
        </w:rPr>
        <w:softHyphen/>
        <w:t>сопоставительном</w:t>
      </w:r>
      <w:r>
        <w:rPr>
          <w:lang w:bidi="ba"/>
        </w:rPr>
        <w:t xml:space="preserve"> рассмотрении для</w:t>
      </w:r>
    </w:p>
    <w:p w14:paraId="24C8C5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последовательного формирования у обучающегося умения самостоятельно читать и выявлять общие темы и проблемы у двух и более произведений, видя и отмечая как обще</w:t>
      </w:r>
      <w:r>
        <w:rPr>
          <w:lang w:bidi="ba"/>
        </w:rPr>
        <w:t>е, так и различия и делая выводы о художественных особенностях того или иного произведения.</w:t>
      </w:r>
    </w:p>
    <w:p w14:paraId="454543C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Принцип формирования историзма восприятия литературы может быть осуществлен следующими способами: историко-хронологическим изучением - тематические блоки изучаются </w:t>
      </w:r>
      <w:r>
        <w:rPr>
          <w:lang w:bidi="ba"/>
        </w:rPr>
        <w:t>на произведениях отдельного исторического периода; проблемно-тематическим изучением, когда для раскрытия темы берется несколько произведений, принадлежащих разным историко-литературным периодам. В таком случае сходства и различия подходов писателей к конкр</w:t>
      </w:r>
      <w:r>
        <w:rPr>
          <w:lang w:bidi="ba"/>
        </w:rPr>
        <w:t>етной проблеме или теме в разные эпохи могут быть осмыслены обучающимися в процессе сопоставительного анализа разных произведений.</w:t>
      </w:r>
    </w:p>
    <w:p w14:paraId="0D4532D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приложении к программе дается рекомендательный список литературы, который может быть дополнен или адаптирован с учетом особ</w:t>
      </w:r>
      <w:r>
        <w:rPr>
          <w:lang w:bidi="ba"/>
        </w:rPr>
        <w:t xml:space="preserve">енностей региона, специфики образовательной организации (ее профиля, условий для реализации элективных и факультативных курсов, </w:t>
      </w:r>
      <w:r>
        <w:rPr>
          <w:lang w:bidi="ba"/>
        </w:rPr>
        <w:lastRenderedPageBreak/>
        <w:t xml:space="preserve">возможности сетевого партнерского взаимодействия с другими образовательными организациями, учреждениями культуры, общественными </w:t>
      </w:r>
      <w:r>
        <w:rPr>
          <w:lang w:bidi="ba"/>
        </w:rPr>
        <w:t>организациями и др.).</w:t>
      </w:r>
    </w:p>
    <w:p w14:paraId="32BBE88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36" w:name="bookmark244"/>
      <w:bookmarkStart w:id="237" w:name="bookmark245"/>
      <w:r>
        <w:rPr>
          <w:lang w:bidi="ba"/>
        </w:rPr>
        <w:t>Деятельность на уроке литературы</w:t>
      </w:r>
      <w:bookmarkEnd w:id="236"/>
      <w:bookmarkEnd w:id="237"/>
    </w:p>
    <w:p w14:paraId="6DD5348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Освоение стратегий чтения художественного произведения: </w:t>
      </w:r>
      <w:r>
        <w:rPr>
          <w:lang w:bidi="ba"/>
        </w:rPr>
        <w:t>чтение конкретных произведений на уроке, стратегию чтения которых выбирает учитель (медленное чтение с элементами комментирования; комплексный</w:t>
      </w:r>
    </w:p>
    <w:p w14:paraId="274CE79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ан</w:t>
      </w:r>
      <w:r>
        <w:rPr>
          <w:lang w:bidi="ba"/>
        </w:rPr>
        <w:t>ализ художественного текста; сравнительно-сопоставительное (компаративное) чтение и др.). В процессе данной деятельности осваиваются основные приемы и методы работы с художественным текстом. Произведения для работы на уроке определяются составителем рабоче</w:t>
      </w:r>
      <w:r>
        <w:rPr>
          <w:lang w:bidi="ba"/>
        </w:rPr>
        <w:t>й программы (рекомендуется, что во время изучения одного модуля для медленного чтения</w:t>
      </w:r>
    </w:p>
    <w:p w14:paraId="4C5CC5A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 уроке выбирается 1-2 произведения, для компаративного чтения должны быть выбраны не менее 2 произведений).</w:t>
      </w:r>
    </w:p>
    <w:p w14:paraId="1E17439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38" w:name="bookmark246"/>
      <w:bookmarkStart w:id="239" w:name="bookmark247"/>
      <w:r>
        <w:rPr>
          <w:lang w:bidi="ba"/>
        </w:rPr>
        <w:t>Анализ художественного текста</w:t>
      </w:r>
      <w:bookmarkEnd w:id="238"/>
      <w:bookmarkEnd w:id="239"/>
    </w:p>
    <w:p w14:paraId="7D88492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Определение темы (тем) и пробл</w:t>
      </w:r>
      <w:r>
        <w:rPr>
          <w:lang w:bidi="ba"/>
        </w:rPr>
        <w:t xml:space="preserve">емы (проблем) произведения. Определение </w:t>
      </w:r>
      <w:r>
        <w:rPr>
          <w:lang w:val="ru-RU" w:eastAsia="ru-RU" w:bidi="ru-RU"/>
        </w:rPr>
        <w:t>жанрово</w:t>
      </w:r>
      <w:r>
        <w:rPr>
          <w:lang w:val="ru-RU" w:eastAsia="ru-RU" w:bidi="ru-RU"/>
        </w:rPr>
        <w:softHyphen/>
        <w:t>родовой</w:t>
      </w:r>
      <w:r>
        <w:rPr>
          <w:lang w:bidi="ba"/>
        </w:rPr>
        <w:t xml:space="preserve"> принадлежности. Субъектная организация. Пространство и время в художественном произведении. Роль сюжета, своеобразие конфликта (конфликтов), его составляющих (вступление, завязка, развитие, кульминаци</w:t>
      </w:r>
      <w:r>
        <w:rPr>
          <w:lang w:bidi="ba"/>
        </w:rPr>
        <w:t>я, развязка, эпилог). Предметный мир произведения. Система образов персонажей. Ключевые мотивы и образы произведения. Стих и проза как две основные формы организации текста.</w:t>
      </w:r>
    </w:p>
    <w:p w14:paraId="706C16F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i/>
          <w:iCs/>
          <w:lang w:bidi="ba"/>
        </w:rPr>
        <w:t>Методы анализа</w:t>
      </w:r>
    </w:p>
    <w:p w14:paraId="7DB9F6D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Мотивный анализ. Поуровневый анализ. Компаративный анализ. Структур</w:t>
      </w:r>
      <w:r>
        <w:rPr>
          <w:i/>
          <w:iCs/>
          <w:lang w:bidi="ba"/>
        </w:rPr>
        <w:t>ный анализ (метод анализа бинарных оппозиций). Стиховедческий анализ.</w:t>
      </w:r>
    </w:p>
    <w:p w14:paraId="623F92B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240" w:name="bookmark248"/>
      <w:bookmarkStart w:id="241" w:name="bookmark249"/>
      <w:r>
        <w:rPr>
          <w:lang w:bidi="ba"/>
        </w:rPr>
        <w:t>Работа с интерпретациями и смежными видами искусств и областями знания</w:t>
      </w:r>
      <w:bookmarkEnd w:id="240"/>
      <w:bookmarkEnd w:id="241"/>
    </w:p>
    <w:p w14:paraId="3BEC2CA7" w14:textId="5D738244" w:rsidR="00B5202E" w:rsidRPr="009C500E" w:rsidRDefault="008F0AAB" w:rsidP="005F038E">
      <w:pPr>
        <w:pStyle w:val="1"/>
        <w:shd w:val="clear" w:color="auto" w:fill="auto"/>
        <w:spacing w:after="0"/>
        <w:ind w:left="567" w:firstLine="720"/>
        <w:jc w:val="both"/>
        <w:rPr>
          <w:lang w:val="ru-RU"/>
        </w:rPr>
        <w:sectPr w:rsidR="00B5202E" w:rsidRPr="009C500E" w:rsidSect="005F038E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footnotePr>
            <w:numStart w:val="11"/>
          </w:footnotePr>
          <w:pgSz w:w="11900" w:h="16840"/>
          <w:pgMar w:top="979" w:right="516" w:bottom="7055" w:left="709" w:header="0" w:footer="3" w:gutter="0"/>
          <w:cols w:space="720"/>
          <w:noEndnote/>
          <w:titlePg/>
          <w:docGrid w:linePitch="360"/>
          <w15:footnoteColumns w:val="1"/>
        </w:sectPr>
      </w:pPr>
      <w:r>
        <w:rPr>
          <w:lang w:bidi="ba"/>
        </w:rPr>
        <w:t>Анализ и интерпретация: на базовом уровне обучающиеся понимают разницу между аналитической работой с текстом, его составляющими, - и интерпретационной деятельностью. Интерпретация научная и творческая (рецензия, сочинение и ст</w:t>
      </w:r>
      <w:r>
        <w:rPr>
          <w:lang w:bidi="ba"/>
        </w:rPr>
        <w:t>илизация, пародия, иллюстрация, другой способ визуализации); индивидуальная и коллективная (исполнение чтецом и спектакль, экранизация). Интерпретация литературного произведения другими видами искусства (знакомство с отдельными театральными постановками, э</w:t>
      </w:r>
      <w:r>
        <w:rPr>
          <w:lang w:bidi="ba"/>
        </w:rPr>
        <w:t xml:space="preserve">кранизациями; с пластическими интерпретациями образов и сюжетов литературы). Связи литературы с историей; психологией; философией; мифологией и религией; естественными науками (основы историко-культурного </w:t>
      </w:r>
      <w:r>
        <w:rPr>
          <w:lang w:bidi="ba"/>
        </w:rPr>
        <w:lastRenderedPageBreak/>
        <w:t>комментирования, привлечение научных знаний для инт</w:t>
      </w:r>
      <w:r>
        <w:rPr>
          <w:lang w:bidi="ba"/>
        </w:rPr>
        <w:t>ерпретации художественного произведения)</w:t>
      </w:r>
    </w:p>
    <w:p w14:paraId="6E79E904" w14:textId="77777777" w:rsidR="00B5202E" w:rsidRDefault="008F0AAB" w:rsidP="009C500E">
      <w:pPr>
        <w:pStyle w:val="22"/>
        <w:keepNext/>
        <w:keepLines/>
        <w:shd w:val="clear" w:color="auto" w:fill="auto"/>
        <w:spacing w:after="0"/>
        <w:ind w:firstLine="0"/>
      </w:pPr>
      <w:bookmarkStart w:id="242" w:name="bookmark250"/>
      <w:bookmarkStart w:id="243" w:name="bookmark251"/>
      <w:r>
        <w:rPr>
          <w:lang w:bidi="ba"/>
        </w:rPr>
        <w:lastRenderedPageBreak/>
        <w:t>Самостоятельное чтение</w:t>
      </w:r>
      <w:bookmarkEnd w:id="242"/>
      <w:bookmarkEnd w:id="243"/>
    </w:p>
    <w:p w14:paraId="55ED434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Произведения для самостоятельного чтения предлагаются обучающимся рамках списка литературы к модулю. На материале произведений из этого списка обучающиеся выполняют итоговую письменную работу </w:t>
      </w:r>
      <w:r>
        <w:rPr>
          <w:lang w:bidi="ba"/>
        </w:rPr>
        <w:t>по теме модуля (демонстрируют уровень владения основными приемами и методами анализа текста).</w:t>
      </w:r>
    </w:p>
    <w:p w14:paraId="0A3BBCC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44" w:name="bookmark252"/>
      <w:bookmarkStart w:id="245" w:name="bookmark253"/>
      <w:r>
        <w:rPr>
          <w:lang w:bidi="ba"/>
        </w:rPr>
        <w:t>Создание собственного текста</w:t>
      </w:r>
      <w:bookmarkEnd w:id="244"/>
      <w:bookmarkEnd w:id="245"/>
    </w:p>
    <w:p w14:paraId="30C54BE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В устной и письменной форме обобщение и анализ своего читательского опыта. Устные жанры: краткий ответ на вопрос, сообщение (о </w:t>
      </w:r>
      <w:r>
        <w:rPr>
          <w:lang w:bidi="ba"/>
        </w:rPr>
        <w:t>произведении, об авторе, об интерпретации произведения), мини-экскурсия, устная защита проекта. Письменные жанры: краткий ответ на вопрос, мини-сочинение,</w:t>
      </w:r>
    </w:p>
    <w:p w14:paraId="1BFC8B5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сочинение-размышление, эссе, аннотация, рецензия, обзор (литературы по теме, книжных новинок, критиче</w:t>
      </w:r>
      <w:r>
        <w:rPr>
          <w:lang w:bidi="ba"/>
        </w:rPr>
        <w:t xml:space="preserve">ских статей), </w:t>
      </w:r>
      <w:r>
        <w:rPr>
          <w:i/>
          <w:iCs/>
          <w:lang w:bidi="ba"/>
        </w:rPr>
        <w:t>научное сообщение</w:t>
      </w:r>
      <w:r>
        <w:rPr>
          <w:lang w:bidi="ba"/>
        </w:rPr>
        <w:t>, проект и презентация проекта. Критерии оценки письменных работ, посвященных анализу самостоятельно прочитанных произведений, приведены в разделе «Результаты».</w:t>
      </w:r>
    </w:p>
    <w:p w14:paraId="427A86E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46" w:name="bookmark254"/>
      <w:bookmarkStart w:id="247" w:name="bookmark255"/>
      <w:r>
        <w:rPr>
          <w:lang w:bidi="ba"/>
        </w:rPr>
        <w:t>Использование ресурса</w:t>
      </w:r>
      <w:bookmarkEnd w:id="246"/>
      <w:bookmarkEnd w:id="247"/>
    </w:p>
    <w:p w14:paraId="7197621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Использование библиотечных, архивных, элек</w:t>
      </w:r>
      <w:r>
        <w:rPr>
          <w:lang w:bidi="ba"/>
        </w:rPr>
        <w:t xml:space="preserve">тронных ресурсов при работе с произведением, изучаемым в классе. Развитие навыков обращения к </w:t>
      </w:r>
      <w:r>
        <w:rPr>
          <w:lang w:val="ru-RU" w:eastAsia="ru-RU" w:bidi="ru-RU"/>
        </w:rPr>
        <w:t>справочно</w:t>
      </w:r>
      <w:r>
        <w:rPr>
          <w:lang w:val="ru-RU" w:eastAsia="ru-RU" w:bidi="ru-RU"/>
        </w:rPr>
        <w:softHyphen/>
        <w:t>информационным</w:t>
      </w:r>
      <w:r>
        <w:rPr>
          <w:lang w:bidi="ba"/>
        </w:rPr>
        <w:t xml:space="preserve"> ресурсам, в том числе и виртуальным. Самостоятельная деятельность, связанная с поиском информации о писателе, произведении, его интерпрет</w:t>
      </w:r>
      <w:r>
        <w:rPr>
          <w:lang w:bidi="ba"/>
        </w:rPr>
        <w:t>ациях. Формирование навыка ориентации в периодических изданиях, других информационных ресурсах, освещающих литературные новинки, рецензии современных критиков, события литературной жизни (премии, мероприятия, фестивали и т.п.).</w:t>
      </w:r>
    </w:p>
    <w:p w14:paraId="579B732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48" w:name="bookmark256"/>
      <w:bookmarkStart w:id="249" w:name="bookmark257"/>
      <w:r>
        <w:rPr>
          <w:lang w:bidi="ba"/>
        </w:rPr>
        <w:t>Учебно-методическое и матери</w:t>
      </w:r>
      <w:r>
        <w:rPr>
          <w:lang w:bidi="ba"/>
        </w:rPr>
        <w:t>ально-техническое обеспечение</w:t>
      </w:r>
      <w:bookmarkEnd w:id="248"/>
      <w:bookmarkEnd w:id="249"/>
    </w:p>
    <w:p w14:paraId="019CCA94" w14:textId="77777777" w:rsidR="00B5202E" w:rsidRDefault="008F0AAB">
      <w:pPr>
        <w:pStyle w:val="1"/>
        <w:numPr>
          <w:ilvl w:val="0"/>
          <w:numId w:val="20"/>
        </w:numPr>
        <w:shd w:val="clear" w:color="auto" w:fill="auto"/>
        <w:tabs>
          <w:tab w:val="left" w:pos="1470"/>
        </w:tabs>
        <w:spacing w:after="0"/>
        <w:ind w:left="280" w:firstLine="700"/>
        <w:jc w:val="both"/>
      </w:pPr>
      <w:r>
        <w:rPr>
          <w:lang w:bidi="ba"/>
        </w:rPr>
        <w:t>Заявленная в программе вариативность учебного материала обеспечивается средствами общефедерального, региональных, а такжеобщественных ресурсов, которые обслуживают составителя рабочей программы, учителя, планирующего образоват</w:t>
      </w:r>
      <w:r>
        <w:rPr>
          <w:lang w:bidi="ba"/>
        </w:rPr>
        <w:t>ельную деятельность и составляющего список для чтения; обучающегося, выполняющего самостоятельную работу:</w:t>
      </w:r>
    </w:p>
    <w:p w14:paraId="77144077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310"/>
        </w:tabs>
        <w:spacing w:after="0"/>
        <w:ind w:firstLine="0"/>
      </w:pPr>
      <w:r>
        <w:rPr>
          <w:lang w:val="ru-RU" w:eastAsia="ru-RU" w:bidi="ru-RU"/>
        </w:rPr>
        <w:t>списками рекомендуемых к изучению в школе произведений русской,</w:t>
      </w:r>
    </w:p>
    <w:p w14:paraId="5EFA17F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родной, мировой классики;</w:t>
      </w:r>
    </w:p>
    <w:p w14:paraId="3B76DC37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310"/>
        </w:tabs>
        <w:spacing w:after="0"/>
        <w:ind w:firstLine="0"/>
      </w:pPr>
      <w:r>
        <w:rPr>
          <w:lang w:val="ru-RU" w:eastAsia="ru-RU" w:bidi="ru-RU"/>
        </w:rPr>
        <w:t xml:space="preserve">аннотированными списками произведений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- начала </w:t>
      </w:r>
      <w:r>
        <w:rPr>
          <w:lang w:val="en-US" w:eastAsia="en-US" w:bidi="en-US"/>
        </w:rPr>
        <w:t>XXI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в.,</w:t>
      </w:r>
    </w:p>
    <w:p w14:paraId="59EAF04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рекомендуемых для включения в рабочую программу как для изучения на уроках, так и для самостоятельного чтения;</w:t>
      </w:r>
    </w:p>
    <w:p w14:paraId="251022B8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t>- тематическими подборками произведений, рекомендованных для освоения конкретных теоретико- и историко-литературных понятий;</w:t>
      </w:r>
    </w:p>
    <w:p w14:paraId="7710A14A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310"/>
        </w:tabs>
        <w:spacing w:after="0"/>
        <w:ind w:firstLine="0"/>
      </w:pPr>
      <w:r>
        <w:rPr>
          <w:lang w:val="ru-RU" w:eastAsia="ru-RU" w:bidi="ru-RU"/>
        </w:rPr>
        <w:t>тезаурусом этих поня</w:t>
      </w:r>
      <w:r>
        <w:rPr>
          <w:lang w:val="ru-RU" w:eastAsia="ru-RU" w:bidi="ru-RU"/>
        </w:rPr>
        <w:t>тий или списком рекомендованных справочников,</w:t>
      </w:r>
    </w:p>
    <w:p w14:paraId="540899C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словарей и научно-методических работ по теории и истории литературы;</w:t>
      </w:r>
    </w:p>
    <w:p w14:paraId="690057E8" w14:textId="77777777" w:rsidR="00B5202E" w:rsidRDefault="008F0AAB">
      <w:pPr>
        <w:pStyle w:val="1"/>
        <w:numPr>
          <w:ilvl w:val="0"/>
          <w:numId w:val="16"/>
        </w:numPr>
        <w:shd w:val="clear" w:color="auto" w:fill="auto"/>
        <w:tabs>
          <w:tab w:val="left" w:pos="310"/>
        </w:tabs>
        <w:spacing w:after="0"/>
        <w:ind w:firstLine="0"/>
      </w:pPr>
      <w:r>
        <w:rPr>
          <w:lang w:val="ru-RU" w:eastAsia="ru-RU" w:bidi="ru-RU"/>
        </w:rPr>
        <w:t>подборкой учебного материала.</w:t>
      </w:r>
    </w:p>
    <w:p w14:paraId="4D395FB5" w14:textId="77777777" w:rsidR="00B5202E" w:rsidRDefault="008F0AAB">
      <w:pPr>
        <w:pStyle w:val="1"/>
        <w:numPr>
          <w:ilvl w:val="0"/>
          <w:numId w:val="20"/>
        </w:numPr>
        <w:shd w:val="clear" w:color="auto" w:fill="auto"/>
        <w:tabs>
          <w:tab w:val="left" w:pos="1301"/>
        </w:tabs>
        <w:spacing w:after="0"/>
        <w:ind w:left="280" w:firstLine="700"/>
        <w:jc w:val="both"/>
      </w:pPr>
      <w:r>
        <w:rPr>
          <w:lang w:bidi="ba"/>
        </w:rPr>
        <w:t>Эффективность литературного образования (формирования читательской компетенции) напрямую зависит от того, наско</w:t>
      </w:r>
      <w:r>
        <w:rPr>
          <w:lang w:bidi="ba"/>
        </w:rPr>
        <w:t>лько полным и отвечающим интересам и потребностям всех участников образовательной деятельности будет библиотечное обеспечение: возможность обращаться к самым разным произведениям, историческим материалам, иллюстрациям,экранизациям и театральным постановкам</w:t>
      </w:r>
      <w:r>
        <w:rPr>
          <w:lang w:bidi="ba"/>
        </w:rPr>
        <w:t>.</w:t>
      </w:r>
    </w:p>
    <w:p w14:paraId="2D19895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Доступность того или иного материала и его востребованность в ходе обучения должны быть направлены в первую очередь на формирование знанийспособах обеспечения личных и учебных потребностей в чтении или поиске информации, навыках их использования.Реализац</w:t>
      </w:r>
      <w:r>
        <w:rPr>
          <w:lang w:bidi="ba"/>
        </w:rPr>
        <w:t>ия библиотечного обеспечения образовательной деятельности может иметь самые разные варианты решения, зависящие от условий региона:развитие муниципальных публичных библиотек, системы мобильных библиотечных станций («библиомобилей»), надежное интернет-обслуж</w:t>
      </w:r>
      <w:r>
        <w:rPr>
          <w:lang w:bidi="ba"/>
        </w:rPr>
        <w:t xml:space="preserve">ивание и открытый доступ к цифровым библиотекам и др. Сетевое образовательноевзаимодействие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</w:t>
      </w:r>
      <w:r>
        <w:rPr>
          <w:lang w:bidi="ba"/>
        </w:rPr>
        <w:t>библиотеки.</w:t>
      </w:r>
    </w:p>
    <w:p w14:paraId="47B64EE8" w14:textId="77777777" w:rsidR="00B5202E" w:rsidRDefault="008F0AAB">
      <w:pPr>
        <w:pStyle w:val="1"/>
        <w:numPr>
          <w:ilvl w:val="0"/>
          <w:numId w:val="20"/>
        </w:numPr>
        <w:shd w:val="clear" w:color="auto" w:fill="auto"/>
        <w:tabs>
          <w:tab w:val="left" w:pos="1301"/>
        </w:tabs>
        <w:spacing w:after="0"/>
        <w:ind w:left="280" w:firstLine="700"/>
        <w:jc w:val="both"/>
      </w:pPr>
      <w:r>
        <w:rPr>
          <w:lang w:bidi="ba"/>
        </w:rPr>
        <w:t xml:space="preserve">Предложенный в программе принцип достижения предметных результатов требует последовательной разработки новой методологии, которая определит типологию учебных заданий и сценариев организации самостоятельной работы; разработку и постоянное обновление пакета </w:t>
      </w:r>
      <w:r>
        <w:rPr>
          <w:lang w:bidi="ba"/>
        </w:rPr>
        <w:t xml:space="preserve">предлагаемых заданий, позволяющих сочетать использование урочных и внеурочных форм работы, </w:t>
      </w:r>
      <w:r>
        <w:rPr>
          <w:lang w:bidi="ba"/>
        </w:rPr>
        <w:lastRenderedPageBreak/>
        <w:t>привлечение нового литературного материала;</w:t>
      </w:r>
    </w:p>
    <w:p w14:paraId="37FDE9A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возможные решения задач, с которыми учитель и ученик сталкиваются в самостоятельной читательской деятельности; разработку</w:t>
      </w:r>
      <w:r>
        <w:rPr>
          <w:lang w:bidi="ba"/>
        </w:rPr>
        <w:t xml:space="preserve"> учебных пособий открытого типа (организующих самостоятельную продуктивную читательскую текстовую деятельность).</w:t>
      </w:r>
    </w:p>
    <w:p w14:paraId="22F8AD0B" w14:textId="77777777" w:rsidR="00B5202E" w:rsidRDefault="008F0AAB">
      <w:pPr>
        <w:pStyle w:val="1"/>
        <w:numPr>
          <w:ilvl w:val="0"/>
          <w:numId w:val="20"/>
        </w:numPr>
        <w:shd w:val="clear" w:color="auto" w:fill="auto"/>
        <w:tabs>
          <w:tab w:val="left" w:pos="1301"/>
        </w:tabs>
        <w:spacing w:after="0"/>
        <w:ind w:left="280" w:firstLine="700"/>
        <w:jc w:val="both"/>
      </w:pPr>
      <w:r>
        <w:rPr>
          <w:lang w:bidi="ba"/>
        </w:rPr>
        <w:t>На региональном и районном уровнях обеспечивается сетевое образовательное взаимодействие образовательной организации с учреждениями науки и кул</w:t>
      </w:r>
      <w:r>
        <w:rPr>
          <w:lang w:bidi="ba"/>
        </w:rPr>
        <w:t>ьтуры; нормативное правовое и программное обеспечение.</w:t>
      </w:r>
    </w:p>
    <w:p w14:paraId="39133386" w14:textId="77777777" w:rsidR="00B5202E" w:rsidRDefault="008F0AAB">
      <w:pPr>
        <w:pStyle w:val="22"/>
        <w:keepNext/>
        <w:keepLines/>
        <w:numPr>
          <w:ilvl w:val="0"/>
          <w:numId w:val="20"/>
        </w:numPr>
        <w:shd w:val="clear" w:color="auto" w:fill="auto"/>
        <w:tabs>
          <w:tab w:val="left" w:pos="1298"/>
        </w:tabs>
        <w:spacing w:after="0"/>
        <w:ind w:left="280" w:firstLine="700"/>
        <w:jc w:val="both"/>
      </w:pPr>
      <w:bookmarkStart w:id="250" w:name="bookmark258"/>
      <w:bookmarkStart w:id="251" w:name="bookmark259"/>
      <w:r>
        <w:rPr>
          <w:lang w:bidi="ba"/>
        </w:rPr>
        <w:t xml:space="preserve">Список рекомендуемых произведений и авторов к примернойпрограмме по </w:t>
      </w:r>
      <w:r>
        <w:rPr>
          <w:lang w:val="ru-RU" w:eastAsia="ru-RU" w:bidi="ru-RU"/>
        </w:rPr>
        <w:t>литературе для 10-11-х классов</w:t>
      </w:r>
      <w:bookmarkEnd w:id="250"/>
      <w:bookmarkEnd w:id="251"/>
    </w:p>
    <w:p w14:paraId="30AC5BD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Рабочая программа учебного курса строится на произведениях из трех списков: А, В и С (см. таблицу ниже</w:t>
      </w:r>
      <w:r>
        <w:rPr>
          <w:lang w:val="ru-RU" w:eastAsia="ru-RU" w:bidi="ru-RU"/>
        </w:rPr>
        <w:t>). Эти три списка равноправны по статусу.</w:t>
      </w:r>
    </w:p>
    <w:p w14:paraId="5F4B4D5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Список А </w:t>
      </w:r>
      <w:r>
        <w:rPr>
          <w:lang w:val="ru-RU" w:eastAsia="ru-RU" w:bidi="ru-RU"/>
        </w:rPr>
        <w:t>представляет собой перечень конкретных произведений, занявших в силу традиции особое место в школьном преподавании русской литературы.</w:t>
      </w:r>
    </w:p>
    <w:p w14:paraId="66E322C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Список В </w:t>
      </w:r>
      <w:r>
        <w:rPr>
          <w:lang w:val="ru-RU" w:eastAsia="ru-RU" w:bidi="ru-RU"/>
        </w:rPr>
        <w:t>представляет собой перечень авторов, чьи произведения и творч</w:t>
      </w:r>
      <w:r>
        <w:rPr>
          <w:lang w:val="ru-RU" w:eastAsia="ru-RU" w:bidi="ru-RU"/>
        </w:rPr>
        <w:t>еские биографии имеют давнюю историю изучения в школьном курсе литературы. Список содержит примеры тех произведений, которые могут изучаться - конкретное произведение каждого автора выбирается составителем программы.</w:t>
      </w:r>
    </w:p>
    <w:p w14:paraId="32BAF9A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Список С </w:t>
      </w:r>
      <w:r>
        <w:rPr>
          <w:lang w:val="ru-RU" w:eastAsia="ru-RU" w:bidi="ru-RU"/>
        </w:rPr>
        <w:t>представляет собой перечень те</w:t>
      </w:r>
      <w:r>
        <w:rPr>
          <w:lang w:val="ru-RU" w:eastAsia="ru-RU" w:bidi="ru-RU"/>
        </w:rPr>
        <w:t>м и литературных явлений, выделенных по определенному принципу (теоретико- или историко-литературному). Конкретного автора и произведение, на материале которого может быть изучено данное литературное явление, выбирает составитель программы. Данный список о</w:t>
      </w:r>
      <w:r>
        <w:rPr>
          <w:lang w:val="ru-RU" w:eastAsia="ru-RU" w:bidi="ru-RU"/>
        </w:rPr>
        <w:t>пределяет содержание модулей, которые строятся вокруг важных смысловых точек литературного процесса. Те авторы, произведения которых попали также в Список В, здесь снабжены дополнительным списком рекомендуемых к изучению произведений, не повторяющим произв</w:t>
      </w:r>
      <w:r>
        <w:rPr>
          <w:lang w:val="ru-RU" w:eastAsia="ru-RU" w:bidi="ru-RU"/>
        </w:rPr>
        <w:t>едения из списка В.</w:t>
      </w:r>
    </w:p>
    <w:p w14:paraId="4A0833B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Для удобства работы со списком С материал в нем разделен на 7 блоков:</w:t>
      </w:r>
    </w:p>
    <w:p w14:paraId="37B4C83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□ Поэзия середины и второй половины XIX века □ Реализм </w:t>
      </w:r>
      <w:r>
        <w:rPr>
          <w:lang w:val="en-US" w:eastAsia="en-US" w:bidi="en-US"/>
        </w:rPr>
        <w:t>XIX</w:t>
      </w:r>
      <w:r>
        <w:rPr>
          <w:lang w:bidi="ba"/>
        </w:rPr>
        <w:t xml:space="preserve">-ХХ </w:t>
      </w:r>
      <w:r>
        <w:rPr>
          <w:lang w:val="ru-RU" w:eastAsia="ru-RU" w:bidi="ru-RU"/>
        </w:rPr>
        <w:t>века</w:t>
      </w:r>
    </w:p>
    <w:p w14:paraId="2D721D42" w14:textId="77777777" w:rsidR="00B5202E" w:rsidRDefault="008F0AAB">
      <w:pPr>
        <w:pStyle w:val="1"/>
        <w:numPr>
          <w:ilvl w:val="0"/>
          <w:numId w:val="21"/>
        </w:numPr>
        <w:shd w:val="clear" w:color="auto" w:fill="auto"/>
        <w:tabs>
          <w:tab w:val="left" w:pos="1702"/>
        </w:tabs>
        <w:spacing w:after="0"/>
        <w:ind w:left="1380" w:firstLine="0"/>
        <w:jc w:val="both"/>
      </w:pPr>
      <w:r>
        <w:rPr>
          <w:lang w:bidi="ba"/>
        </w:rPr>
        <w:t xml:space="preserve">Модернизм </w:t>
      </w:r>
      <w:r>
        <w:rPr>
          <w:lang w:val="ru-RU" w:eastAsia="ru-RU" w:bidi="ru-RU"/>
        </w:rPr>
        <w:t xml:space="preserve">конца </w:t>
      </w:r>
      <w:r>
        <w:rPr>
          <w:lang w:bidi="ba"/>
        </w:rPr>
        <w:t xml:space="preserve">XIX - ХХ </w:t>
      </w:r>
      <w:r>
        <w:rPr>
          <w:lang w:val="ru-RU" w:eastAsia="ru-RU" w:bidi="ru-RU"/>
        </w:rPr>
        <w:t>века</w:t>
      </w:r>
    </w:p>
    <w:p w14:paraId="0DD92BB2" w14:textId="77777777" w:rsidR="00B5202E" w:rsidRDefault="008F0AAB">
      <w:pPr>
        <w:pStyle w:val="1"/>
        <w:numPr>
          <w:ilvl w:val="0"/>
          <w:numId w:val="21"/>
        </w:numPr>
        <w:shd w:val="clear" w:color="auto" w:fill="auto"/>
        <w:tabs>
          <w:tab w:val="left" w:pos="1702"/>
        </w:tabs>
        <w:spacing w:after="0"/>
        <w:ind w:left="1380" w:firstLine="0"/>
        <w:jc w:val="both"/>
      </w:pPr>
      <w:r>
        <w:rPr>
          <w:lang w:val="ru-RU" w:eastAsia="ru-RU" w:bidi="ru-RU"/>
        </w:rPr>
        <w:t>Литература советского времени</w:t>
      </w:r>
    </w:p>
    <w:p w14:paraId="5F6E0069" w14:textId="77777777" w:rsidR="00B5202E" w:rsidRDefault="008F0AAB">
      <w:pPr>
        <w:pStyle w:val="1"/>
        <w:numPr>
          <w:ilvl w:val="0"/>
          <w:numId w:val="21"/>
        </w:numPr>
        <w:shd w:val="clear" w:color="auto" w:fill="auto"/>
        <w:tabs>
          <w:tab w:val="left" w:pos="1702"/>
        </w:tabs>
        <w:spacing w:after="0"/>
        <w:ind w:left="1380" w:firstLine="0"/>
        <w:jc w:val="both"/>
      </w:pPr>
      <w:r>
        <w:rPr>
          <w:lang w:val="ru-RU" w:eastAsia="ru-RU" w:bidi="ru-RU"/>
        </w:rPr>
        <w:t>Современный литературный процесс</w:t>
      </w:r>
    </w:p>
    <w:p w14:paraId="1A12B78E" w14:textId="77777777" w:rsidR="00B5202E" w:rsidRDefault="008F0AAB">
      <w:pPr>
        <w:pStyle w:val="1"/>
        <w:numPr>
          <w:ilvl w:val="0"/>
          <w:numId w:val="21"/>
        </w:numPr>
        <w:shd w:val="clear" w:color="auto" w:fill="auto"/>
        <w:tabs>
          <w:tab w:val="left" w:pos="1702"/>
        </w:tabs>
        <w:spacing w:after="0"/>
        <w:ind w:left="1380" w:firstLine="0"/>
        <w:jc w:val="both"/>
      </w:pPr>
      <w:r>
        <w:rPr>
          <w:lang w:val="ru-RU" w:eastAsia="ru-RU" w:bidi="ru-RU"/>
        </w:rPr>
        <w:t xml:space="preserve">Мировая литература </w:t>
      </w:r>
      <w:r>
        <w:rPr>
          <w:lang w:val="en-US" w:eastAsia="en-US" w:bidi="en-US"/>
        </w:rPr>
        <w:t>XIX</w:t>
      </w:r>
      <w:r>
        <w:rPr>
          <w:lang w:bidi="ba"/>
        </w:rPr>
        <w:t xml:space="preserve">-ХХ </w:t>
      </w:r>
      <w:r>
        <w:rPr>
          <w:lang w:val="ru-RU" w:eastAsia="ru-RU" w:bidi="ru-RU"/>
        </w:rPr>
        <w:t>века</w:t>
      </w:r>
    </w:p>
    <w:p w14:paraId="5B187C48" w14:textId="77777777" w:rsidR="00B5202E" w:rsidRDefault="008F0AAB">
      <w:pPr>
        <w:pStyle w:val="1"/>
        <w:numPr>
          <w:ilvl w:val="0"/>
          <w:numId w:val="21"/>
        </w:numPr>
        <w:shd w:val="clear" w:color="auto" w:fill="auto"/>
        <w:tabs>
          <w:tab w:val="left" w:pos="1702"/>
        </w:tabs>
        <w:spacing w:after="0"/>
        <w:ind w:left="1380" w:firstLine="0"/>
        <w:jc w:val="both"/>
      </w:pPr>
      <w:r>
        <w:rPr>
          <w:lang w:val="ru-RU" w:eastAsia="ru-RU" w:bidi="ru-RU"/>
        </w:rPr>
        <w:t>Родная (региональная) литература</w:t>
      </w:r>
    </w:p>
    <w:p w14:paraId="5564AAC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Такое деление, не совпадающее в полной мере с традиционным делением на историко</w:t>
      </w:r>
      <w:r>
        <w:rPr>
          <w:lang w:val="ru-RU" w:eastAsia="ru-RU" w:bidi="ru-RU"/>
        </w:rPr>
        <w:softHyphen/>
        <w:t>литературные периоды, предложено для того, чтобы в рамках изучения каждого из блоков можно было создавать услови</w:t>
      </w:r>
      <w:r>
        <w:rPr>
          <w:lang w:val="ru-RU" w:eastAsia="ru-RU" w:bidi="ru-RU"/>
        </w:rPr>
        <w:t>я для формирования историзма восприятия литературного процесса, проводя сопоставительное рассмотрение произведений, созданных в разные периоды, но объединенных близостью творческого метода (например, «реализм»), литературного направления (например, «модерн</w:t>
      </w:r>
      <w:r>
        <w:rPr>
          <w:lang w:val="ru-RU" w:eastAsia="ru-RU" w:bidi="ru-RU"/>
        </w:rPr>
        <w:t>изм»), культурно-исторической эпохи (например, «советское время») и т.п. Если творчество того или иного автора может быть рассмотрено сразу в нескольких блоках, рекомендуемые к изучению его произведения указываются лишь в одном из них, а в остальных имя ав</w:t>
      </w:r>
      <w:r>
        <w:rPr>
          <w:lang w:val="ru-RU" w:eastAsia="ru-RU" w:bidi="ru-RU"/>
        </w:rPr>
        <w:t>тора помечено астериском*.российского литературного образования, а также обусловленные историей России, ее культурой и традициями. В том числе данные тематические блоки определяются исходя из современного состояния отечественной и мировой культуры, нацелен</w:t>
      </w:r>
      <w:r>
        <w:rPr>
          <w:lang w:val="ru-RU" w:eastAsia="ru-RU" w:bidi="ru-RU"/>
        </w:rPr>
        <w:t>ы на формирование восприятия литературы как саморазвивающейся эстетической системы, на получение знаний об основных произведениях отечественной и зарубежной литературы в их взаимосвязях, в контексте их восприятия, общественной и культурно-исторической знач</w:t>
      </w:r>
      <w:r>
        <w:rPr>
          <w:lang w:val="ru-RU" w:eastAsia="ru-RU" w:bidi="ru-RU"/>
        </w:rPr>
        <w:t>имости.</w:t>
      </w:r>
    </w:p>
    <w:p w14:paraId="11F7645D" w14:textId="77777777" w:rsidR="00B5202E" w:rsidRDefault="008F0AAB">
      <w:pPr>
        <w:pStyle w:val="22"/>
        <w:keepNext/>
        <w:keepLines/>
        <w:numPr>
          <w:ilvl w:val="0"/>
          <w:numId w:val="22"/>
        </w:numPr>
        <w:shd w:val="clear" w:color="auto" w:fill="auto"/>
        <w:tabs>
          <w:tab w:val="left" w:pos="1300"/>
        </w:tabs>
        <w:spacing w:after="0"/>
        <w:ind w:firstLine="980"/>
      </w:pPr>
      <w:bookmarkStart w:id="252" w:name="bookmark260"/>
      <w:bookmarkStart w:id="253" w:name="bookmark261"/>
      <w:r>
        <w:rPr>
          <w:lang w:val="ru-RU" w:eastAsia="ru-RU" w:bidi="ru-RU"/>
        </w:rPr>
        <w:t>Проблемно-тематические блоки</w:t>
      </w:r>
      <w:bookmarkEnd w:id="252"/>
      <w:bookmarkEnd w:id="253"/>
    </w:p>
    <w:p w14:paraId="5AD20AB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Личность </w:t>
      </w:r>
      <w:r>
        <w:rPr>
          <w:lang w:val="ru-RU" w:eastAsia="ru-RU" w:bidi="ru-RU"/>
        </w:rPr>
        <w:t>(человек перед судом своей совести, человек-мыслитель и человек-деятель, я и другой, индивидуальность и «человек толпы», становление личности: детство, отрочество, первая любовь; судьба человека; конфликт долга</w:t>
      </w:r>
      <w:r>
        <w:rPr>
          <w:lang w:val="ru-RU" w:eastAsia="ru-RU" w:bidi="ru-RU"/>
        </w:rPr>
        <w:t xml:space="preserve"> и чести; личность и мир, личность и Высшие начала).</w:t>
      </w:r>
    </w:p>
    <w:p w14:paraId="46F2F56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Личность и семья </w:t>
      </w:r>
      <w:r>
        <w:rPr>
          <w:lang w:val="ru-RU" w:eastAsia="ru-RU" w:bidi="ru-RU"/>
        </w:rPr>
        <w:t>(место человека в семье и обществе, семейные и родственные отношения; мужчина, женщина, ребенок, старик в семье; любовь</w:t>
      </w:r>
    </w:p>
    <w:p w14:paraId="71BCB30D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t>и доверие в жизни человека, их ценность; поколения, традиции, куль</w:t>
      </w:r>
      <w:r>
        <w:rPr>
          <w:lang w:val="ru-RU" w:eastAsia="ru-RU" w:bidi="ru-RU"/>
        </w:rPr>
        <w:t>тура повседневности).</w:t>
      </w:r>
    </w:p>
    <w:p w14:paraId="6F2DDCA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Личность - общество - государство </w:t>
      </w:r>
      <w:r>
        <w:rPr>
          <w:lang w:val="ru-RU" w:eastAsia="ru-RU" w:bidi="ru-RU"/>
        </w:rPr>
        <w:t xml:space="preserve">(влияние социальной среды на личность человека; человек и государственная система; гражданственность и патриотизм; интересы личности, </w:t>
      </w:r>
      <w:r>
        <w:rPr>
          <w:lang w:val="ru-RU" w:eastAsia="ru-RU" w:bidi="ru-RU"/>
        </w:rPr>
        <w:lastRenderedPageBreak/>
        <w:t>интересы большинства/меньшинства и интересы государства; законы мо</w:t>
      </w:r>
      <w:r>
        <w:rPr>
          <w:lang w:val="ru-RU" w:eastAsia="ru-RU" w:bidi="ru-RU"/>
        </w:rPr>
        <w:t>рали и государственные законы; жизнь и идеология).</w:t>
      </w:r>
    </w:p>
    <w:p w14:paraId="4D75DD5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Личность - природа - цивилизация </w:t>
      </w:r>
      <w:r>
        <w:rPr>
          <w:lang w:val="ru-RU" w:eastAsia="ru-RU" w:bidi="ru-RU"/>
        </w:rPr>
        <w:t>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</w:t>
      </w:r>
    </w:p>
    <w:p w14:paraId="3DB905C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>Личность - истор</w:t>
      </w:r>
      <w:r>
        <w:rPr>
          <w:b/>
          <w:bCs/>
          <w:lang w:val="ru-RU" w:eastAsia="ru-RU" w:bidi="ru-RU"/>
        </w:rPr>
        <w:t xml:space="preserve">ия - современность </w:t>
      </w:r>
      <w:r>
        <w:rPr>
          <w:lang w:val="ru-RU" w:eastAsia="ru-RU" w:bidi="ru-RU"/>
        </w:rPr>
        <w:t>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14:paraId="7E1FA5D1" w14:textId="77777777" w:rsidR="00B5202E" w:rsidRDefault="008F0AAB">
      <w:pPr>
        <w:pStyle w:val="22"/>
        <w:keepNext/>
        <w:keepLines/>
        <w:numPr>
          <w:ilvl w:val="0"/>
          <w:numId w:val="22"/>
        </w:numPr>
        <w:shd w:val="clear" w:color="auto" w:fill="auto"/>
        <w:tabs>
          <w:tab w:val="left" w:pos="1298"/>
        </w:tabs>
        <w:spacing w:after="0"/>
        <w:ind w:firstLine="980"/>
      </w:pPr>
      <w:bookmarkStart w:id="254" w:name="bookmark262"/>
      <w:bookmarkStart w:id="255" w:name="bookmark263"/>
      <w:r>
        <w:rPr>
          <w:lang w:bidi="ba"/>
        </w:rPr>
        <w:t>Историко</w:t>
      </w:r>
      <w:r>
        <w:rPr>
          <w:lang w:bidi="ba"/>
        </w:rPr>
        <w:t>- и теоретико-литературные блоки</w:t>
      </w:r>
      <w:bookmarkEnd w:id="254"/>
      <w:bookmarkEnd w:id="255"/>
    </w:p>
    <w:p w14:paraId="1F292CC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Литература реализма </w:t>
      </w:r>
      <w:r>
        <w:rPr>
          <w:lang w:bidi="ba"/>
        </w:rPr>
        <w:t>(природное и социальное в человеке; объективная истина и субъективная правда; проблема идеала, социального обустройства и нравственного самосовершенствования человека в литературе реализма).</w:t>
      </w:r>
    </w:p>
    <w:p w14:paraId="09A8814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>Литература м</w:t>
      </w:r>
      <w:r>
        <w:rPr>
          <w:b/>
          <w:bCs/>
          <w:lang w:bidi="ba"/>
        </w:rPr>
        <w:t xml:space="preserve">одернизма </w:t>
      </w:r>
      <w:r>
        <w:rPr>
          <w:lang w:bidi="ba"/>
        </w:rPr>
        <w:t>- классическая и неклассическая, «высокого модернизма» и авангардизма, отечественная и зарубежная (проблема традиции и новизны в искусстве; Серебряный век русской культуры: символизм, акмеизм, футуризм, неореализм, их представители).</w:t>
      </w:r>
    </w:p>
    <w:p w14:paraId="20743B3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>Литература с</w:t>
      </w:r>
      <w:r>
        <w:rPr>
          <w:b/>
          <w:bCs/>
          <w:lang w:bidi="ba"/>
        </w:rPr>
        <w:t xml:space="preserve">оветского времени </w:t>
      </w:r>
      <w:r>
        <w:rPr>
          <w:lang w:bidi="ba"/>
        </w:rPr>
        <w:t>(литература советская, русского зарубежья, неподцензурная - представители; проблема свободы творчества и миссии писателя; литература отечественная, в том числе родная (региональная), и зарубежная, переводы).</w:t>
      </w:r>
    </w:p>
    <w:p w14:paraId="261160B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Современный литературный процесс </w:t>
      </w:r>
      <w:r>
        <w:rPr>
          <w:lang w:bidi="ba"/>
        </w:rPr>
        <w:t>(литература жанровая и нежанровая; современные литературные институции - писательские объединения, литературные премии, литературные издания и ресурсы; литературные события и заметные авторы последних лет).</w:t>
      </w:r>
    </w:p>
    <w:p w14:paraId="03B7FFE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>Литература и дру</w:t>
      </w:r>
      <w:r>
        <w:rPr>
          <w:b/>
          <w:bCs/>
          <w:lang w:bidi="ba"/>
        </w:rPr>
        <w:t xml:space="preserve">гие виды искусства </w:t>
      </w:r>
      <w:r>
        <w:rPr>
          <w:lang w:bidi="ba"/>
        </w:rPr>
        <w:t>(судьба художника в литературе и тема творчества в литературе, литература и театр, кино, живопись, музыка и др.; интерпретация литературного произведения).</w:t>
      </w:r>
    </w:p>
    <w:p w14:paraId="44E04BC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формирования рабочей программы углубленного изучения предмета «Литература» сп</w:t>
      </w:r>
      <w:r>
        <w:rPr>
          <w:lang w:bidi="ba"/>
        </w:rPr>
        <w:t xml:space="preserve">исок тематических блоков может быть расширен за счет дополнительных </w:t>
      </w:r>
      <w:r>
        <w:rPr>
          <w:lang w:val="ru-RU" w:eastAsia="ru-RU" w:bidi="ru-RU"/>
        </w:rPr>
        <w:t>историко</w:t>
      </w:r>
      <w:r>
        <w:rPr>
          <w:lang w:val="ru-RU" w:eastAsia="ru-RU" w:bidi="ru-RU"/>
        </w:rPr>
        <w:softHyphen/>
        <w:t>литературных</w:t>
      </w:r>
      <w:r>
        <w:rPr>
          <w:lang w:bidi="ba"/>
        </w:rPr>
        <w:t xml:space="preserve"> или теоретико-литературных блоков или за счет углубления и более детального рассмотрения предлагаемых.</w:t>
      </w:r>
    </w:p>
    <w:p w14:paraId="6BC8FB5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Составитель рабочей программы может выбрать любой другой </w:t>
      </w:r>
      <w:r>
        <w:rPr>
          <w:lang w:bidi="ba"/>
        </w:rPr>
        <w:t>принцип организации учебного материала в модуле, так как основополагающим условием является достижение заявленных в Примерной основной образовательной программе результатов.</w:t>
      </w:r>
    </w:p>
    <w:p w14:paraId="185F532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56" w:name="bookmark264"/>
      <w:bookmarkStart w:id="257" w:name="bookmark265"/>
      <w:r>
        <w:rPr>
          <w:lang w:bidi="ba"/>
        </w:rPr>
        <w:t>Иностранный язык</w:t>
      </w:r>
      <w:bookmarkEnd w:id="256"/>
      <w:bookmarkEnd w:id="257"/>
    </w:p>
    <w:p w14:paraId="1C07016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Обучение иностранному языку рассматривается как одно из приоритет</w:t>
      </w:r>
      <w:r>
        <w:rPr>
          <w:lang w:bidi="ba"/>
        </w:rPr>
        <w:t>ных направлений современного школьного образования. Специфика иностранного языка как учебного предмета заключается в его интегративном характере, а также в том, что он выступает и как цель, и как средство обучения.</w:t>
      </w:r>
    </w:p>
    <w:p w14:paraId="53CE73C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В рамках изучения предметов «Иностранный </w:t>
      </w:r>
      <w:r>
        <w:rPr>
          <w:lang w:bidi="ba"/>
        </w:rPr>
        <w:t>язык» и «Второй иностранный язык» могут быть реализованы самые разнообразные межпредметные связи.</w:t>
      </w:r>
    </w:p>
    <w:p w14:paraId="323CC0E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иностранного языка на базовом и углубленном уровнях среднего (полного) общего образования обеспечивает достижение следующих целей:</w:t>
      </w:r>
    </w:p>
    <w:p w14:paraId="5FC16AC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дальнейшее разви</w:t>
      </w:r>
      <w:r>
        <w:rPr>
          <w:lang w:bidi="ba"/>
        </w:rPr>
        <w:t>тие иноязычной коммуникативной компетенции;</w:t>
      </w:r>
    </w:p>
    <w:p w14:paraId="1A2A6715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развитие способности и готовности к самостоятельному изучению иностранного языка, дальнейшему самообразованию с его помощью,</w:t>
      </w:r>
    </w:p>
    <w:p w14:paraId="67C13DB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использованию иностранного языка в других областях знаний.</w:t>
      </w:r>
    </w:p>
    <w:p w14:paraId="7B6A3C7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Иноязычная коммуникативная</w:t>
      </w:r>
      <w:r>
        <w:rPr>
          <w:lang w:bidi="ba"/>
        </w:rPr>
        <w:t xml:space="preserve"> компетенция предусматривает развитие языковых навыков (грамматика, лексика, фонетика и орфография) и коммуникативных умений в основных видах речевой деятельности: говорении, аудировании, чтении и письме. Предметное содержание речи содержит лексические тем</w:t>
      </w:r>
      <w:r>
        <w:rPr>
          <w:lang w:bidi="ba"/>
        </w:rPr>
        <w:t>ы для общения в различных коммуникативных ситуациях.</w:t>
      </w:r>
    </w:p>
    <w:p w14:paraId="359ECC5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Освоение учебных предметов «Иностранный язык» и «Второй иностранный язык» на базовом уровне направлено на достижение обучающимися порогового уровня иноязычной коммуникативной компетенции в соответствии с</w:t>
      </w:r>
      <w:r>
        <w:rPr>
          <w:lang w:bidi="ba"/>
        </w:rPr>
        <w:t xml:space="preserve"> требованиями к предметным результатам ФГОС СОО, достижение которых позволяет выпускникам самостоятельно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</w:t>
      </w:r>
      <w:r>
        <w:rPr>
          <w:lang w:bidi="ba"/>
        </w:rPr>
        <w:t xml:space="preserve">ак средство коммуникации, и в соответствии с </w:t>
      </w:r>
      <w:r>
        <w:rPr>
          <w:lang w:bidi="ba"/>
        </w:rPr>
        <w:lastRenderedPageBreak/>
        <w:t>«Общеевропейскими компетенциями владения иностранным языком».</w:t>
      </w:r>
    </w:p>
    <w:p w14:paraId="281306E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Освоение учебных предметов «Иностранный язык» и «Второй иностранный язык» на углубленном уровне направлено на достижение обучающимися уровня, превыша</w:t>
      </w:r>
      <w:r>
        <w:rPr>
          <w:lang w:bidi="ba"/>
        </w:rPr>
        <w:t>ющего пороговый,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«Общеевропейскими компетенциями владения иностранным языком».</w:t>
      </w:r>
    </w:p>
    <w:p w14:paraId="7CFC435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Уровневый подход, </w:t>
      </w:r>
      <w:r>
        <w:rPr>
          <w:lang w:bidi="ba"/>
        </w:rPr>
        <w:t xml:space="preserve">примененный в данной примерной программе, соответствует шкале «Общеевропейских компетенций владения иностранным языком» - документу, принятому рядом международных институтов, выдающих соответствующие сертификаты об уровне владения языком. «Общеевропейские </w:t>
      </w:r>
      <w:r>
        <w:rPr>
          <w:lang w:bidi="ba"/>
        </w:rPr>
        <w:t>компетенции владения иностранным языком» определяют, какими компетенциями необходимо овладеть изучающему язык, чтобы использовать его в целях общения, и фиксируют уровень владения иностранным языком.</w:t>
      </w:r>
    </w:p>
    <w:p w14:paraId="74B19EF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системе «Общеевропейских компетенций владения иностран</w:t>
      </w:r>
      <w:r>
        <w:rPr>
          <w:lang w:bidi="ba"/>
        </w:rPr>
        <w:t>ным языком» уровни освоения языка описываются с помощью дескрипторов, что позволяет составить точную и полноценную характеристику конкретного уровня. Корреляция между ПООП СОО и «Общеевропейскими компетенциями владения иностранным языком» позволяет максима</w:t>
      </w:r>
      <w:r>
        <w:rPr>
          <w:lang w:bidi="ba"/>
        </w:rPr>
        <w:t>льно точно и объективно организовывать и контролировать освоение обучающимися иностранного языка</w:t>
      </w:r>
    </w:p>
    <w:p w14:paraId="5D2BD1D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 соответствии с международными стандартами. Это дает возможность выпускникам продолжать образование на иностранном языке, полноценно заниматься наукой в выбра</w:t>
      </w:r>
      <w:r>
        <w:rPr>
          <w:lang w:bidi="ba"/>
        </w:rPr>
        <w:t xml:space="preserve">нной области, развиваться в профессиональной и личной сферах. Пороговый уровень, которого достигает выпускник, освоивший программу предметов «Иностранный язык» и «Второй иностранный язык» (базовый уровень), соответствует уровню </w:t>
      </w:r>
      <w:r>
        <w:rPr>
          <w:lang w:val="en-US" w:eastAsia="en-US" w:bidi="en-US"/>
        </w:rPr>
        <w:t>B</w:t>
      </w:r>
      <w:r w:rsidRPr="005F038E">
        <w:rPr>
          <w:lang w:val="ru-RU" w:eastAsia="en-US" w:bidi="en-US"/>
        </w:rPr>
        <w:t xml:space="preserve">1 </w:t>
      </w:r>
      <w:r>
        <w:rPr>
          <w:lang w:bidi="ba"/>
        </w:rPr>
        <w:t>по шкале «Общеевропейских</w:t>
      </w:r>
      <w:r>
        <w:rPr>
          <w:lang w:bidi="ba"/>
        </w:rPr>
        <w:t xml:space="preserve"> компетенций владения иностранным языком». Выпускник, освоивший программу предметов «Иностранный язык» и «Второй иностранный язык»</w:t>
      </w:r>
    </w:p>
    <w:p w14:paraId="751D8E1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(углубленный уровень), достигает уровня владения иностранным языком, превышающим пороговый.</w:t>
      </w:r>
    </w:p>
    <w:p w14:paraId="09E15E5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Базовый уровень</w:t>
      </w:r>
    </w:p>
    <w:p w14:paraId="25ED738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Коммуникативные у</w:t>
      </w:r>
      <w:r>
        <w:rPr>
          <w:b/>
          <w:bCs/>
          <w:lang w:bidi="ba"/>
        </w:rPr>
        <w:t>мения</w:t>
      </w:r>
    </w:p>
    <w:p w14:paraId="217674F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Говорение</w:t>
      </w:r>
    </w:p>
    <w:p w14:paraId="5871D68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58" w:name="bookmark266"/>
      <w:bookmarkStart w:id="259" w:name="bookmark267"/>
      <w:r>
        <w:rPr>
          <w:lang w:bidi="ba"/>
        </w:rPr>
        <w:t>Диалогическая речь</w:t>
      </w:r>
      <w:bookmarkEnd w:id="258"/>
      <w:bookmarkEnd w:id="259"/>
    </w:p>
    <w:p w14:paraId="224119F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 на темы, включе</w:t>
      </w:r>
      <w:r>
        <w:rPr>
          <w:lang w:bidi="ba"/>
        </w:rPr>
        <w:t>нные в раздел «Предметное содержание речи».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</w:t>
      </w:r>
      <w:r>
        <w:rPr>
          <w:lang w:bidi="ba"/>
        </w:rPr>
        <w:t xml:space="preserve">в: интервью, обмен мнениями, дискуссия. </w:t>
      </w:r>
      <w:r>
        <w:rPr>
          <w:i/>
          <w:iCs/>
          <w:lang w:bidi="ba"/>
        </w:rPr>
        <w:t>Диалог/полилог в ситуациях официального общения, краткий комментарий точки зрения другого человека. Интервью. Обмен, проверка и подтверждение собранной фактической информации.</w:t>
      </w:r>
    </w:p>
    <w:p w14:paraId="368D254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60" w:name="bookmark268"/>
      <w:bookmarkStart w:id="261" w:name="bookmark269"/>
      <w:r>
        <w:rPr>
          <w:lang w:bidi="ba"/>
        </w:rPr>
        <w:t>Монологическая речь</w:t>
      </w:r>
      <w:bookmarkEnd w:id="260"/>
      <w:bookmarkEnd w:id="261"/>
    </w:p>
    <w:p w14:paraId="5FDB7F1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Совершенствование ум</w:t>
      </w:r>
      <w:r>
        <w:rPr>
          <w:lang w:bidi="ba"/>
        </w:rPr>
        <w:t>ения формулировать несложные связные высказывания в рамках тем, включенных в раздел «Предметное содержание речи». Использование основных коммуникативных типов речи (описание, повествование, рассуждение, характеристика). Умение передавать основное содержани</w:t>
      </w:r>
      <w:r>
        <w:rPr>
          <w:lang w:bidi="ba"/>
        </w:rPr>
        <w:t>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Типы текстов: рассказ, описание, характеристика, сообщение, объяв</w:t>
      </w:r>
      <w:r>
        <w:rPr>
          <w:lang w:bidi="ba"/>
        </w:rPr>
        <w:t xml:space="preserve">ление, презентация. </w:t>
      </w:r>
      <w:r>
        <w:rPr>
          <w:i/>
          <w:iCs/>
          <w:lang w:bidi="ba"/>
        </w:rPr>
        <w:t>Умение предоставлять фактическую информацию.</w:t>
      </w:r>
    </w:p>
    <w:p w14:paraId="02A66F1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62" w:name="bookmark270"/>
      <w:bookmarkStart w:id="263" w:name="bookmark271"/>
      <w:r>
        <w:rPr>
          <w:lang w:bidi="ba"/>
        </w:rPr>
        <w:t>Аудирование</w:t>
      </w:r>
      <w:bookmarkEnd w:id="262"/>
      <w:bookmarkEnd w:id="263"/>
    </w:p>
    <w:p w14:paraId="46009CD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</w:t>
      </w:r>
      <w:r>
        <w:rPr>
          <w:lang w:bidi="ba"/>
        </w:rPr>
        <w:t>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Типы текстов: сообщение, объявление, интервью, тексты ре</w:t>
      </w:r>
      <w:r>
        <w:rPr>
          <w:lang w:bidi="ba"/>
        </w:rPr>
        <w:t xml:space="preserve">кламных видеороликов. </w:t>
      </w:r>
      <w:r>
        <w:rPr>
          <w:i/>
          <w:iCs/>
          <w:lang w:bidi="ba"/>
        </w:rPr>
        <w:t xml:space="preserve">Полное и точное восприятие информации в распространенных </w:t>
      </w:r>
      <w:r>
        <w:rPr>
          <w:i/>
          <w:iCs/>
          <w:lang w:bidi="ba"/>
        </w:rPr>
        <w:lastRenderedPageBreak/>
        <w:t>коммуникативных ситуациях. Обобщение прослушанной информации.</w:t>
      </w:r>
    </w:p>
    <w:p w14:paraId="208EF6D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64" w:name="bookmark272"/>
      <w:bookmarkStart w:id="265" w:name="bookmark273"/>
      <w:r>
        <w:rPr>
          <w:lang w:bidi="ba"/>
        </w:rPr>
        <w:t>Чтение</w:t>
      </w:r>
      <w:bookmarkEnd w:id="264"/>
      <w:bookmarkEnd w:id="265"/>
    </w:p>
    <w:p w14:paraId="27A0B98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Совершенствование умений читать (вслух и про себя) и понимать простые аутентичные тексты различных стилей (публицистического, художественного, разговорного) и жанров (рассказов, газетных статей, рекламных объявлений, брошюр, проспектов). Использование разл</w:t>
      </w:r>
      <w:r>
        <w:rPr>
          <w:lang w:bidi="ba"/>
        </w:rPr>
        <w:t>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</w:t>
      </w:r>
      <w:r>
        <w:rPr>
          <w:lang w:bidi="ba"/>
        </w:rPr>
        <w:t xml:space="preserve">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 </w:t>
      </w:r>
      <w:r>
        <w:rPr>
          <w:i/>
          <w:iCs/>
          <w:lang w:bidi="ba"/>
        </w:rPr>
        <w:t>Умение читать и достаточно хорошо понимать простые</w:t>
      </w:r>
    </w:p>
    <w:p w14:paraId="5BFA299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аутентичные тексты различных стилей (публицистического, художественного, разговорного, научного, официально-делового) и жанров (рассказ, роман, статья научно-популярного характера, деловая переписка).</w:t>
      </w:r>
    </w:p>
    <w:p w14:paraId="271A4C8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Письмо</w:t>
      </w:r>
    </w:p>
    <w:p w14:paraId="36F6227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Составление несложных связных текстов в рамках </w:t>
      </w:r>
      <w:r>
        <w:rPr>
          <w:lang w:bidi="ba"/>
        </w:rPr>
        <w:t>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излагать факты, выражать свои суждения и чувства. Умение письменно выражать свою точку зрения в ф</w:t>
      </w:r>
      <w:r>
        <w:rPr>
          <w:lang w:bidi="ba"/>
        </w:rPr>
        <w:t xml:space="preserve">орме рассуждения, приводя аргументы и примеры. Типы текстов: личное (электронное) письмо, тезисы, эссе, план мероприятия, биография, презентация, заявление об участии. </w:t>
      </w:r>
      <w:r>
        <w:rPr>
          <w:i/>
          <w:iCs/>
          <w:lang w:bidi="ba"/>
        </w:rPr>
        <w:t>Написание отзыва на фильм или книгу. Умение письменно сообщать свое мнение по поводу фак</w:t>
      </w:r>
      <w:r>
        <w:rPr>
          <w:i/>
          <w:iCs/>
          <w:lang w:bidi="ba"/>
        </w:rPr>
        <w:t>тической информации в рамках изученной тематики.</w:t>
      </w:r>
    </w:p>
    <w:p w14:paraId="1B9435A0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Языковые навыки</w:t>
      </w:r>
    </w:p>
    <w:p w14:paraId="1FD9F62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66" w:name="bookmark274"/>
      <w:bookmarkStart w:id="267" w:name="bookmark275"/>
      <w:r>
        <w:rPr>
          <w:lang w:bidi="ba"/>
        </w:rPr>
        <w:t>Орфография и пунктуация</w:t>
      </w:r>
      <w:bookmarkEnd w:id="266"/>
      <w:bookmarkEnd w:id="267"/>
    </w:p>
    <w:p w14:paraId="07C5AE8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</w:p>
    <w:p w14:paraId="45C65CB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68" w:name="bookmark276"/>
      <w:bookmarkStart w:id="269" w:name="bookmark277"/>
      <w:r>
        <w:rPr>
          <w:lang w:bidi="ba"/>
        </w:rPr>
        <w:t>Фонетическая сторона ре</w:t>
      </w:r>
      <w:r>
        <w:rPr>
          <w:lang w:bidi="ba"/>
        </w:rPr>
        <w:t>чи</w:t>
      </w:r>
      <w:bookmarkEnd w:id="268"/>
      <w:bookmarkEnd w:id="269"/>
    </w:p>
    <w:p w14:paraId="65E0D91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Умение выражать модальные значения, чувства и эмоции с помощью интонации, в том числе интонации в общих, специальных и разделительных вопросах. Умение четко произносить отдельные фонемы, слова, словосочетания, предложения и связные тексты. Правильное пр</w:t>
      </w:r>
      <w:r>
        <w:rPr>
          <w:lang w:bidi="ba"/>
        </w:rPr>
        <w:t xml:space="preserve">оизношение ударных и безударных слогов и слов в предложениях. </w:t>
      </w:r>
      <w:r>
        <w:rPr>
          <w:i/>
          <w:iCs/>
          <w:lang w:bidi="ba"/>
        </w:rPr>
        <w:t>Произношение звуков английского языка без выраженного акцента.</w:t>
      </w:r>
    </w:p>
    <w:p w14:paraId="7DF508B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70" w:name="bookmark278"/>
      <w:bookmarkStart w:id="271" w:name="bookmark279"/>
      <w:r>
        <w:rPr>
          <w:lang w:bidi="ba"/>
        </w:rPr>
        <w:t>Грамматическая сторона речи</w:t>
      </w:r>
      <w:bookmarkEnd w:id="270"/>
      <w:bookmarkEnd w:id="271"/>
    </w:p>
    <w:p w14:paraId="3C5B572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Распознавание и употребление в речи основных синтаксических конструкций в соответствии с коммуникативно</w:t>
      </w:r>
      <w:r>
        <w:rPr>
          <w:lang w:bidi="ba"/>
        </w:rPr>
        <w:t xml:space="preserve">й задачей. Распознавание и употребление в речи коммуникативных типов предложений, как сложных (сложносочиненных, сложноподчиненных), так и простых. Распознавание и употребление в устной и письменной коммуникации различных частей речи. </w:t>
      </w:r>
      <w:r>
        <w:rPr>
          <w:i/>
          <w:iCs/>
          <w:lang w:bidi="ba"/>
        </w:rPr>
        <w:t>Употребление в речи э</w:t>
      </w:r>
      <w:r>
        <w:rPr>
          <w:i/>
          <w:iCs/>
          <w:lang w:bidi="ba"/>
        </w:rPr>
        <w:t xml:space="preserve">мфатических конструкций (например, </w:t>
      </w:r>
      <w:r>
        <w:rPr>
          <w:i/>
          <w:iCs/>
          <w:lang w:val="en-US" w:eastAsia="en-US" w:bidi="en-US"/>
        </w:rPr>
        <w:t xml:space="preserve">„It's him who took the money”, “It's time you talked to her”). </w:t>
      </w:r>
      <w:r>
        <w:rPr>
          <w:i/>
          <w:iCs/>
          <w:lang w:bidi="ba"/>
        </w:rPr>
        <w:t xml:space="preserve">Употребление в речи </w:t>
      </w:r>
      <w:r>
        <w:rPr>
          <w:i/>
          <w:iCs/>
          <w:lang w:val="ru-RU" w:eastAsia="ru-RU" w:bidi="ru-RU"/>
        </w:rPr>
        <w:t xml:space="preserve">предложений с конструкциями ... </w:t>
      </w:r>
      <w:r>
        <w:rPr>
          <w:i/>
          <w:iCs/>
          <w:lang w:val="en-US" w:eastAsia="en-US" w:bidi="en-US"/>
        </w:rPr>
        <w:t>as</w:t>
      </w:r>
      <w:r w:rsidRPr="005F038E">
        <w:rPr>
          <w:i/>
          <w:iCs/>
          <w:lang w:val="ru-RU" w:eastAsia="en-US" w:bidi="en-US"/>
        </w:rPr>
        <w:t xml:space="preserve">; </w:t>
      </w:r>
      <w:r>
        <w:rPr>
          <w:i/>
          <w:iCs/>
          <w:lang w:val="en-US" w:eastAsia="en-US" w:bidi="en-US"/>
        </w:rPr>
        <w:t>not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so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 xml:space="preserve">... </w:t>
      </w:r>
      <w:r>
        <w:rPr>
          <w:i/>
          <w:iCs/>
          <w:lang w:val="en-US" w:eastAsia="en-US" w:bidi="en-US"/>
        </w:rPr>
        <w:t>as</w:t>
      </w:r>
      <w:r w:rsidRPr="005F038E">
        <w:rPr>
          <w:i/>
          <w:iCs/>
          <w:lang w:val="ru-RU" w:eastAsia="en-US" w:bidi="en-US"/>
        </w:rPr>
        <w:t xml:space="preserve">; </w:t>
      </w:r>
      <w:r>
        <w:rPr>
          <w:i/>
          <w:iCs/>
          <w:lang w:val="en-US" w:eastAsia="en-US" w:bidi="en-US"/>
        </w:rPr>
        <w:t>either</w:t>
      </w:r>
      <w:r w:rsidRPr="005F038E">
        <w:rPr>
          <w:i/>
          <w:iCs/>
          <w:lang w:val="ru-RU" w:eastAsia="en-US" w:bidi="en-US"/>
        </w:rPr>
        <w:t xml:space="preserve"> ... </w:t>
      </w:r>
      <w:r>
        <w:rPr>
          <w:i/>
          <w:iCs/>
          <w:lang w:val="en-US" w:eastAsia="en-US" w:bidi="en-US"/>
        </w:rPr>
        <w:t>or</w:t>
      </w:r>
      <w:r w:rsidRPr="005F038E">
        <w:rPr>
          <w:i/>
          <w:iCs/>
          <w:lang w:val="ru-RU" w:eastAsia="en-US" w:bidi="en-US"/>
        </w:rPr>
        <w:t xml:space="preserve">; </w:t>
      </w:r>
      <w:r>
        <w:rPr>
          <w:i/>
          <w:iCs/>
          <w:lang w:val="en-US" w:eastAsia="en-US" w:bidi="en-US"/>
        </w:rPr>
        <w:t>neither</w:t>
      </w:r>
      <w:r w:rsidRPr="005F038E">
        <w:rPr>
          <w:i/>
          <w:iCs/>
          <w:lang w:val="ru-RU" w:eastAsia="en-US" w:bidi="en-US"/>
        </w:rPr>
        <w:t xml:space="preserve"> ... </w:t>
      </w:r>
      <w:r>
        <w:rPr>
          <w:i/>
          <w:iCs/>
          <w:lang w:val="en-US" w:eastAsia="en-US" w:bidi="en-US"/>
        </w:rPr>
        <w:t>nor</w:t>
      </w:r>
      <w:r w:rsidRPr="005F038E">
        <w:rPr>
          <w:i/>
          <w:iCs/>
          <w:lang w:val="ru-RU" w:eastAsia="en-US" w:bidi="en-US"/>
        </w:rPr>
        <w:t>.</w:t>
      </w:r>
    </w:p>
    <w:p w14:paraId="172A44F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72" w:name="bookmark280"/>
      <w:bookmarkStart w:id="273" w:name="bookmark281"/>
      <w:r>
        <w:rPr>
          <w:lang w:val="ru-RU" w:eastAsia="ru-RU" w:bidi="ru-RU"/>
        </w:rPr>
        <w:t>Лексическая сторона речи</w:t>
      </w:r>
      <w:bookmarkEnd w:id="272"/>
      <w:bookmarkEnd w:id="273"/>
    </w:p>
    <w:p w14:paraId="4BA45F2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Распознавание и употребление в речи лексических единиц в рамках тем, включенных в раздел «Предметное содержание речи», в том числе в ситуациях формального и неформального общения. Распознавание и употребление в речи наиболее распространенных устойчивых сло</w:t>
      </w:r>
      <w:r>
        <w:rPr>
          <w:lang w:val="ru-RU" w:eastAsia="ru-RU" w:bidi="ru-RU"/>
        </w:rPr>
        <w:t xml:space="preserve">восочетаний, оценочной лексики, реплик-клише речевого этикета. Распознавание и употребление в речи наиболее распространенных фразовых глаголов </w:t>
      </w:r>
      <w:r w:rsidRPr="005F038E">
        <w:rPr>
          <w:i/>
          <w:iCs/>
          <w:lang w:val="ru-RU" w:eastAsia="en-US" w:bidi="en-US"/>
        </w:rPr>
        <w:t>(</w:t>
      </w:r>
      <w:r>
        <w:rPr>
          <w:i/>
          <w:iCs/>
          <w:lang w:val="en-US" w:eastAsia="en-US" w:bidi="en-US"/>
        </w:rPr>
        <w:t>look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after</w:t>
      </w:r>
      <w:r w:rsidRPr="005F038E">
        <w:rPr>
          <w:i/>
          <w:iCs/>
          <w:lang w:val="ru-RU" w:eastAsia="en-US" w:bidi="en-US"/>
        </w:rPr>
        <w:t xml:space="preserve">, </w:t>
      </w:r>
      <w:r>
        <w:rPr>
          <w:i/>
          <w:iCs/>
          <w:lang w:val="en-US" w:eastAsia="en-US" w:bidi="en-US"/>
        </w:rPr>
        <w:t>give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up</w:t>
      </w:r>
      <w:r w:rsidRPr="005F038E">
        <w:rPr>
          <w:i/>
          <w:iCs/>
          <w:lang w:val="ru-RU" w:eastAsia="en-US" w:bidi="en-US"/>
        </w:rPr>
        <w:t xml:space="preserve">, </w:t>
      </w:r>
      <w:r>
        <w:rPr>
          <w:i/>
          <w:iCs/>
          <w:lang w:val="en-US" w:eastAsia="en-US" w:bidi="en-US"/>
        </w:rPr>
        <w:t>be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over</w:t>
      </w:r>
      <w:r w:rsidRPr="005F038E">
        <w:rPr>
          <w:i/>
          <w:iCs/>
          <w:lang w:val="ru-RU" w:eastAsia="en-US" w:bidi="en-US"/>
        </w:rPr>
        <w:t xml:space="preserve">, </w:t>
      </w:r>
      <w:r>
        <w:rPr>
          <w:i/>
          <w:iCs/>
          <w:lang w:val="en-US" w:eastAsia="en-US" w:bidi="en-US"/>
        </w:rPr>
        <w:t>write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down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get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on</w:t>
      </w:r>
      <w:r w:rsidRPr="005F038E">
        <w:rPr>
          <w:i/>
          <w:iCs/>
          <w:lang w:val="ru-RU" w:eastAsia="en-US" w:bidi="en-US"/>
        </w:rPr>
        <w:t>).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Определение части речи по аффиксу. Распознавание и употреблени</w:t>
      </w:r>
      <w:r>
        <w:rPr>
          <w:lang w:val="ru-RU" w:eastAsia="ru-RU" w:bidi="ru-RU"/>
        </w:rPr>
        <w:t xml:space="preserve">е в речи различных средств связи для обеспечения целостности высказывания. </w:t>
      </w:r>
      <w:r>
        <w:rPr>
          <w:i/>
          <w:iCs/>
          <w:lang w:val="ru-RU" w:eastAsia="ru-RU" w:bidi="ru-RU"/>
        </w:rPr>
        <w:t xml:space="preserve">Распознавание и использование в речи устойчивых выражений и фраз </w:t>
      </w:r>
      <w:r w:rsidRPr="005F038E">
        <w:rPr>
          <w:i/>
          <w:iCs/>
          <w:lang w:val="ru-RU" w:eastAsia="en-US" w:bidi="en-US"/>
        </w:rPr>
        <w:t>(</w:t>
      </w:r>
      <w:r>
        <w:rPr>
          <w:i/>
          <w:iCs/>
          <w:lang w:val="en-US" w:eastAsia="en-US" w:bidi="en-US"/>
        </w:rPr>
        <w:t>collocations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 xml:space="preserve">- </w:t>
      </w:r>
      <w:r>
        <w:rPr>
          <w:i/>
          <w:iCs/>
          <w:lang w:val="en-US" w:eastAsia="en-US" w:bidi="en-US"/>
        </w:rPr>
        <w:t>get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to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know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somebody</w:t>
      </w:r>
      <w:r w:rsidRPr="005F038E">
        <w:rPr>
          <w:i/>
          <w:iCs/>
          <w:lang w:val="ru-RU" w:eastAsia="en-US" w:bidi="en-US"/>
        </w:rPr>
        <w:t xml:space="preserve">, </w:t>
      </w:r>
      <w:r>
        <w:rPr>
          <w:i/>
          <w:iCs/>
          <w:lang w:val="en-US" w:eastAsia="en-US" w:bidi="en-US"/>
        </w:rPr>
        <w:t>keep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in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touch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with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somebody</w:t>
      </w:r>
      <w:r w:rsidRPr="005F038E">
        <w:rPr>
          <w:i/>
          <w:iCs/>
          <w:lang w:val="ru-RU" w:eastAsia="en-US" w:bidi="en-US"/>
        </w:rPr>
        <w:t xml:space="preserve">, </w:t>
      </w:r>
      <w:r>
        <w:rPr>
          <w:i/>
          <w:iCs/>
          <w:lang w:val="en-US" w:eastAsia="en-US" w:bidi="en-US"/>
        </w:rPr>
        <w:t>look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forward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to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doing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something</w:t>
      </w:r>
      <w:r w:rsidRPr="005F038E">
        <w:rPr>
          <w:i/>
          <w:iCs/>
          <w:lang w:val="ru-RU" w:eastAsia="en-US" w:bidi="en-US"/>
        </w:rPr>
        <w:t xml:space="preserve">) </w:t>
      </w:r>
      <w:r>
        <w:rPr>
          <w:i/>
          <w:iCs/>
          <w:lang w:val="ru-RU" w:eastAsia="ru-RU" w:bidi="ru-RU"/>
        </w:rPr>
        <w:t xml:space="preserve">в рамках тем, </w:t>
      </w:r>
      <w:r>
        <w:rPr>
          <w:i/>
          <w:iCs/>
          <w:lang w:val="ru-RU" w:eastAsia="ru-RU" w:bidi="ru-RU"/>
        </w:rPr>
        <w:t>включенных в раздел «Предметное содержание речи».</w:t>
      </w:r>
    </w:p>
    <w:p w14:paraId="7BE2D6BE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val="ru-RU" w:eastAsia="ru-RU" w:bidi="ru-RU"/>
        </w:rPr>
        <w:t>Предметное содержание речи</w:t>
      </w:r>
    </w:p>
    <w:p w14:paraId="4855421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val="ru-RU" w:eastAsia="ru-RU" w:bidi="ru-RU"/>
        </w:rPr>
        <w:t>Повседневная жизнь</w:t>
      </w:r>
    </w:p>
    <w:p w14:paraId="09D54AF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Домашние обязанности. Покупки. Общение в семье и в школе. Семейные традиции. Общение с друзьями и знакомыми. Переписка с друзьями.</w:t>
      </w:r>
    </w:p>
    <w:p w14:paraId="56AAB58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74" w:name="bookmark282"/>
      <w:bookmarkStart w:id="275" w:name="bookmark283"/>
      <w:r>
        <w:rPr>
          <w:lang w:bidi="ba"/>
        </w:rPr>
        <w:lastRenderedPageBreak/>
        <w:t>Здоровье</w:t>
      </w:r>
      <w:bookmarkEnd w:id="274"/>
      <w:bookmarkEnd w:id="275"/>
    </w:p>
    <w:p w14:paraId="6E040D2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Посещение врача. </w:t>
      </w:r>
      <w:r>
        <w:rPr>
          <w:lang w:bidi="ba"/>
        </w:rPr>
        <w:t>Здоровый образ жизни.</w:t>
      </w:r>
    </w:p>
    <w:p w14:paraId="2C78B78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76" w:name="bookmark284"/>
      <w:bookmarkStart w:id="277" w:name="bookmark285"/>
      <w:r>
        <w:rPr>
          <w:lang w:bidi="ba"/>
        </w:rPr>
        <w:t>Спорт</w:t>
      </w:r>
      <w:bookmarkEnd w:id="276"/>
      <w:bookmarkEnd w:id="277"/>
    </w:p>
    <w:p w14:paraId="2E26932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Активный отдых. Экстремальные виды спорта.</w:t>
      </w:r>
    </w:p>
    <w:p w14:paraId="18E7634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78" w:name="bookmark286"/>
      <w:bookmarkStart w:id="279" w:name="bookmark287"/>
      <w:r>
        <w:rPr>
          <w:lang w:bidi="ba"/>
        </w:rPr>
        <w:t>Городская и сельская жизнь</w:t>
      </w:r>
      <w:bookmarkEnd w:id="278"/>
      <w:bookmarkEnd w:id="279"/>
    </w:p>
    <w:p w14:paraId="7FD98D0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14:paraId="5803989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80" w:name="bookmark288"/>
      <w:bookmarkStart w:id="281" w:name="bookmark289"/>
      <w:r>
        <w:rPr>
          <w:lang w:bidi="ba"/>
        </w:rPr>
        <w:t>Научно-технический прогресс</w:t>
      </w:r>
      <w:bookmarkEnd w:id="280"/>
      <w:bookmarkEnd w:id="281"/>
    </w:p>
    <w:p w14:paraId="1D018CEF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Прогресс</w:t>
      </w:r>
      <w:r>
        <w:rPr>
          <w:lang w:bidi="ba"/>
        </w:rPr>
        <w:t xml:space="preserve"> в науке. Космос. Новые информационные технологии.</w:t>
      </w:r>
    </w:p>
    <w:p w14:paraId="5F88698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82" w:name="bookmark290"/>
      <w:bookmarkStart w:id="283" w:name="bookmark291"/>
      <w:r>
        <w:rPr>
          <w:lang w:bidi="ba"/>
        </w:rPr>
        <w:t>Природа и экология</w:t>
      </w:r>
      <w:bookmarkEnd w:id="282"/>
      <w:bookmarkEnd w:id="283"/>
    </w:p>
    <w:p w14:paraId="0F44CBB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</w:p>
    <w:p w14:paraId="5D48E2E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84" w:name="bookmark292"/>
      <w:bookmarkStart w:id="285" w:name="bookmark293"/>
      <w:r>
        <w:rPr>
          <w:lang w:bidi="ba"/>
        </w:rPr>
        <w:t>Современная молодежь</w:t>
      </w:r>
      <w:bookmarkEnd w:id="284"/>
      <w:bookmarkEnd w:id="285"/>
    </w:p>
    <w:p w14:paraId="5034CE0B" w14:textId="77777777" w:rsidR="00B5202E" w:rsidRDefault="008F0AAB" w:rsidP="005F038E">
      <w:pPr>
        <w:pStyle w:val="1"/>
        <w:shd w:val="clear" w:color="auto" w:fill="auto"/>
        <w:tabs>
          <w:tab w:val="left" w:pos="2587"/>
        </w:tabs>
        <w:spacing w:after="0"/>
        <w:ind w:left="567" w:firstLine="0"/>
      </w:pPr>
      <w:r>
        <w:rPr>
          <w:lang w:bidi="ba"/>
        </w:rPr>
        <w:t>Увлечения</w:t>
      </w:r>
      <w:r>
        <w:rPr>
          <w:lang w:bidi="ba"/>
        </w:rPr>
        <w:tab/>
        <w:t>и интересы.</w:t>
      </w:r>
      <w:r>
        <w:rPr>
          <w:lang w:bidi="ba"/>
        </w:rPr>
        <w:t xml:space="preserve"> Связь с предыдущими поколениями.</w:t>
      </w:r>
    </w:p>
    <w:p w14:paraId="14D162F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Образовательные поездки.</w:t>
      </w:r>
    </w:p>
    <w:p w14:paraId="3FCDCDC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86" w:name="bookmark294"/>
      <w:bookmarkStart w:id="287" w:name="bookmark295"/>
      <w:r>
        <w:rPr>
          <w:lang w:bidi="ba"/>
        </w:rPr>
        <w:t>Профессии</w:t>
      </w:r>
      <w:bookmarkEnd w:id="286"/>
      <w:bookmarkEnd w:id="287"/>
    </w:p>
    <w:p w14:paraId="555C52C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Современные профессии. Планы на будущее, проблемы выбора профессии. Образование и профессии.</w:t>
      </w:r>
    </w:p>
    <w:p w14:paraId="51DFEC4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88" w:name="bookmark296"/>
      <w:bookmarkStart w:id="289" w:name="bookmark297"/>
      <w:r>
        <w:rPr>
          <w:lang w:bidi="ba"/>
        </w:rPr>
        <w:t>Страны изучаемого языка</w:t>
      </w:r>
      <w:bookmarkEnd w:id="288"/>
      <w:bookmarkEnd w:id="289"/>
    </w:p>
    <w:p w14:paraId="1677B5F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Географическое положение, климат, население, крупные города, </w:t>
      </w:r>
      <w:r>
        <w:rPr>
          <w:lang w:bidi="ba"/>
        </w:rPr>
        <w:t>достопримечательности. Путешествие по своей стране и за рубежом. Праздники и знаменательные даты в России и странах изучаемого языка.</w:t>
      </w:r>
    </w:p>
    <w:p w14:paraId="098D50C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90" w:name="bookmark298"/>
      <w:bookmarkStart w:id="291" w:name="bookmark299"/>
      <w:r>
        <w:rPr>
          <w:lang w:bidi="ba"/>
        </w:rPr>
        <w:t>Иностранные языки</w:t>
      </w:r>
      <w:bookmarkEnd w:id="290"/>
      <w:bookmarkEnd w:id="291"/>
    </w:p>
    <w:p w14:paraId="0D5FA52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иностранных языков. Иностранные языки в профессиональной деятельности и для повседневного общен</w:t>
      </w:r>
      <w:r>
        <w:rPr>
          <w:lang w:bidi="ba"/>
        </w:rPr>
        <w:t>ия. Выдающиеся личности, повлиявшие на развитие культуры и науки России и стран изучаемого языка.</w:t>
      </w:r>
    </w:p>
    <w:p w14:paraId="29507781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Углубленный уровень</w:t>
      </w:r>
    </w:p>
    <w:p w14:paraId="0F0566A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Коммуникативные умения</w:t>
      </w:r>
    </w:p>
    <w:p w14:paraId="5D3F155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Говорение</w:t>
      </w:r>
    </w:p>
    <w:p w14:paraId="582379A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92" w:name="bookmark300"/>
      <w:bookmarkStart w:id="293" w:name="bookmark301"/>
      <w:r>
        <w:rPr>
          <w:lang w:bidi="ba"/>
        </w:rPr>
        <w:t>Диалогическая речь</w:t>
      </w:r>
      <w:bookmarkEnd w:id="292"/>
      <w:bookmarkEnd w:id="293"/>
    </w:p>
    <w:p w14:paraId="640013CD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Подготовленное интервью. Умение кратко комментировать точку зрения другого человека. Т</w:t>
      </w:r>
      <w:r>
        <w:rPr>
          <w:lang w:bidi="ba"/>
        </w:rPr>
        <w:t xml:space="preserve">ипы текстов: интервью, модерация, обсуждение. </w:t>
      </w:r>
      <w:r>
        <w:rPr>
          <w:i/>
          <w:iCs/>
          <w:lang w:bidi="ba"/>
        </w:rPr>
        <w:t>Умение бегло говорить на различные темы в ситуациях официального и неофициального общения, в том числе и в рамках выбранного профиля. Аргументированные ответы на ряд доводов собеседника.</w:t>
      </w:r>
    </w:p>
    <w:p w14:paraId="7204888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94" w:name="bookmark302"/>
      <w:bookmarkStart w:id="295" w:name="bookmark303"/>
      <w:r>
        <w:rPr>
          <w:lang w:bidi="ba"/>
        </w:rPr>
        <w:t>Монологическая речь</w:t>
      </w:r>
      <w:bookmarkEnd w:id="294"/>
      <w:bookmarkEnd w:id="295"/>
    </w:p>
    <w:p w14:paraId="32F6497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Уме</w:t>
      </w:r>
      <w:r>
        <w:rPr>
          <w:lang w:bidi="ba"/>
        </w:rPr>
        <w:t>ние предоставлять фактическую информацию. Умение детально высказываться по широкому кругу вопросов, в том числе поясняя свою точку зрения. Умение делать ясный, логично выстроенный доклад. Типы текстов: обращение к участникам мероприятия, изложение содержан</w:t>
      </w:r>
      <w:r>
        <w:rPr>
          <w:lang w:bidi="ba"/>
        </w:rPr>
        <w:t>ия материалов по конкретной проблеме, выступление с докладом.</w:t>
      </w:r>
    </w:p>
    <w:p w14:paraId="2D6DD49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296" w:name="bookmark304"/>
      <w:bookmarkStart w:id="297" w:name="bookmark305"/>
      <w:r>
        <w:rPr>
          <w:lang w:bidi="ba"/>
        </w:rPr>
        <w:t>Аудирование</w:t>
      </w:r>
      <w:bookmarkEnd w:id="296"/>
      <w:bookmarkEnd w:id="297"/>
    </w:p>
    <w:p w14:paraId="6980933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кинофильмов; объявлений по громкоговор</w:t>
      </w:r>
      <w:r>
        <w:rPr>
          <w:lang w:bidi="ba"/>
        </w:rPr>
        <w:t xml:space="preserve">ителю - информации, правил, предупреждений) монологического и диалогического характера с нормативным произношением в рамках изученной тематики. Умение в общих чертах следить за основными моментами долгой дискуссии или доклада. Типы текстов: выступление на </w:t>
      </w:r>
      <w:r>
        <w:rPr>
          <w:lang w:bidi="ba"/>
        </w:rPr>
        <w:t xml:space="preserve">конференции, ток-шоу, теледебаты, обращение к участникам мероприятия, репортаж. </w:t>
      </w:r>
      <w:r>
        <w:rPr>
          <w:i/>
          <w:iCs/>
          <w:lang w:bidi="ba"/>
        </w:rPr>
        <w:t>Доклад. Сложная система доказательств. Разговорная речь в пределах литературной нормы.</w:t>
      </w:r>
    </w:p>
    <w:p w14:paraId="049BBAD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298" w:name="bookmark306"/>
      <w:bookmarkStart w:id="299" w:name="bookmark307"/>
      <w:r>
        <w:rPr>
          <w:lang w:bidi="ba"/>
        </w:rPr>
        <w:t>Чтение</w:t>
      </w:r>
      <w:bookmarkEnd w:id="298"/>
      <w:bookmarkEnd w:id="299"/>
    </w:p>
    <w:p w14:paraId="655A6247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Умение читать и понимать несложные аутентичные тексты различных стилей (публицисти</w:t>
      </w:r>
      <w:r>
        <w:rPr>
          <w:lang w:bidi="ba"/>
        </w:rPr>
        <w:t>ческого, художественного, разговорного, научного, официально-делового). Изучающее чтение в целях полного понимания информации. Типы текстов: аннотация, статья/публикация в журнале, документация, отчет, правила (законодательные акты), договор/соглашение, ди</w:t>
      </w:r>
      <w:r>
        <w:rPr>
          <w:lang w:bidi="ba"/>
        </w:rPr>
        <w:t xml:space="preserve">аграмма / график / статистика / схема, словарная статья в толковом словаре, дискуссии в блогах, материалы вебинаров. </w:t>
      </w:r>
      <w:r>
        <w:rPr>
          <w:i/>
          <w:iCs/>
          <w:lang w:bidi="ba"/>
        </w:rPr>
        <w:t>Детальное понимание сложных текстов. Анализ текстов с точки зрения содержания, позиции автора и организации текста.</w:t>
      </w:r>
    </w:p>
    <w:p w14:paraId="577917C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00" w:name="bookmark308"/>
      <w:bookmarkStart w:id="301" w:name="bookmark309"/>
      <w:r>
        <w:rPr>
          <w:lang w:bidi="ba"/>
        </w:rPr>
        <w:lastRenderedPageBreak/>
        <w:t>Письмо</w:t>
      </w:r>
      <w:bookmarkEnd w:id="300"/>
      <w:bookmarkEnd w:id="301"/>
    </w:p>
    <w:p w14:paraId="5B923343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Написание отзыва</w:t>
      </w:r>
      <w:r>
        <w:rPr>
          <w:lang w:bidi="ba"/>
        </w:rPr>
        <w:t xml:space="preserve"> на фильм или книгу. Умение письменно сообщать свое мнение по поводу фактической информации в рамках изученной тематики.</w:t>
      </w:r>
    </w:p>
    <w:p w14:paraId="12C588D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Написание текстов с четкой структурой, включающих аргументы, развернутые рассуждения, примеры и выводы, на широкий спектр тем. Типы </w:t>
      </w:r>
      <w:r>
        <w:rPr>
          <w:lang w:bidi="ba"/>
        </w:rPr>
        <w:t>текстов: официальное/неофициальное приглашение, резюме, аннотация к публикациям в Интернете, отчет о ходе/результатах проекта/исследования, протокол обсуждения задач, реферат по конкретному вопросу, комментарий, аргументация точки зрения.</w:t>
      </w:r>
    </w:p>
    <w:p w14:paraId="3F1FE22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Языковые навыки</w:t>
      </w:r>
    </w:p>
    <w:p w14:paraId="453476B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02" w:name="bookmark310"/>
      <w:bookmarkStart w:id="303" w:name="bookmark311"/>
      <w:r>
        <w:rPr>
          <w:lang w:bidi="ba"/>
        </w:rPr>
        <w:t>Ф</w:t>
      </w:r>
      <w:r>
        <w:rPr>
          <w:lang w:bidi="ba"/>
        </w:rPr>
        <w:t>онетическая сторона речи</w:t>
      </w:r>
      <w:bookmarkEnd w:id="302"/>
      <w:bookmarkEnd w:id="303"/>
    </w:p>
    <w:p w14:paraId="08BA53C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Произношение звуков английского языка без выраженного акцента. Умение передавать смысловые нюансы высказываний с помощью интонации и логического ударения.</w:t>
      </w:r>
    </w:p>
    <w:p w14:paraId="6F2D775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04" w:name="bookmark312"/>
      <w:bookmarkStart w:id="305" w:name="bookmark313"/>
      <w:r>
        <w:rPr>
          <w:lang w:bidi="ba"/>
        </w:rPr>
        <w:t>Орфография и пунктуация</w:t>
      </w:r>
      <w:bookmarkEnd w:id="304"/>
      <w:bookmarkEnd w:id="305"/>
    </w:p>
    <w:p w14:paraId="3E49758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Орфографические и пунктуационные навыки. </w:t>
      </w:r>
      <w:r>
        <w:rPr>
          <w:i/>
          <w:iCs/>
          <w:lang w:bidi="ba"/>
        </w:rPr>
        <w:t>Умение созд</w:t>
      </w:r>
      <w:r>
        <w:rPr>
          <w:i/>
          <w:iCs/>
          <w:lang w:bidi="ba"/>
        </w:rPr>
        <w:t>авать тексты без орфографических и пунктуационных ошибок, затрудняющих понимание.</w:t>
      </w:r>
    </w:p>
    <w:p w14:paraId="232F1D0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06" w:name="bookmark314"/>
      <w:bookmarkStart w:id="307" w:name="bookmark315"/>
      <w:r>
        <w:rPr>
          <w:lang w:bidi="ba"/>
        </w:rPr>
        <w:t>Грамматическая сторона речи</w:t>
      </w:r>
      <w:bookmarkEnd w:id="306"/>
      <w:bookmarkEnd w:id="307"/>
    </w:p>
    <w:p w14:paraId="617A6778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Распознавание и употребление в речи основных синтаксических конструкций в соответствии с коммуникативной задачей. Распознавание и употребление в р</w:t>
      </w:r>
      <w:r>
        <w:rPr>
          <w:lang w:bidi="ba"/>
        </w:rPr>
        <w:t xml:space="preserve">ечи коммуникативных типов предложений, как сложных (сложносочиненных, сложноподчиненных), так и простых. Распознавание и использование в речи различных союзов и средств связи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to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begin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with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as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follows</w:t>
      </w:r>
      <w:r w:rsidRPr="005F038E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in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conclusion</w:t>
      </w:r>
      <w:r w:rsidRPr="005F038E">
        <w:rPr>
          <w:lang w:val="ru-RU" w:eastAsia="en-US" w:bidi="en-US"/>
        </w:rPr>
        <w:t xml:space="preserve">). </w:t>
      </w:r>
      <w:r>
        <w:rPr>
          <w:lang w:bidi="ba"/>
        </w:rPr>
        <w:t>Распознавание и употребление в устной</w:t>
      </w:r>
      <w:r>
        <w:rPr>
          <w:lang w:bidi="ba"/>
        </w:rPr>
        <w:t xml:space="preserve"> и письменной коммуникации различных частей речи. Употребление в речи эмфатических </w:t>
      </w:r>
      <w:r>
        <w:rPr>
          <w:lang w:val="ru-RU" w:eastAsia="ru-RU" w:bidi="ru-RU"/>
        </w:rPr>
        <w:t xml:space="preserve">конструкций. Употребление в речи предложений с конструкциями ... </w:t>
      </w:r>
      <w:r>
        <w:rPr>
          <w:lang w:val="en-US" w:eastAsia="en-US" w:bidi="en-US"/>
        </w:rPr>
        <w:t>as</w:t>
      </w:r>
      <w:r w:rsidRPr="005F038E">
        <w:rPr>
          <w:lang w:val="ru-RU" w:eastAsia="en-US" w:bidi="en-US"/>
        </w:rPr>
        <w:t xml:space="preserve">; </w:t>
      </w:r>
      <w:r>
        <w:rPr>
          <w:lang w:val="en-US" w:eastAsia="en-US" w:bidi="en-US"/>
        </w:rPr>
        <w:t>not</w:t>
      </w:r>
      <w:r w:rsidRPr="005F038E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so</w:t>
      </w:r>
    </w:p>
    <w:p w14:paraId="2FE04814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</w:pPr>
      <w:r w:rsidRPr="005F038E">
        <w:rPr>
          <w:lang w:val="en-US" w:eastAsia="ru-RU" w:bidi="ru-RU"/>
        </w:rPr>
        <w:t xml:space="preserve">... </w:t>
      </w:r>
      <w:r>
        <w:rPr>
          <w:lang w:val="en-US" w:eastAsia="en-US" w:bidi="en-US"/>
        </w:rPr>
        <w:t xml:space="preserve">as; either ... or; neither ... nor. </w:t>
      </w:r>
      <w:r>
        <w:rPr>
          <w:i/>
          <w:iCs/>
          <w:lang w:val="ru-RU" w:eastAsia="ru-RU" w:bidi="ru-RU"/>
        </w:rPr>
        <w:t>Распознавание и употребление в речи инверсии.</w:t>
      </w:r>
    </w:p>
    <w:p w14:paraId="4A39E6C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Распознаван</w:t>
      </w:r>
      <w:r>
        <w:rPr>
          <w:i/>
          <w:iCs/>
          <w:lang w:val="ru-RU" w:eastAsia="ru-RU" w:bidi="ru-RU"/>
        </w:rPr>
        <w:t>ие и употребление в речи широкого спектра глагольных структур.</w:t>
      </w:r>
    </w:p>
    <w:p w14:paraId="2A5847E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08" w:name="bookmark316"/>
      <w:bookmarkStart w:id="309" w:name="bookmark317"/>
      <w:r>
        <w:rPr>
          <w:lang w:val="ru-RU" w:eastAsia="ru-RU" w:bidi="ru-RU"/>
        </w:rPr>
        <w:t>Лексическая сторона речи</w:t>
      </w:r>
      <w:bookmarkEnd w:id="308"/>
      <w:bookmarkEnd w:id="309"/>
    </w:p>
    <w:p w14:paraId="17CA2A74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Распознавание и использование в речи устойчивых выражений и фраз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collocations</w:t>
      </w:r>
      <w:r w:rsidRPr="005F038E">
        <w:rPr>
          <w:lang w:val="ru-RU" w:eastAsia="en-US" w:bidi="en-US"/>
        </w:rPr>
        <w:t xml:space="preserve">) </w:t>
      </w:r>
      <w:r>
        <w:rPr>
          <w:lang w:val="ru-RU" w:eastAsia="ru-RU" w:bidi="ru-RU"/>
        </w:rPr>
        <w:t>в рамках тем, включенных в раздел «Предметное содержание</w:t>
      </w:r>
    </w:p>
    <w:p w14:paraId="41CB61F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речи». Распознавание и </w:t>
      </w:r>
      <w:r>
        <w:rPr>
          <w:lang w:val="ru-RU" w:eastAsia="ru-RU" w:bidi="ru-RU"/>
        </w:rPr>
        <w:t>употребление широкого спектра лексических единиц, связанных с выбранным профилем</w:t>
      </w:r>
      <w:r>
        <w:rPr>
          <w:i/>
          <w:iCs/>
          <w:lang w:val="ru-RU" w:eastAsia="ru-RU" w:bidi="ru-RU"/>
        </w:rPr>
        <w:t>. Распознавание и употребление в речи пословиц, идиом, крылатых выражений.</w:t>
      </w:r>
    </w:p>
    <w:p w14:paraId="3279C83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10" w:name="bookmark318"/>
      <w:bookmarkStart w:id="311" w:name="bookmark319"/>
      <w:r>
        <w:rPr>
          <w:lang w:val="ru-RU" w:eastAsia="ru-RU" w:bidi="ru-RU"/>
        </w:rPr>
        <w:t>Предметное содержание речи</w:t>
      </w:r>
      <w:bookmarkEnd w:id="310"/>
      <w:bookmarkEnd w:id="311"/>
    </w:p>
    <w:p w14:paraId="050312D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12" w:name="bookmark320"/>
      <w:bookmarkStart w:id="313" w:name="bookmark321"/>
      <w:r>
        <w:rPr>
          <w:lang w:val="ru-RU" w:eastAsia="ru-RU" w:bidi="ru-RU"/>
        </w:rPr>
        <w:t>Повседневная жизнь</w:t>
      </w:r>
      <w:bookmarkEnd w:id="312"/>
      <w:bookmarkEnd w:id="313"/>
    </w:p>
    <w:p w14:paraId="61F69DA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Общество потребления. Самостоятельная жизнь. Отношения </w:t>
      </w:r>
      <w:r>
        <w:rPr>
          <w:lang w:val="ru-RU" w:eastAsia="ru-RU" w:bidi="ru-RU"/>
        </w:rPr>
        <w:t>поколений в семье. Семейные истории. Круг друзей. Дружба и любовь.</w:t>
      </w:r>
    </w:p>
    <w:p w14:paraId="4D0B819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14" w:name="bookmark322"/>
      <w:bookmarkStart w:id="315" w:name="bookmark323"/>
      <w:r>
        <w:rPr>
          <w:lang w:val="ru-RU" w:eastAsia="ru-RU" w:bidi="ru-RU"/>
        </w:rPr>
        <w:t>Здоровье</w:t>
      </w:r>
      <w:bookmarkEnd w:id="314"/>
      <w:bookmarkEnd w:id="315"/>
    </w:p>
    <w:p w14:paraId="4D782B5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Здоровый образ жизни и правильное питание. Современные тенденции в заботе о здоровье: йога, вегетарианство, фитнес.</w:t>
      </w:r>
    </w:p>
    <w:p w14:paraId="16248BF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16" w:name="bookmark324"/>
      <w:bookmarkStart w:id="317" w:name="bookmark325"/>
      <w:r>
        <w:rPr>
          <w:lang w:val="ru-RU" w:eastAsia="ru-RU" w:bidi="ru-RU"/>
        </w:rPr>
        <w:t xml:space="preserve">Городская и сельская жизнь </w:t>
      </w:r>
      <w:r>
        <w:rPr>
          <w:b w:val="0"/>
          <w:bCs w:val="0"/>
          <w:lang w:val="ru-RU" w:eastAsia="ru-RU" w:bidi="ru-RU"/>
        </w:rPr>
        <w:t xml:space="preserve">Развитие города и регионов. </w:t>
      </w:r>
      <w:r>
        <w:rPr>
          <w:lang w:val="ru-RU" w:eastAsia="ru-RU" w:bidi="ru-RU"/>
        </w:rPr>
        <w:t>Научно-те</w:t>
      </w:r>
      <w:r>
        <w:rPr>
          <w:lang w:val="ru-RU" w:eastAsia="ru-RU" w:bidi="ru-RU"/>
        </w:rPr>
        <w:t xml:space="preserve">хнический прогресс </w:t>
      </w:r>
      <w:r>
        <w:rPr>
          <w:b w:val="0"/>
          <w:bCs w:val="0"/>
          <w:lang w:val="ru-RU" w:eastAsia="ru-RU" w:bidi="ru-RU"/>
        </w:rPr>
        <w:t xml:space="preserve">Дистанционное образование. Робототехника. </w:t>
      </w:r>
      <w:r>
        <w:rPr>
          <w:lang w:val="ru-RU" w:eastAsia="ru-RU" w:bidi="ru-RU"/>
        </w:rPr>
        <w:t>Природа и экология</w:t>
      </w:r>
      <w:bookmarkEnd w:id="316"/>
      <w:bookmarkEnd w:id="317"/>
    </w:p>
    <w:p w14:paraId="131B56C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Заповедники России. Энергосбережение. Последствия изменения климата. Деятельность различных организаций по защите окружающей среды. Экотуризм.</w:t>
      </w:r>
    </w:p>
    <w:p w14:paraId="1ADC0EE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18" w:name="bookmark326"/>
      <w:bookmarkStart w:id="319" w:name="bookmark327"/>
      <w:r>
        <w:rPr>
          <w:lang w:val="ru-RU" w:eastAsia="ru-RU" w:bidi="ru-RU"/>
        </w:rPr>
        <w:t>Современная молодежь</w:t>
      </w:r>
      <w:bookmarkEnd w:id="318"/>
      <w:bookmarkEnd w:id="319"/>
    </w:p>
    <w:p w14:paraId="0734266F" w14:textId="77777777" w:rsidR="00B5202E" w:rsidRDefault="008F0AAB" w:rsidP="005F038E">
      <w:pPr>
        <w:pStyle w:val="1"/>
        <w:shd w:val="clear" w:color="auto" w:fill="auto"/>
        <w:tabs>
          <w:tab w:val="left" w:pos="2928"/>
        </w:tabs>
        <w:spacing w:after="0"/>
        <w:ind w:left="567" w:firstLine="0"/>
        <w:jc w:val="both"/>
      </w:pPr>
      <w:r>
        <w:rPr>
          <w:lang w:val="ru-RU" w:eastAsia="ru-RU" w:bidi="ru-RU"/>
        </w:rPr>
        <w:t>Молодежные</w:t>
      </w:r>
      <w:r>
        <w:rPr>
          <w:lang w:val="ru-RU" w:eastAsia="ru-RU" w:bidi="ru-RU"/>
        </w:rPr>
        <w:tab/>
      </w:r>
      <w:r>
        <w:rPr>
          <w:lang w:val="ru-RU" w:eastAsia="ru-RU" w:bidi="ru-RU"/>
        </w:rPr>
        <w:t>субкультуры. Молодежные организации. Система</w:t>
      </w:r>
    </w:p>
    <w:p w14:paraId="76B32F7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ценностей. Волонтерство.</w:t>
      </w:r>
    </w:p>
    <w:p w14:paraId="5331ACF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20" w:name="bookmark328"/>
      <w:bookmarkStart w:id="321" w:name="bookmark329"/>
      <w:r>
        <w:rPr>
          <w:lang w:bidi="ba"/>
        </w:rPr>
        <w:t>Страны изучаемого языка</w:t>
      </w:r>
      <w:bookmarkEnd w:id="320"/>
      <w:bookmarkEnd w:id="321"/>
    </w:p>
    <w:p w14:paraId="33C588E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Политические и экономические системы. Выдающиеся личности в истории стран изучаемого языка. Искусство.</w:t>
      </w:r>
    </w:p>
    <w:p w14:paraId="3C22B5F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22" w:name="bookmark330"/>
      <w:bookmarkStart w:id="323" w:name="bookmark331"/>
      <w:r>
        <w:rPr>
          <w:lang w:bidi="ba"/>
        </w:rPr>
        <w:t>Современные профессии</w:t>
      </w:r>
      <w:bookmarkEnd w:id="322"/>
      <w:bookmarkEnd w:id="323"/>
    </w:p>
    <w:p w14:paraId="1AAC156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Профессии будущего. Карьера и семья. </w:t>
      </w:r>
      <w:r>
        <w:rPr>
          <w:lang w:bidi="ba"/>
        </w:rPr>
        <w:t>Успех в профессии.</w:t>
      </w:r>
    </w:p>
    <w:p w14:paraId="56BE0B9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24" w:name="bookmark332"/>
      <w:bookmarkStart w:id="325" w:name="bookmark333"/>
      <w:r>
        <w:rPr>
          <w:lang w:bidi="ba"/>
        </w:rPr>
        <w:t>Иностранные языки</w:t>
      </w:r>
      <w:bookmarkEnd w:id="324"/>
      <w:bookmarkEnd w:id="325"/>
    </w:p>
    <w:p w14:paraId="53CFDE1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Развитие языка. Диалекты. Молодежный сленг. Профессиональный язык.</w:t>
      </w:r>
    </w:p>
    <w:p w14:paraId="6888460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26" w:name="bookmark334"/>
      <w:bookmarkStart w:id="327" w:name="bookmark335"/>
      <w:r>
        <w:rPr>
          <w:lang w:bidi="ba"/>
        </w:rPr>
        <w:t>Культура и искусство</w:t>
      </w:r>
      <w:bookmarkEnd w:id="326"/>
      <w:bookmarkEnd w:id="327"/>
    </w:p>
    <w:p w14:paraId="4EF3C91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Классическое и современное искусство. Изобразительные (живопись, архитектура, скульптура, графика) и неизобразительные (музыка, теа</w:t>
      </w:r>
      <w:r>
        <w:rPr>
          <w:lang w:bidi="ba"/>
        </w:rPr>
        <w:t xml:space="preserve">тр, кино, хореография) виды искусства. </w:t>
      </w:r>
      <w:r>
        <w:rPr>
          <w:lang w:bidi="ba"/>
        </w:rPr>
        <w:lastRenderedPageBreak/>
        <w:t xml:space="preserve">Мода и дизайн как часть культуры. Альтернативные виды искусства: граффити, </w:t>
      </w:r>
      <w:r>
        <w:rPr>
          <w:lang w:val="ru-RU" w:eastAsia="ru-RU" w:bidi="ru-RU"/>
        </w:rPr>
        <w:t>декоративно</w:t>
      </w:r>
      <w:r>
        <w:rPr>
          <w:lang w:val="ru-RU" w:eastAsia="ru-RU" w:bidi="ru-RU"/>
        </w:rPr>
        <w:softHyphen/>
        <w:t>прикладное</w:t>
      </w:r>
      <w:r>
        <w:rPr>
          <w:lang w:bidi="ba"/>
        </w:rPr>
        <w:t xml:space="preserve"> искусство. Интерактивные выставки и музеи. Произведения искусства и отношение к ним.</w:t>
      </w:r>
    </w:p>
    <w:p w14:paraId="79777BC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28" w:name="bookmark336"/>
      <w:bookmarkStart w:id="329" w:name="bookmark337"/>
      <w:r>
        <w:rPr>
          <w:lang w:bidi="ba"/>
        </w:rPr>
        <w:t>История</w:t>
      </w:r>
      <w:bookmarkEnd w:id="328"/>
      <w:bookmarkEnd w:id="329"/>
    </w:p>
    <w:p w14:paraId="77D4997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</w:t>
      </w:r>
      <w:r>
        <w:rPr>
          <w:lang w:bidi="ba"/>
        </w:rPr>
        <w:t xml:space="preserve">а «История» на уровне среднего общего образования разработана на основе требований ФГОС СОО, а также Концепции нового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методического</w:t>
      </w:r>
      <w:r>
        <w:rPr>
          <w:lang w:bidi="ba"/>
        </w:rPr>
        <w:t xml:space="preserve"> комплекса по отечественной истории.</w:t>
      </w:r>
    </w:p>
    <w:p w14:paraId="32108D8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30" w:name="bookmark338"/>
      <w:bookmarkStart w:id="331" w:name="bookmark339"/>
      <w:r>
        <w:rPr>
          <w:lang w:bidi="ba"/>
        </w:rPr>
        <w:t>Место учебного предмета «История»</w:t>
      </w:r>
      <w:bookmarkEnd w:id="330"/>
      <w:bookmarkEnd w:id="331"/>
    </w:p>
    <w:p w14:paraId="4011398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Предмет «История» изучается на уровне среднего </w:t>
      </w:r>
      <w:r>
        <w:rPr>
          <w:lang w:bidi="ba"/>
        </w:rPr>
        <w:t>общего образования в качестве учебного предмета в 10-11-х классах.</w:t>
      </w:r>
    </w:p>
    <w:p w14:paraId="6FD985B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Структурно предмет «История» на базовом уровне включает учебные курсы по всеобщей (Новейшей) истории и отечественной истории периода 1914-2012 гг. — («История России»).</w:t>
      </w:r>
    </w:p>
    <w:p w14:paraId="06EC108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Предмет «История» на</w:t>
      </w:r>
      <w:r>
        <w:rPr>
          <w:lang w:bidi="ba"/>
        </w:rPr>
        <w:t xml:space="preserve"> углубленном уровне включает в себя расширенное содержание «Истории» на базовом уровне, а также повторительно-обобщающий курс «История России до 1914 года», направленный на подготовку к итоговой аттестации и вступительным испытаниям в вузы.</w:t>
      </w:r>
    </w:p>
    <w:p w14:paraId="2943E54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32" w:name="bookmark340"/>
      <w:bookmarkStart w:id="333" w:name="bookmark341"/>
      <w:r>
        <w:rPr>
          <w:lang w:bidi="ba"/>
        </w:rPr>
        <w:t>Общая характери</w:t>
      </w:r>
      <w:r>
        <w:rPr>
          <w:lang w:bidi="ba"/>
        </w:rPr>
        <w:t>стика примерной программы по истории</w:t>
      </w:r>
      <w:bookmarkEnd w:id="332"/>
      <w:bookmarkEnd w:id="333"/>
    </w:p>
    <w:p w14:paraId="2CC0093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В соответствии с требованиями Федерального закона «Об образовании в Российской Федерации», ФГОС СОО, </w:t>
      </w:r>
      <w:r>
        <w:rPr>
          <w:b/>
          <w:bCs/>
          <w:lang w:bidi="ba"/>
        </w:rPr>
        <w:t xml:space="preserve">главной целью </w:t>
      </w:r>
      <w:r>
        <w:rPr>
          <w:lang w:bidi="ba"/>
        </w:rPr>
        <w:t>школьного</w:t>
      </w:r>
    </w:p>
    <w:p w14:paraId="5E2E922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исторического образования является формирование у обучающегося целостной картины российской и </w:t>
      </w:r>
      <w:r>
        <w:rPr>
          <w:lang w:bidi="ba"/>
        </w:rPr>
        <w:t>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</w:t>
      </w:r>
    </w:p>
    <w:p w14:paraId="3BAA59E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 мировую историю, формирование личностной позиции по основным</w:t>
      </w:r>
      <w:r>
        <w:rPr>
          <w:lang w:bidi="ba"/>
        </w:rPr>
        <w:t xml:space="preserve"> этапам развития российского государства и общества, а также современного образа России.</w:t>
      </w:r>
    </w:p>
    <w:p w14:paraId="1146F9E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Основными задачами реализации примерной программы учебного предмета «История» (базовый уровень) в старшей школе являются:</w:t>
      </w:r>
    </w:p>
    <w:p w14:paraId="6AEE2C12" w14:textId="77777777" w:rsidR="00B5202E" w:rsidRDefault="008F0AAB">
      <w:pPr>
        <w:pStyle w:val="1"/>
        <w:numPr>
          <w:ilvl w:val="0"/>
          <w:numId w:val="23"/>
        </w:numPr>
        <w:shd w:val="clear" w:color="auto" w:fill="auto"/>
        <w:tabs>
          <w:tab w:val="left" w:pos="1349"/>
        </w:tabs>
        <w:spacing w:after="0"/>
        <w:ind w:left="280" w:firstLine="700"/>
        <w:jc w:val="both"/>
      </w:pPr>
      <w:r>
        <w:rPr>
          <w:lang w:bidi="ba"/>
        </w:rPr>
        <w:t>формирование представлений о современной исто</w:t>
      </w:r>
      <w:r>
        <w:rPr>
          <w:lang w:bidi="ba"/>
        </w:rPr>
        <w:t>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14:paraId="4E1D92DE" w14:textId="77777777" w:rsidR="00B5202E" w:rsidRDefault="008F0AAB">
      <w:pPr>
        <w:pStyle w:val="1"/>
        <w:numPr>
          <w:ilvl w:val="0"/>
          <w:numId w:val="23"/>
        </w:numPr>
        <w:shd w:val="clear" w:color="auto" w:fill="auto"/>
        <w:tabs>
          <w:tab w:val="left" w:pos="1349"/>
        </w:tabs>
        <w:spacing w:after="0"/>
        <w:ind w:left="280" w:firstLine="700"/>
        <w:jc w:val="both"/>
      </w:pPr>
      <w:r>
        <w:rPr>
          <w:lang w:bidi="ba"/>
        </w:rPr>
        <w:t>овладение комплексом знаний об истории России и человечества в целом, представлениями об общем и особенном в мировом истор</w:t>
      </w:r>
      <w:r>
        <w:rPr>
          <w:lang w:bidi="ba"/>
        </w:rPr>
        <w:t>ическом процессе;</w:t>
      </w:r>
    </w:p>
    <w:p w14:paraId="5F9830E1" w14:textId="77777777" w:rsidR="00B5202E" w:rsidRDefault="008F0AAB">
      <w:pPr>
        <w:pStyle w:val="1"/>
        <w:numPr>
          <w:ilvl w:val="0"/>
          <w:numId w:val="23"/>
        </w:numPr>
        <w:shd w:val="clear" w:color="auto" w:fill="auto"/>
        <w:tabs>
          <w:tab w:val="left" w:pos="1595"/>
        </w:tabs>
        <w:spacing w:after="0"/>
        <w:ind w:left="280" w:firstLine="700"/>
        <w:jc w:val="both"/>
      </w:pPr>
      <w:r>
        <w:rPr>
          <w:lang w:bidi="ba"/>
        </w:rPr>
        <w:t>формирование умений применять исторические знания в профессиональной и общественной деятельности, поликультурном общении;</w:t>
      </w:r>
    </w:p>
    <w:p w14:paraId="6C980698" w14:textId="77777777" w:rsidR="00B5202E" w:rsidRDefault="008F0AAB">
      <w:pPr>
        <w:pStyle w:val="1"/>
        <w:numPr>
          <w:ilvl w:val="0"/>
          <w:numId w:val="23"/>
        </w:numPr>
        <w:shd w:val="clear" w:color="auto" w:fill="auto"/>
        <w:tabs>
          <w:tab w:val="left" w:pos="1595"/>
        </w:tabs>
        <w:spacing w:after="0"/>
        <w:ind w:left="280" w:firstLine="700"/>
        <w:jc w:val="both"/>
      </w:pPr>
      <w:r>
        <w:rPr>
          <w:lang w:bidi="ba"/>
        </w:rPr>
        <w:t>овладение навыками проектной деятельности и исторической реконструкции с привлечением различных источников;</w:t>
      </w:r>
    </w:p>
    <w:p w14:paraId="1F41F3C6" w14:textId="77777777" w:rsidR="00B5202E" w:rsidRDefault="008F0AAB">
      <w:pPr>
        <w:pStyle w:val="1"/>
        <w:numPr>
          <w:ilvl w:val="0"/>
          <w:numId w:val="23"/>
        </w:numPr>
        <w:shd w:val="clear" w:color="auto" w:fill="auto"/>
        <w:tabs>
          <w:tab w:val="left" w:pos="1349"/>
        </w:tabs>
        <w:spacing w:after="0"/>
        <w:ind w:left="280" w:firstLine="700"/>
        <w:jc w:val="both"/>
      </w:pPr>
      <w:r>
        <w:rPr>
          <w:lang w:bidi="ba"/>
        </w:rPr>
        <w:t>формиров</w:t>
      </w:r>
      <w:r>
        <w:rPr>
          <w:lang w:bidi="ba"/>
        </w:rPr>
        <w:t>ание умений вести диалог, обосновывать свою точку зрения в дискуссии по исторической тематике.</w:t>
      </w:r>
    </w:p>
    <w:p w14:paraId="4031C4D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Задачами реализации примерной образовательной программы учебного предмета «История» (углубленный уровень) являются:</w:t>
      </w:r>
    </w:p>
    <w:p w14:paraId="5058C0F2" w14:textId="77777777" w:rsidR="00B5202E" w:rsidRDefault="008F0AAB">
      <w:pPr>
        <w:pStyle w:val="1"/>
        <w:numPr>
          <w:ilvl w:val="0"/>
          <w:numId w:val="24"/>
        </w:numPr>
        <w:shd w:val="clear" w:color="auto" w:fill="auto"/>
        <w:tabs>
          <w:tab w:val="left" w:pos="1349"/>
        </w:tabs>
        <w:spacing w:after="0"/>
        <w:ind w:left="280" w:firstLine="700"/>
        <w:jc w:val="both"/>
      </w:pPr>
      <w:r>
        <w:rPr>
          <w:lang w:bidi="ba"/>
        </w:rPr>
        <w:t>формирование знаний о месте и роли историческ</w:t>
      </w:r>
      <w:r>
        <w:rPr>
          <w:lang w:bidi="ba"/>
        </w:rPr>
        <w:t>ой науки в системе научных дисциплин, представлений об историографии;</w:t>
      </w:r>
    </w:p>
    <w:p w14:paraId="77EEEC23" w14:textId="77777777" w:rsidR="00B5202E" w:rsidRDefault="008F0AAB">
      <w:pPr>
        <w:pStyle w:val="1"/>
        <w:numPr>
          <w:ilvl w:val="0"/>
          <w:numId w:val="24"/>
        </w:numPr>
        <w:shd w:val="clear" w:color="auto" w:fill="auto"/>
        <w:tabs>
          <w:tab w:val="left" w:pos="1349"/>
        </w:tabs>
        <w:spacing w:after="0"/>
        <w:ind w:left="280" w:firstLine="700"/>
        <w:jc w:val="both"/>
      </w:pPr>
      <w:r>
        <w:rPr>
          <w:lang w:bidi="ba"/>
        </w:rPr>
        <w:t>овладение системными историческими знаниями, понимание места и роли России в мировой истории;</w:t>
      </w:r>
    </w:p>
    <w:p w14:paraId="23E5EDF5" w14:textId="77777777" w:rsidR="00B5202E" w:rsidRDefault="008F0AAB">
      <w:pPr>
        <w:pStyle w:val="1"/>
        <w:numPr>
          <w:ilvl w:val="0"/>
          <w:numId w:val="24"/>
        </w:numPr>
        <w:shd w:val="clear" w:color="auto" w:fill="auto"/>
        <w:tabs>
          <w:tab w:val="left" w:pos="1349"/>
        </w:tabs>
        <w:spacing w:after="0"/>
        <w:ind w:left="280" w:firstLine="700"/>
        <w:jc w:val="both"/>
      </w:pPr>
      <w:r>
        <w:rPr>
          <w:lang w:bidi="ba"/>
        </w:rPr>
        <w:t>овладение приемами работы с историческими источниками, умениями самостоятельно анализировать</w:t>
      </w:r>
      <w:r>
        <w:rPr>
          <w:lang w:bidi="ba"/>
        </w:rPr>
        <w:t xml:space="preserve"> документальную базу по исторической тематике;</w:t>
      </w:r>
    </w:p>
    <w:p w14:paraId="46E69191" w14:textId="77777777" w:rsidR="00B5202E" w:rsidRDefault="008F0AAB">
      <w:pPr>
        <w:pStyle w:val="1"/>
        <w:numPr>
          <w:ilvl w:val="0"/>
          <w:numId w:val="24"/>
        </w:numPr>
        <w:shd w:val="clear" w:color="auto" w:fill="auto"/>
        <w:tabs>
          <w:tab w:val="left" w:pos="1349"/>
        </w:tabs>
        <w:spacing w:after="0"/>
        <w:ind w:left="280" w:firstLine="700"/>
        <w:jc w:val="both"/>
      </w:pPr>
      <w:r>
        <w:rPr>
          <w:lang w:bidi="ba"/>
        </w:rPr>
        <w:t>формирование умений оценивать различные исторические версии.</w:t>
      </w:r>
    </w:p>
    <w:p w14:paraId="166B3F0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В соответствии с Концепцией нового учебно-методического комплекса по отечественной истории Российского исторического общества базовыми принципами </w:t>
      </w:r>
      <w:r>
        <w:rPr>
          <w:lang w:bidi="ba"/>
        </w:rPr>
        <w:t>школьного исторического образования являются:</w:t>
      </w:r>
    </w:p>
    <w:p w14:paraId="2B5E5AE5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идея преемственности исторических периодов, в т. ч. непрерывности процессов становления и развития российской государственности,</w:t>
      </w:r>
    </w:p>
    <w:p w14:paraId="5DD1CB1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формирования государственной территории и единого многонационального российског</w:t>
      </w:r>
      <w:r>
        <w:rPr>
          <w:lang w:bidi="ba"/>
        </w:rPr>
        <w:t>о народа, а также его основных символов и ценностей;</w:t>
      </w:r>
    </w:p>
    <w:p w14:paraId="546A4C7C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4"/>
        </w:tabs>
        <w:spacing w:after="0"/>
        <w:ind w:firstLine="300"/>
        <w:jc w:val="both"/>
      </w:pPr>
      <w:r>
        <w:rPr>
          <w:lang w:bidi="ba"/>
        </w:rPr>
        <w:t>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</w:t>
      </w:r>
    </w:p>
    <w:p w14:paraId="0D05244A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4"/>
        </w:tabs>
        <w:spacing w:after="0"/>
        <w:ind w:firstLine="300"/>
        <w:jc w:val="both"/>
      </w:pPr>
      <w:r>
        <w:rPr>
          <w:lang w:bidi="ba"/>
        </w:rPr>
        <w:t>ценности гражданского общества</w:t>
      </w:r>
      <w:r>
        <w:rPr>
          <w:lang w:bidi="ba"/>
        </w:rPr>
        <w:t xml:space="preserve"> - верховенство права, социальная солидарность, безопасность, </w:t>
      </w:r>
      <w:r>
        <w:rPr>
          <w:lang w:bidi="ba"/>
        </w:rPr>
        <w:lastRenderedPageBreak/>
        <w:t>свобода и ответственность;</w:t>
      </w:r>
    </w:p>
    <w:p w14:paraId="194DEC4C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4"/>
        </w:tabs>
        <w:spacing w:after="0"/>
        <w:ind w:firstLine="300"/>
        <w:jc w:val="both"/>
      </w:pPr>
      <w:r>
        <w:rPr>
          <w:lang w:bidi="ba"/>
        </w:rPr>
        <w:t>воспитательный потенциал исторического образования, его исключительная роль в формировании российской гражданской идентичности</w:t>
      </w:r>
    </w:p>
    <w:p w14:paraId="5D6EE90A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>и патриотизма;</w:t>
      </w:r>
    </w:p>
    <w:p w14:paraId="02EEFEC7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4"/>
        </w:tabs>
        <w:spacing w:after="0"/>
        <w:ind w:firstLine="300"/>
        <w:jc w:val="both"/>
      </w:pPr>
      <w:r>
        <w:rPr>
          <w:lang w:bidi="ba"/>
        </w:rPr>
        <w:t>общественное согласие и у</w:t>
      </w:r>
      <w:r>
        <w:rPr>
          <w:lang w:bidi="ba"/>
        </w:rPr>
        <w:t>важение как необходимое условие взаимодействия государств и народов в Новейшей истории.</w:t>
      </w:r>
    </w:p>
    <w:p w14:paraId="25B0B91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познавательное значение российской, региональной и мировой истории;</w:t>
      </w:r>
    </w:p>
    <w:p w14:paraId="07BA5672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4"/>
        </w:tabs>
        <w:spacing w:after="0"/>
        <w:ind w:firstLine="300"/>
        <w:jc w:val="both"/>
      </w:pPr>
      <w:r>
        <w:rPr>
          <w:lang w:bidi="ba"/>
        </w:rPr>
        <w:t>формирование требований к каждой ступени непрерывного исторического образования на протяжении всей</w:t>
      </w:r>
      <w:r>
        <w:rPr>
          <w:lang w:bidi="ba"/>
        </w:rPr>
        <w:t xml:space="preserve"> жизни.</w:t>
      </w:r>
    </w:p>
    <w:p w14:paraId="129313C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Методологическая основа преподавания курса истории в школе базируется на следующих образовательных и воспитательных приоритетах:</w:t>
      </w:r>
    </w:p>
    <w:p w14:paraId="2F6A9442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4"/>
        </w:tabs>
        <w:spacing w:after="0"/>
        <w:ind w:firstLine="300"/>
        <w:jc w:val="both"/>
      </w:pPr>
      <w:r>
        <w:rPr>
          <w:lang w:bidi="ba"/>
        </w:rPr>
        <w:t>принцип научности, определяющий соответствие учебных единиц основным результатам научных исследований;</w:t>
      </w:r>
    </w:p>
    <w:p w14:paraId="26C66F16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94"/>
        </w:tabs>
        <w:spacing w:after="0"/>
        <w:ind w:firstLine="300"/>
        <w:jc w:val="both"/>
      </w:pPr>
      <w:r>
        <w:rPr>
          <w:lang w:bidi="ba"/>
        </w:rPr>
        <w:t xml:space="preserve">многоуровневое </w:t>
      </w:r>
      <w:r>
        <w:rPr>
          <w:lang w:bidi="ba"/>
        </w:rPr>
        <w:t>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14:paraId="25A060EE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611"/>
        </w:tabs>
        <w:spacing w:after="0"/>
        <w:ind w:firstLine="300"/>
        <w:jc w:val="both"/>
      </w:pPr>
      <w:r>
        <w:rPr>
          <w:lang w:bidi="ba"/>
        </w:rPr>
        <w:t>многофакторный подход к освещению истории всех сторон жизни госуд</w:t>
      </w:r>
      <w:r>
        <w:rPr>
          <w:lang w:bidi="ba"/>
        </w:rPr>
        <w:t>арства и общества;</w:t>
      </w:r>
    </w:p>
    <w:p w14:paraId="14B35E4F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9"/>
        </w:tabs>
        <w:spacing w:after="0"/>
        <w:ind w:firstLine="300"/>
        <w:jc w:val="both"/>
      </w:pPr>
      <w:r>
        <w:rPr>
          <w:lang w:bidi="ba"/>
        </w:rPr>
        <w:t xml:space="preserve">исторический подход как основа формирования содержания курса и межпредметных связей, прежде всего, с учебными предметами </w:t>
      </w:r>
      <w:r>
        <w:rPr>
          <w:lang w:val="ru-RU" w:eastAsia="ru-RU" w:bidi="ru-RU"/>
        </w:rPr>
        <w:t>социально</w:t>
      </w:r>
      <w:r>
        <w:rPr>
          <w:lang w:val="ru-RU" w:eastAsia="ru-RU" w:bidi="ru-RU"/>
        </w:rPr>
        <w:softHyphen/>
      </w:r>
    </w:p>
    <w:p w14:paraId="4035B9F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гуманитарного</w:t>
      </w:r>
      <w:r>
        <w:rPr>
          <w:lang w:bidi="ba"/>
        </w:rPr>
        <w:t xml:space="preserve"> цикла;</w:t>
      </w:r>
    </w:p>
    <w:p w14:paraId="682D0F13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589"/>
        </w:tabs>
        <w:spacing w:after="0"/>
        <w:ind w:firstLine="300"/>
        <w:jc w:val="both"/>
      </w:pPr>
      <w:r>
        <w:rPr>
          <w:lang w:bidi="ba"/>
        </w:rPr>
        <w:t>историко-культурологический подход, формирующий способности к межкультурному диалогу</w:t>
      </w:r>
      <w:r>
        <w:rPr>
          <w:lang w:bidi="ba"/>
        </w:rPr>
        <w:t>, восприятию и бережному отношению к культурному наследию.</w:t>
      </w:r>
    </w:p>
    <w:p w14:paraId="23A848E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Новейшая история</w:t>
      </w:r>
    </w:p>
    <w:p w14:paraId="0A00DF0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34" w:name="bookmark342"/>
      <w:bookmarkStart w:id="335" w:name="bookmark343"/>
      <w:r>
        <w:rPr>
          <w:lang w:bidi="ba"/>
        </w:rPr>
        <w:t>Мир накануне и в годы Первой мировой войны Мир накануне Первой мировой войны</w:t>
      </w:r>
      <w:bookmarkEnd w:id="334"/>
      <w:bookmarkEnd w:id="335"/>
    </w:p>
    <w:p w14:paraId="5E7973C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Индустриальное общество. Либерализм, консерватизм, социал-демократия, анархизм. Рабочее и </w:t>
      </w:r>
      <w:r>
        <w:rPr>
          <w:lang w:bidi="ba"/>
        </w:rPr>
        <w:t>социалистическое движение. Профсоюзы.</w:t>
      </w:r>
    </w:p>
    <w:p w14:paraId="745B576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Расширение избирательного права.</w:t>
      </w:r>
      <w:r>
        <w:rPr>
          <w:lang w:bidi="ba"/>
        </w:rPr>
        <w:t xml:space="preserve">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</w:t>
      </w:r>
      <w:r>
        <w:rPr>
          <w:i/>
          <w:iCs/>
          <w:lang w:bidi="ba"/>
        </w:rPr>
        <w:t>Гонка воор</w:t>
      </w:r>
      <w:r>
        <w:rPr>
          <w:i/>
          <w:iCs/>
          <w:lang w:bidi="ba"/>
        </w:rPr>
        <w:t>ужений и милитаризация. Пропаганда.</w:t>
      </w:r>
      <w:r>
        <w:rPr>
          <w:lang w:bidi="ba"/>
        </w:rPr>
        <w:t xml:space="preserve"> Региональные конфликты накануне Первой мировой войны. Причины Первой мировой войны.</w:t>
      </w:r>
    </w:p>
    <w:p w14:paraId="6F3520D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36" w:name="bookmark344"/>
      <w:bookmarkStart w:id="337" w:name="bookmark345"/>
      <w:r>
        <w:rPr>
          <w:lang w:bidi="ba"/>
        </w:rPr>
        <w:t>Первая мировая война</w:t>
      </w:r>
      <w:bookmarkEnd w:id="336"/>
      <w:bookmarkEnd w:id="337"/>
    </w:p>
    <w:p w14:paraId="643B010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Ситуация на Балканах. Сараевское убийство. Нападение Австро-Венгрии на Сербию. Вступление в войну Германии, России,</w:t>
      </w:r>
      <w:r>
        <w:rPr>
          <w:lang w:bidi="ba"/>
        </w:rPr>
        <w:t xml:space="preserve"> Франции, Великобритании, Японии, Черногории, Бельгии. Цели войны. Планы сторон. </w:t>
      </w:r>
      <w:r>
        <w:rPr>
          <w:i/>
          <w:iCs/>
          <w:lang w:bidi="ba"/>
        </w:rPr>
        <w:t>«Бег к морю».</w:t>
      </w:r>
      <w:r>
        <w:rPr>
          <w:lang w:bidi="ba"/>
        </w:rPr>
        <w:t xml:space="preserve"> Сражение на Марне. Победа российской армии под Гумбиненом и поражение под Танненбергом. Наступление в Галиции. </w:t>
      </w:r>
      <w:r>
        <w:rPr>
          <w:i/>
          <w:iCs/>
          <w:lang w:bidi="ba"/>
        </w:rPr>
        <w:t>Морское сражение при</w:t>
      </w:r>
    </w:p>
    <w:p w14:paraId="46A3205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Гельголанде. Вступление в вой</w:t>
      </w:r>
      <w:r>
        <w:rPr>
          <w:i/>
          <w:iCs/>
          <w:lang w:bidi="ba"/>
        </w:rPr>
        <w:t>ну Османской империи. Вступление в войну Болгарии и Италии. Поражение Сербии.</w:t>
      </w:r>
      <w:r>
        <w:rPr>
          <w:lang w:bidi="ba"/>
        </w:rPr>
        <w:t xml:space="preserve"> Четверной союз (Центральные державы). Верден. Отступление российской армии. Сомма. </w:t>
      </w:r>
      <w:r>
        <w:rPr>
          <w:i/>
          <w:iCs/>
          <w:lang w:bidi="ba"/>
        </w:rPr>
        <w:t>Война в Месопотамии.</w:t>
      </w:r>
      <w:r>
        <w:rPr>
          <w:lang w:bidi="ba"/>
        </w:rPr>
        <w:t xml:space="preserve"> Геноцид в Османской империи. </w:t>
      </w:r>
      <w:r>
        <w:rPr>
          <w:i/>
          <w:iCs/>
          <w:lang w:bidi="ba"/>
        </w:rPr>
        <w:t>Ютландское сражение. Вступление в войну Румын</w:t>
      </w:r>
      <w:r>
        <w:rPr>
          <w:i/>
          <w:iCs/>
          <w:lang w:bidi="ba"/>
        </w:rPr>
        <w:t>ии.</w:t>
      </w:r>
      <w:r>
        <w:rPr>
          <w:lang w:bidi="ba"/>
        </w:rPr>
        <w:t xml:space="preserve"> Брусиловский прорыв. Вступление в войну США. Революция 1917 г. и выход из войны России. 14 пунктов В. Вильсона. Бои на Западном фронте. </w:t>
      </w:r>
      <w:r>
        <w:rPr>
          <w:i/>
          <w:iCs/>
          <w:lang w:bidi="ba"/>
        </w:rPr>
        <w:t>Война в Азии.</w:t>
      </w:r>
      <w:r>
        <w:rPr>
          <w:lang w:bidi="ba"/>
        </w:rPr>
        <w:t xml:space="preserve"> Капитуляция государств Четверного союза. </w:t>
      </w:r>
      <w:r>
        <w:rPr>
          <w:i/>
          <w:iCs/>
          <w:lang w:bidi="ba"/>
        </w:rPr>
        <w:t>Новые методы ведения войны. Националистическая пропаганда. Бо</w:t>
      </w:r>
      <w:r>
        <w:rPr>
          <w:i/>
          <w:iCs/>
          <w:lang w:bidi="ba"/>
        </w:rPr>
        <w:t>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</w:t>
      </w:r>
      <w:r>
        <w:rPr>
          <w:lang w:bidi="ba"/>
        </w:rPr>
        <w:t xml:space="preserve"> Политические, экономические, социальные и культурные последствия Первой мировой войны.</w:t>
      </w:r>
    </w:p>
    <w:p w14:paraId="7B1B94C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Межвоенный пе</w:t>
      </w:r>
      <w:r>
        <w:rPr>
          <w:b/>
          <w:bCs/>
          <w:lang w:val="ru-RU" w:eastAsia="ru-RU" w:bidi="ru-RU"/>
        </w:rPr>
        <w:t>риод (1918-1939)</w:t>
      </w:r>
    </w:p>
    <w:p w14:paraId="6C2839F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38" w:name="bookmark346"/>
      <w:bookmarkStart w:id="339" w:name="bookmark347"/>
      <w:r>
        <w:rPr>
          <w:lang w:val="ru-RU" w:eastAsia="ru-RU" w:bidi="ru-RU"/>
        </w:rPr>
        <w:t>Революционная волна после Первой мировой войны</w:t>
      </w:r>
      <w:bookmarkEnd w:id="338"/>
      <w:bookmarkEnd w:id="339"/>
    </w:p>
    <w:p w14:paraId="5E457DB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Образование новых национальных государств. </w:t>
      </w:r>
      <w:r>
        <w:rPr>
          <w:i/>
          <w:iCs/>
          <w:lang w:val="ru-RU" w:eastAsia="ru-RU" w:bidi="ru-RU"/>
        </w:rPr>
        <w:t>Народы бывшей российской империи: независимость и вхождение в СССР.</w:t>
      </w:r>
      <w:r>
        <w:rPr>
          <w:lang w:val="ru-RU" w:eastAsia="ru-RU" w:bidi="ru-RU"/>
        </w:rPr>
        <w:t xml:space="preserve"> Ноябрьская революция в Германии. Веймарская республика. </w:t>
      </w:r>
      <w:r>
        <w:rPr>
          <w:i/>
          <w:iCs/>
          <w:lang w:val="ru-RU" w:eastAsia="ru-RU" w:bidi="ru-RU"/>
        </w:rPr>
        <w:t>Антиколониальные выступле</w:t>
      </w:r>
      <w:r>
        <w:rPr>
          <w:i/>
          <w:iCs/>
          <w:lang w:val="ru-RU" w:eastAsia="ru-RU" w:bidi="ru-RU"/>
        </w:rPr>
        <w:t>ния в Азии и Северной Африке.</w:t>
      </w:r>
      <w:r>
        <w:rPr>
          <w:lang w:val="ru-RU" w:eastAsia="ru-RU" w:bidi="ru-RU"/>
        </w:rPr>
        <w:t xml:space="preserve"> Образование Коминтерна. </w:t>
      </w:r>
      <w:r>
        <w:rPr>
          <w:i/>
          <w:iCs/>
          <w:lang w:val="ru-RU" w:eastAsia="ru-RU" w:bidi="ru-RU"/>
        </w:rPr>
        <w:t>Венгерская советская республика. Образование республики в Турции и кемализм.</w:t>
      </w:r>
    </w:p>
    <w:p w14:paraId="2AF3E6F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40" w:name="bookmark348"/>
      <w:bookmarkStart w:id="341" w:name="bookmark349"/>
      <w:r>
        <w:rPr>
          <w:lang w:val="ru-RU" w:eastAsia="ru-RU" w:bidi="ru-RU"/>
        </w:rPr>
        <w:t>Версальско-вашингтонская система</w:t>
      </w:r>
      <w:bookmarkEnd w:id="340"/>
      <w:bookmarkEnd w:id="341"/>
    </w:p>
    <w:p w14:paraId="69F04847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Планы послевоенного устройства мира. Парижская мирная конференция. Версальская система. Лига</w:t>
      </w:r>
      <w:r>
        <w:rPr>
          <w:lang w:val="ru-RU" w:eastAsia="ru-RU" w:bidi="ru-RU"/>
        </w:rPr>
        <w:t xml:space="preserve">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</w:t>
      </w:r>
      <w:r>
        <w:rPr>
          <w:i/>
          <w:iCs/>
          <w:lang w:val="ru-RU" w:eastAsia="ru-RU" w:bidi="ru-RU"/>
        </w:rPr>
        <w:lastRenderedPageBreak/>
        <w:t xml:space="preserve">Локарнские Договоры. Формирование новых военно-политических блоков - Малая Антанта, Балканская и </w:t>
      </w:r>
      <w:r>
        <w:rPr>
          <w:i/>
          <w:iCs/>
          <w:lang w:val="ru-RU" w:eastAsia="ru-RU" w:bidi="ru-RU"/>
        </w:rPr>
        <w:t>Балтийская Антанты. Пацифистское движение. Пакт Бриана-Келлога.</w:t>
      </w:r>
    </w:p>
    <w:p w14:paraId="4211AEA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42" w:name="bookmark350"/>
      <w:bookmarkStart w:id="343" w:name="bookmark351"/>
      <w:r>
        <w:rPr>
          <w:lang w:val="ru-RU" w:eastAsia="ru-RU" w:bidi="ru-RU"/>
        </w:rPr>
        <w:t>Страны Запада в 1920-е гг.</w:t>
      </w:r>
      <w:bookmarkEnd w:id="342"/>
      <w:bookmarkEnd w:id="343"/>
    </w:p>
    <w:p w14:paraId="3B64FA0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</w:t>
      </w:r>
      <w:r>
        <w:rPr>
          <w:lang w:val="ru-RU" w:eastAsia="ru-RU" w:bidi="ru-RU"/>
        </w:rPr>
        <w:t xml:space="preserve">ия социалистических партий и профсоюзов. </w:t>
      </w:r>
      <w:r>
        <w:rPr>
          <w:i/>
          <w:iCs/>
          <w:lang w:val="ru-RU" w:eastAsia="ru-RU" w:bidi="ru-RU"/>
        </w:rPr>
        <w:t>Авторитарные режимы в Европе: Польша и Испания. Б. Муссолини и идеи фашизма.</w:t>
      </w:r>
      <w:r>
        <w:rPr>
          <w:lang w:val="ru-RU" w:eastAsia="ru-RU" w:bidi="ru-RU"/>
        </w:rPr>
        <w:t xml:space="preserve"> Приход фашистов к власти в Италии. Создание фашистского режима. </w:t>
      </w:r>
      <w:r>
        <w:rPr>
          <w:i/>
          <w:iCs/>
          <w:lang w:val="ru-RU" w:eastAsia="ru-RU" w:bidi="ru-RU"/>
        </w:rPr>
        <w:t>Кризис Матеотти.</w:t>
      </w:r>
      <w:r>
        <w:rPr>
          <w:lang w:val="ru-RU" w:eastAsia="ru-RU" w:bidi="ru-RU"/>
        </w:rPr>
        <w:t xml:space="preserve"> Фашистский режим в Италии.</w:t>
      </w:r>
    </w:p>
    <w:p w14:paraId="2BD7D5F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Политическое развитие стран Юж</w:t>
      </w:r>
      <w:r>
        <w:rPr>
          <w:b/>
          <w:bCs/>
          <w:lang w:val="ru-RU" w:eastAsia="ru-RU" w:bidi="ru-RU"/>
        </w:rPr>
        <w:t>ной и Восточной Азии</w:t>
      </w:r>
    </w:p>
    <w:p w14:paraId="1237A01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Китай после Синьхайской революции. </w:t>
      </w:r>
      <w:r>
        <w:rPr>
          <w:i/>
          <w:iCs/>
          <w:lang w:bidi="ba"/>
        </w:rPr>
        <w:t>Революция в Китае и Северный поход.</w:t>
      </w:r>
      <w:r>
        <w:rPr>
          <w:lang w:bidi="ba"/>
        </w:rPr>
        <w:t xml:space="preserve"> Режим Чан Кайши и гражданская война с коммунистами. </w:t>
      </w:r>
      <w:r>
        <w:rPr>
          <w:i/>
          <w:iCs/>
          <w:lang w:bidi="ba"/>
        </w:rPr>
        <w:t xml:space="preserve">«Великий поход» Красной армии Китая. Становление демократических институтов и политической системы колониальной </w:t>
      </w:r>
      <w:r>
        <w:rPr>
          <w:i/>
          <w:iCs/>
          <w:lang w:bidi="ba"/>
        </w:rPr>
        <w:t>Индии. Поиски «индийской национальной идеи». Национально-освободительное движение в Индии в 1919-1939 гг.</w:t>
      </w:r>
      <w:r>
        <w:rPr>
          <w:lang w:bidi="ba"/>
        </w:rPr>
        <w:t xml:space="preserve"> Индийский национальный конгресс и М. Ганди.</w:t>
      </w:r>
    </w:p>
    <w:p w14:paraId="7B05AA3B" w14:textId="77777777" w:rsidR="00B5202E" w:rsidRDefault="008F0AAB" w:rsidP="005F038E">
      <w:pPr>
        <w:pStyle w:val="1"/>
        <w:shd w:val="clear" w:color="auto" w:fill="auto"/>
        <w:tabs>
          <w:tab w:val="left" w:pos="2635"/>
        </w:tabs>
        <w:spacing w:after="0"/>
        <w:ind w:left="567" w:firstLine="0"/>
      </w:pPr>
      <w:r>
        <w:rPr>
          <w:b/>
          <w:bCs/>
          <w:lang w:bidi="ba"/>
        </w:rPr>
        <w:t>Великая</w:t>
      </w:r>
      <w:r>
        <w:rPr>
          <w:b/>
          <w:bCs/>
          <w:lang w:bidi="ba"/>
        </w:rPr>
        <w:tab/>
        <w:t>депрессия. Мировой экономический кризис.</w:t>
      </w:r>
    </w:p>
    <w:p w14:paraId="2360A0C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44" w:name="bookmark352"/>
      <w:bookmarkStart w:id="345" w:name="bookmark353"/>
      <w:r>
        <w:rPr>
          <w:lang w:bidi="ba"/>
        </w:rPr>
        <w:t>Преобразования Ф. Рузвельта в США</w:t>
      </w:r>
      <w:bookmarkEnd w:id="344"/>
      <w:bookmarkEnd w:id="345"/>
    </w:p>
    <w:p w14:paraId="4D03E7C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Начало Великой депресси</w:t>
      </w:r>
      <w:r>
        <w:rPr>
          <w:lang w:bidi="ba"/>
        </w:rPr>
        <w:t xml:space="preserve">и. Причины Великой депрессии. Мировой экономический кризис. Социально-политические последствия Великой депрессии. </w:t>
      </w:r>
      <w:r>
        <w:rPr>
          <w:i/>
          <w:iCs/>
          <w:lang w:bidi="ba"/>
        </w:rPr>
        <w:t>Закат либеральной идеологии.</w:t>
      </w:r>
      <w:r>
        <w:rPr>
          <w:lang w:bidi="ba"/>
        </w:rPr>
        <w:t xml:space="preserve"> Победа Ф Д. Рузвельта на выборах в США. «Новый курс» Ф.Д. Рузвельта. Кейнсианство. Государственное регулирование </w:t>
      </w:r>
      <w:r>
        <w:rPr>
          <w:lang w:bidi="ba"/>
        </w:rPr>
        <w:t>экономики. Другие стратегии выхода из мирового</w:t>
      </w:r>
    </w:p>
    <w:p w14:paraId="29DE903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экономического кризиса. Тоталитарные экономики. </w:t>
      </w:r>
      <w:r>
        <w:rPr>
          <w:i/>
          <w:iCs/>
          <w:lang w:bidi="ba"/>
        </w:rPr>
        <w:t>Общественно-политическое развитие стран Латинской Америки.</w:t>
      </w:r>
    </w:p>
    <w:p w14:paraId="5A4F2AD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46" w:name="bookmark354"/>
      <w:bookmarkStart w:id="347" w:name="bookmark355"/>
      <w:r>
        <w:rPr>
          <w:lang w:bidi="ba"/>
        </w:rPr>
        <w:t>Нарастание агрессии. Германский нацизм</w:t>
      </w:r>
      <w:bookmarkEnd w:id="346"/>
      <w:bookmarkEnd w:id="347"/>
    </w:p>
    <w:p w14:paraId="2A2ADE3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Нарастание агрессии в мире. Агрессия Японии против Китая в </w:t>
      </w:r>
      <w:r>
        <w:rPr>
          <w:lang w:bidi="ba"/>
        </w:rPr>
        <w:t>1931-1933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</w:r>
    </w:p>
    <w:p w14:paraId="499C67C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48" w:name="bookmark356"/>
      <w:bookmarkStart w:id="349" w:name="bookmark357"/>
      <w:r>
        <w:rPr>
          <w:lang w:bidi="ba"/>
        </w:rPr>
        <w:t>«Народный фронт» и Гражданская война в Испании</w:t>
      </w:r>
      <w:bookmarkEnd w:id="348"/>
      <w:bookmarkEnd w:id="349"/>
    </w:p>
    <w:p w14:paraId="10454DA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Борьба с фаш</w:t>
      </w:r>
      <w:r>
        <w:rPr>
          <w:i/>
          <w:iCs/>
          <w:lang w:bidi="ba"/>
        </w:rPr>
        <w:t>измом в Австрии и Франции.</w:t>
      </w:r>
      <w:r>
        <w:rPr>
          <w:lang w:bidi="ba"/>
        </w:rPr>
        <w:t xml:space="preserve"> </w:t>
      </w:r>
      <w:r>
        <w:rPr>
          <w:lang w:val="en-US" w:eastAsia="en-US" w:bidi="en-US"/>
        </w:rPr>
        <w:t>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Конгресс Коминтерна. Политика «Народного фронта». </w:t>
      </w:r>
      <w:r>
        <w:rPr>
          <w:i/>
          <w:iCs/>
          <w:lang w:bidi="ba"/>
        </w:rPr>
        <w:t>Революция в Испании.</w:t>
      </w:r>
      <w:r>
        <w:rPr>
          <w:lang w:bidi="ba"/>
        </w:rPr>
        <w:t xml:space="preserve"> Победа «Народного фронта» в Испании. Франкистский мятеж и фашистское вмешательство. </w:t>
      </w:r>
      <w:r>
        <w:rPr>
          <w:i/>
          <w:iCs/>
          <w:lang w:bidi="ba"/>
        </w:rPr>
        <w:t xml:space="preserve">Социальные преобразования в Испании. </w:t>
      </w:r>
      <w:r>
        <w:rPr>
          <w:lang w:bidi="ba"/>
        </w:rPr>
        <w:t>Политика «невмешательства». Совет</w:t>
      </w:r>
      <w:r>
        <w:rPr>
          <w:lang w:bidi="ba"/>
        </w:rPr>
        <w:t xml:space="preserve">ская помощь Испании. </w:t>
      </w:r>
      <w:r>
        <w:rPr>
          <w:i/>
          <w:iCs/>
          <w:lang w:bidi="ba"/>
        </w:rPr>
        <w:t>Оборона Мадрида. Сражения при Гвадалахаре и на Эбро.</w:t>
      </w:r>
      <w:r>
        <w:rPr>
          <w:lang w:bidi="ba"/>
        </w:rPr>
        <w:t xml:space="preserve"> Поражение Испанской республики.</w:t>
      </w:r>
    </w:p>
    <w:p w14:paraId="4DC0C0C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50" w:name="bookmark358"/>
      <w:bookmarkStart w:id="351" w:name="bookmark359"/>
      <w:r>
        <w:rPr>
          <w:lang w:bidi="ba"/>
        </w:rPr>
        <w:t>Политика «умиротворения» агрессора</w:t>
      </w:r>
      <w:bookmarkEnd w:id="350"/>
      <w:bookmarkEnd w:id="351"/>
    </w:p>
    <w:p w14:paraId="76B08C9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Создание оси Берлин-Рим-Токио. Оккупация Рейнской зоны. Аншлюс Австрии. Судетский кризис. Мюнхенское соглашение и е</w:t>
      </w:r>
      <w:r>
        <w:rPr>
          <w:lang w:bidi="ba"/>
        </w:rPr>
        <w:t xml:space="preserve">го последствия. Присоединение Судетской области к Германии. Ликвидация независимости Чехословакии. </w:t>
      </w:r>
      <w:r>
        <w:rPr>
          <w:i/>
          <w:iCs/>
          <w:lang w:bidi="ba"/>
        </w:rPr>
        <w:t xml:space="preserve">Итало-эфиопская война. </w:t>
      </w:r>
      <w:r>
        <w:rPr>
          <w:lang w:bidi="ba"/>
        </w:rPr>
        <w:t>Японо-китайская война и советско-японские конфликты. Британско-франко-советские переговоры в Москве. Советско-германский договор о нен</w:t>
      </w:r>
      <w:r>
        <w:rPr>
          <w:lang w:bidi="ba"/>
        </w:rPr>
        <w:t xml:space="preserve">ападении и его последствия. </w:t>
      </w:r>
      <w:r>
        <w:rPr>
          <w:i/>
          <w:iCs/>
          <w:lang w:bidi="ba"/>
        </w:rPr>
        <w:t>Раздел Восточной Европы на сферы влияния Германии и СССР.</w:t>
      </w:r>
    </w:p>
    <w:p w14:paraId="6E0DCE0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52" w:name="bookmark360"/>
      <w:bookmarkStart w:id="353" w:name="bookmark361"/>
      <w:r>
        <w:rPr>
          <w:lang w:bidi="ba"/>
        </w:rPr>
        <w:t>Развитие культуры в первой трети ХХ в.</w:t>
      </w:r>
      <w:bookmarkEnd w:id="352"/>
      <w:bookmarkEnd w:id="353"/>
    </w:p>
    <w:p w14:paraId="22A5A84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Основные направления в искусстве. Модернизм, авангардизм, сюрреализм, абстракционизм, реализм</w:t>
      </w:r>
      <w:r>
        <w:rPr>
          <w:i/>
          <w:iCs/>
          <w:lang w:bidi="ba"/>
        </w:rPr>
        <w:t>. Психоанализ. Потерянное поколение. В</w:t>
      </w:r>
      <w:r>
        <w:rPr>
          <w:i/>
          <w:iCs/>
          <w:lang w:bidi="ba"/>
        </w:rPr>
        <w:t>едущие деятели культуры первой трети ХХ в. Тоталитаризм и культура. Массовая культура. Олимпийское движение.</w:t>
      </w:r>
    </w:p>
    <w:p w14:paraId="4836700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Вторая мировая война</w:t>
      </w:r>
    </w:p>
    <w:p w14:paraId="6B73D4F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Начало Второй мировой войны</w:t>
      </w:r>
    </w:p>
    <w:p w14:paraId="55BEED1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</w:t>
      </w:r>
      <w:r>
        <w:rPr>
          <w:lang w:bidi="ba"/>
        </w:rPr>
        <w:t xml:space="preserve">исимости стран Балтии, присоединение Бессарабии и Северной Буковины к СССР. Советско-финляндская война и ее международные последствия. </w:t>
      </w:r>
      <w:r>
        <w:rPr>
          <w:i/>
          <w:iCs/>
          <w:lang w:bidi="ba"/>
        </w:rPr>
        <w:t>Захват Германией Дании и Норвегии.</w:t>
      </w:r>
      <w:r>
        <w:rPr>
          <w:lang w:bidi="ba"/>
        </w:rPr>
        <w:t xml:space="preserve"> Разгром Франции и ее союзников. </w:t>
      </w:r>
      <w:r>
        <w:rPr>
          <w:i/>
          <w:iCs/>
          <w:lang w:bidi="ba"/>
        </w:rPr>
        <w:t xml:space="preserve">Германо-британская борьба и захват Балкан. </w:t>
      </w:r>
      <w:r>
        <w:rPr>
          <w:lang w:bidi="ba"/>
        </w:rPr>
        <w:t>Битва за Бр</w:t>
      </w:r>
      <w:r>
        <w:rPr>
          <w:lang w:bidi="ba"/>
        </w:rPr>
        <w:t>итанию. Рост советско-германских противоречий.</w:t>
      </w:r>
    </w:p>
    <w:p w14:paraId="1899621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54" w:name="bookmark362"/>
      <w:bookmarkStart w:id="355" w:name="bookmark363"/>
      <w:r>
        <w:rPr>
          <w:lang w:bidi="ba"/>
        </w:rPr>
        <w:t>Начало Великой Отечественной войны и войны на Тихом океане</w:t>
      </w:r>
      <w:bookmarkEnd w:id="354"/>
      <w:bookmarkEnd w:id="355"/>
    </w:p>
    <w:p w14:paraId="4F55000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Нападение Германии на СССР. Нападение Японии на США и его причины. Пёрл- Харбор. Формирование Антигитлеровской коалиции и выработка основ стратегии со</w:t>
      </w:r>
      <w:r>
        <w:rPr>
          <w:lang w:bidi="ba"/>
        </w:rPr>
        <w:t xml:space="preserve">юзников. Ленд-лиз. </w:t>
      </w:r>
      <w:r>
        <w:rPr>
          <w:i/>
          <w:iCs/>
          <w:lang w:bidi="ba"/>
        </w:rPr>
        <w:lastRenderedPageBreak/>
        <w:t>Идеологическое и политическое обоснование агрессивной политики нацистской Германии.</w:t>
      </w:r>
      <w:r>
        <w:rPr>
          <w:lang w:bidi="ba"/>
        </w:rPr>
        <w:t xml:space="preserve"> Планы Германии в отношении СССР. План «Ост». </w:t>
      </w:r>
      <w:r>
        <w:rPr>
          <w:i/>
          <w:iCs/>
          <w:lang w:bidi="ba"/>
        </w:rPr>
        <w:t>Планы союзников Германии и позиция нейтральных государств.</w:t>
      </w:r>
    </w:p>
    <w:p w14:paraId="0AEF913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56" w:name="bookmark364"/>
      <w:bookmarkStart w:id="357" w:name="bookmark365"/>
      <w:r>
        <w:rPr>
          <w:lang w:bidi="ba"/>
        </w:rPr>
        <w:t>Коренной перелом в войне</w:t>
      </w:r>
      <w:bookmarkEnd w:id="356"/>
      <w:bookmarkEnd w:id="357"/>
    </w:p>
    <w:p w14:paraId="23A2E86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Сталинградская битва. Ку</w:t>
      </w:r>
      <w:r>
        <w:rPr>
          <w:lang w:bidi="ba"/>
        </w:rPr>
        <w:t xml:space="preserve">рская битва. Война в Северной Африке. Сражение при Эль- Аламейне. </w:t>
      </w:r>
      <w:r>
        <w:rPr>
          <w:i/>
          <w:iCs/>
          <w:lang w:bidi="ba"/>
        </w:rPr>
        <w:t>Стратегические бомбардировки немецких территорий.</w:t>
      </w:r>
      <w:r>
        <w:rPr>
          <w:lang w:bidi="ba"/>
        </w:rPr>
        <w:t xml:space="preserve"> Высадка в Италии и падение режима Муссолини. Перелом в войне на Тихом океане. Тегеранская конференция. «Большая тройка». </w:t>
      </w:r>
      <w:r>
        <w:rPr>
          <w:i/>
          <w:iCs/>
          <w:lang w:bidi="ba"/>
        </w:rPr>
        <w:t>Каирская декларация</w:t>
      </w:r>
      <w:r>
        <w:rPr>
          <w:i/>
          <w:iCs/>
          <w:lang w:bidi="ba"/>
        </w:rPr>
        <w:t>. Роспуск Коминтерна.</w:t>
      </w:r>
    </w:p>
    <w:p w14:paraId="3BBAE08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58" w:name="bookmark366"/>
      <w:bookmarkStart w:id="359" w:name="bookmark367"/>
      <w:r>
        <w:rPr>
          <w:lang w:bidi="ba"/>
        </w:rPr>
        <w:t>Жизнь во время войны. Сопротивление оккупантам</w:t>
      </w:r>
      <w:bookmarkEnd w:id="358"/>
      <w:bookmarkEnd w:id="359"/>
    </w:p>
    <w:p w14:paraId="0B4499D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</w:t>
      </w:r>
      <w:r>
        <w:rPr>
          <w:lang w:bidi="ba"/>
        </w:rPr>
        <w:t xml:space="preserve">еления. Массовые расстрелы военнопленных и гражданских лиц. </w:t>
      </w:r>
      <w:r>
        <w:rPr>
          <w:i/>
          <w:iCs/>
          <w:lang w:bidi="ba"/>
        </w:rPr>
        <w:t>Жизнь на оккупированных территориях.</w:t>
      </w:r>
      <w:r>
        <w:rPr>
          <w:lang w:bidi="ba"/>
        </w:rPr>
        <w:t xml:space="preserve"> Движение Сопротивления и коллаборационизм. </w:t>
      </w:r>
      <w:r>
        <w:rPr>
          <w:i/>
          <w:iCs/>
          <w:lang w:bidi="ba"/>
        </w:rPr>
        <w:t>Партизанская война в Югославии. Жизнь в США и Японии. Положение в нейтральных государствах.</w:t>
      </w:r>
    </w:p>
    <w:p w14:paraId="61CDF40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60" w:name="bookmark368"/>
      <w:bookmarkStart w:id="361" w:name="bookmark369"/>
      <w:r>
        <w:rPr>
          <w:lang w:bidi="ba"/>
        </w:rPr>
        <w:t>Разгром Германии, Японии</w:t>
      </w:r>
      <w:r>
        <w:rPr>
          <w:lang w:bidi="ba"/>
        </w:rPr>
        <w:t xml:space="preserve"> и их союзников</w:t>
      </w:r>
      <w:bookmarkEnd w:id="360"/>
      <w:bookmarkEnd w:id="361"/>
    </w:p>
    <w:p w14:paraId="3517186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Открытие Второго фронта и наступление союзников. </w:t>
      </w:r>
      <w:r>
        <w:rPr>
          <w:i/>
          <w:iCs/>
          <w:lang w:bidi="ba"/>
        </w:rPr>
        <w:t>Переход на сторону антигитлеровской коалиции Румынии и Болгарии, выход из войны Финляндии. Восстания в Париже, Варшаве, Словакии.</w:t>
      </w:r>
      <w:r>
        <w:rPr>
          <w:lang w:bidi="ba"/>
        </w:rPr>
        <w:t xml:space="preserve"> Освобождение стран Европы. Попытка переворота в Германии 20 и</w:t>
      </w:r>
      <w:r>
        <w:rPr>
          <w:lang w:bidi="ba"/>
        </w:rPr>
        <w:t>юля 1944 г. Бои в Арденнах. Висло-Одерская операция. Ялтинская конференция. Роль СССР в разгроме нацистской</w:t>
      </w:r>
    </w:p>
    <w:p w14:paraId="521087F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Германии и освобождении Европы. Противоречия между союзниками по Антигитлеровской коалиции. Разгром Германии и взятие Берлина. Капитуляция Германии.</w:t>
      </w:r>
    </w:p>
    <w:p w14:paraId="5F3D6A1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Токийский процесс над военными преступниками Германии и Японии. </w:t>
      </w:r>
      <w:r>
        <w:rPr>
          <w:lang w:bidi="ba"/>
        </w:rPr>
        <w:t>Потсдамская конференция. Образование ООН. Цена Второй мировой войны для воюющих стран. Итоги войны.</w:t>
      </w:r>
    </w:p>
    <w:p w14:paraId="521CFB1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Соревнование социальных систем</w:t>
      </w:r>
    </w:p>
    <w:p w14:paraId="3CDA1E7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Начало «холодной войны»</w:t>
      </w:r>
    </w:p>
    <w:p w14:paraId="16CF850A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Причины «холодной войны». План Маршалла. </w:t>
      </w:r>
      <w:r>
        <w:rPr>
          <w:i/>
          <w:iCs/>
          <w:lang w:bidi="ba"/>
        </w:rPr>
        <w:t>Гражданская война в Греции.</w:t>
      </w:r>
      <w:r>
        <w:rPr>
          <w:lang w:bidi="ba"/>
        </w:rPr>
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Коминформ. Советско-югославский конфликт. </w:t>
      </w:r>
      <w:r>
        <w:rPr>
          <w:i/>
          <w:iCs/>
          <w:lang w:bidi="ba"/>
        </w:rPr>
        <w:t>Террор в Восточной Европе.</w:t>
      </w:r>
      <w:r>
        <w:rPr>
          <w:lang w:bidi="ba"/>
        </w:rPr>
        <w:t xml:space="preserve"> Совет экономической взаимопомощи. НАТО. «Охота </w:t>
      </w:r>
      <w:r>
        <w:rPr>
          <w:lang w:bidi="ba"/>
        </w:rPr>
        <w:t>на ведьм» в США.</w:t>
      </w:r>
    </w:p>
    <w:p w14:paraId="322F80E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62" w:name="bookmark370"/>
      <w:bookmarkStart w:id="363" w:name="bookmark371"/>
      <w:r>
        <w:rPr>
          <w:lang w:bidi="ba"/>
        </w:rPr>
        <w:t>Гонка вооружений. Берлинский и Карибский кризисы</w:t>
      </w:r>
      <w:bookmarkEnd w:id="362"/>
      <w:bookmarkEnd w:id="363"/>
    </w:p>
    <w:p w14:paraId="63705D67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</w:t>
      </w:r>
      <w:r>
        <w:rPr>
          <w:lang w:bidi="ba"/>
        </w:rPr>
        <w:t>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1960-1961 гг. Д. Кеннеди. Берлинский кр</w:t>
      </w:r>
      <w:r>
        <w:rPr>
          <w:lang w:bidi="ba"/>
        </w:rPr>
        <w:t>изис. Карибский кризис. Договор о запрещении ядерных испытаний в трех средах.</w:t>
      </w:r>
    </w:p>
    <w:p w14:paraId="68BC298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Дальний Восток в 40-70-е гг. Войны и революции</w:t>
      </w:r>
    </w:p>
    <w:p w14:paraId="1593376E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i/>
          <w:iCs/>
          <w:lang w:bidi="ba"/>
        </w:rPr>
        <w:t>Гражданская война в Китае.</w:t>
      </w:r>
      <w:r>
        <w:rPr>
          <w:lang w:bidi="ba"/>
        </w:rPr>
        <w:t xml:space="preserve"> Образование КНР. Война в Корее. </w:t>
      </w:r>
      <w:r>
        <w:rPr>
          <w:i/>
          <w:iCs/>
          <w:lang w:val="ru-RU" w:eastAsia="ru-RU" w:bidi="ru-RU"/>
        </w:rPr>
        <w:t>Национально</w:t>
      </w:r>
      <w:r>
        <w:rPr>
          <w:i/>
          <w:iCs/>
          <w:lang w:val="ru-RU" w:eastAsia="ru-RU" w:bidi="ru-RU"/>
        </w:rPr>
        <w:softHyphen/>
        <w:t>освободительные</w:t>
      </w:r>
      <w:r>
        <w:rPr>
          <w:i/>
          <w:iCs/>
          <w:lang w:bidi="ba"/>
        </w:rPr>
        <w:t xml:space="preserve"> и коммунистические движения в Юго-Восточной </w:t>
      </w:r>
      <w:r>
        <w:rPr>
          <w:i/>
          <w:iCs/>
          <w:lang w:bidi="ba"/>
        </w:rPr>
        <w:t>Азии. Индокитайские войны.</w:t>
      </w:r>
      <w:r>
        <w:rPr>
          <w:lang w:bidi="ba"/>
        </w:rPr>
        <w:t xml:space="preserve"> Поражение США и их союзников в Индокитае. Советско-китайский конфликт.</w:t>
      </w:r>
    </w:p>
    <w:p w14:paraId="4BC240B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«Разрядка»</w:t>
      </w:r>
    </w:p>
    <w:p w14:paraId="763895F2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Причины «разрядки». Визиты Р. Никсона в КНР и СССР. Договор ОСВ-1 и об ограничении ПРО. Новая восточная политика ФРГ. Хельсинкский акт. Договор ОСВ</w:t>
      </w:r>
      <w:r>
        <w:rPr>
          <w:lang w:bidi="ba"/>
        </w:rPr>
        <w:t>-2. Ракетный кризис в Европе. Ввод советских войск в Афганистан. Возвращение к политике «холодной войны».</w:t>
      </w:r>
    </w:p>
    <w:p w14:paraId="73DD685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Западная Европа и Северная Америка в 50-80-е годы ХХ века</w:t>
      </w:r>
    </w:p>
    <w:p w14:paraId="0FF89C2A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«Общество потребления». Возникновение Европейского экономического сообщества. Германское «эк</w:t>
      </w:r>
      <w:r>
        <w:rPr>
          <w:lang w:bidi="ba"/>
        </w:rPr>
        <w:t xml:space="preserve">ономическое чудо». Возникновение </w:t>
      </w:r>
      <w:r>
        <w:rPr>
          <w:lang w:val="en-US" w:eastAsia="en-US" w:bidi="en-US"/>
        </w:rPr>
        <w:t>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республики во Франции. Консервативная и трудовая Великобритания. </w:t>
      </w:r>
      <w:r>
        <w:rPr>
          <w:i/>
          <w:iCs/>
          <w:lang w:bidi="ba"/>
        </w:rPr>
        <w:t>«Скандинавская модель» общественно-политического и социально-экономического развития.</w:t>
      </w:r>
    </w:p>
    <w:p w14:paraId="4F8BA08B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Проблема прав человека. «Бурные шестидесятые». Движение за гражданские</w:t>
      </w:r>
      <w:r>
        <w:rPr>
          <w:lang w:bidi="ba"/>
        </w:rPr>
        <w:t xml:space="preserve"> права в США. </w:t>
      </w:r>
      <w:r>
        <w:rPr>
          <w:lang w:bidi="ba"/>
        </w:rPr>
        <w:lastRenderedPageBreak/>
        <w:t>Новые течения в обществе и культуре.</w:t>
      </w:r>
    </w:p>
    <w:p w14:paraId="3A9AD18F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Информационная революция. Энергетический кризис. Экологический кризис и зеленое движение. Экономические кризисы 1970-х - начала 1980-х гг. Демократизация стран Запада. </w:t>
      </w:r>
      <w:r>
        <w:rPr>
          <w:i/>
          <w:iCs/>
          <w:lang w:bidi="ba"/>
        </w:rPr>
        <w:t>Падение диктатур в Греции, Португалии</w:t>
      </w:r>
      <w:r>
        <w:rPr>
          <w:i/>
          <w:iCs/>
          <w:lang w:bidi="ba"/>
        </w:rPr>
        <w:t xml:space="preserve"> и Испании.</w:t>
      </w:r>
      <w:r>
        <w:rPr>
          <w:lang w:bidi="ba"/>
        </w:rPr>
        <w:t xml:space="preserve"> Неоконсерватизм. Внутренняя политика Р. Рейгана.</w:t>
      </w:r>
    </w:p>
    <w:p w14:paraId="6066255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64" w:name="bookmark372"/>
      <w:bookmarkStart w:id="365" w:name="bookmark373"/>
      <w:r>
        <w:rPr>
          <w:lang w:bidi="ba"/>
        </w:rPr>
        <w:t>Достижения и кризисы социалистического мира</w:t>
      </w:r>
      <w:bookmarkEnd w:id="364"/>
      <w:bookmarkEnd w:id="365"/>
    </w:p>
    <w:p w14:paraId="49B3D5B2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«Реальный социализм». Волнения в ГДР в 1953 г. </w:t>
      </w:r>
      <w:r>
        <w:rPr>
          <w:i/>
          <w:iCs/>
          <w:lang w:bidi="ba"/>
        </w:rPr>
        <w:t>ХХ съезд КПСС.</w:t>
      </w:r>
      <w:r>
        <w:rPr>
          <w:lang w:bidi="ba"/>
        </w:rPr>
        <w:t xml:space="preserve"> Кризисы и восстания в Польше и Венгрии в 1956 г. «Пражская весна» 1968 г. и</w:t>
      </w:r>
    </w:p>
    <w:p w14:paraId="1319EC0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ее подавление</w:t>
      </w:r>
      <w:r>
        <w:rPr>
          <w:lang w:bidi="ba"/>
        </w:rPr>
        <w:t>. Движение «Солидарность» в Польше. Югославская модель социализма. Разрыв отношений Албании с СССР.</w:t>
      </w:r>
    </w:p>
    <w:p w14:paraId="647F89C6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Строительство социализма в Китае. </w:t>
      </w:r>
      <w:r>
        <w:rPr>
          <w:i/>
          <w:iCs/>
          <w:lang w:bidi="ba"/>
        </w:rPr>
        <w:t>Мао Цзэдун и маоизм.</w:t>
      </w:r>
      <w:r>
        <w:rPr>
          <w:lang w:bidi="ba"/>
        </w:rPr>
        <w:t xml:space="preserve"> «Культурная революция». Рыночные реформы в Китае. </w:t>
      </w:r>
      <w:r>
        <w:rPr>
          <w:i/>
          <w:iCs/>
          <w:lang w:bidi="ba"/>
        </w:rPr>
        <w:t>Коммунистический режим в Северной Корее. Полпотовск</w:t>
      </w:r>
      <w:r>
        <w:rPr>
          <w:i/>
          <w:iCs/>
          <w:lang w:bidi="ba"/>
        </w:rPr>
        <w:t>ий режим в Камбодже.</w:t>
      </w:r>
    </w:p>
    <w:p w14:paraId="0BD55F9A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Перестройка в СССР и «новое мышление». Экономические и политические последствия реформ в Китае. </w:t>
      </w:r>
      <w:r>
        <w:rPr>
          <w:i/>
          <w:iCs/>
          <w:lang w:bidi="ba"/>
        </w:rPr>
        <w:t>Антикоммунистические революции</w:t>
      </w:r>
    </w:p>
    <w:p w14:paraId="13C1554A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в </w:t>
      </w:r>
      <w:r>
        <w:rPr>
          <w:i/>
          <w:iCs/>
          <w:lang w:bidi="ba"/>
        </w:rPr>
        <w:t>Восточной Европе.</w:t>
      </w:r>
      <w:r>
        <w:rPr>
          <w:lang w:bidi="ba"/>
        </w:rPr>
        <w:t xml:space="preserve"> Распад Варшавского договора, СЭВ и СССР. </w:t>
      </w:r>
      <w:r>
        <w:rPr>
          <w:i/>
          <w:iCs/>
          <w:lang w:bidi="ba"/>
        </w:rPr>
        <w:t>Воссоздание независимых государств Балтии.</w:t>
      </w:r>
      <w:r>
        <w:rPr>
          <w:lang w:bidi="ba"/>
        </w:rPr>
        <w:t xml:space="preserve"> Общи</w:t>
      </w:r>
      <w:r>
        <w:rPr>
          <w:lang w:bidi="ba"/>
        </w:rPr>
        <w:t>е черты демократических преобразований. Изменение политической карты мира. Распад Югославии и войны на Балканах. Агрессия НАТО против Югославии.</w:t>
      </w:r>
    </w:p>
    <w:p w14:paraId="7AF1B02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66" w:name="bookmark374"/>
      <w:bookmarkStart w:id="367" w:name="bookmark375"/>
      <w:r>
        <w:rPr>
          <w:lang w:bidi="ba"/>
        </w:rPr>
        <w:t>Латинская Америка в 1950-1990-е гг.</w:t>
      </w:r>
      <w:bookmarkEnd w:id="366"/>
      <w:bookmarkEnd w:id="367"/>
    </w:p>
    <w:p w14:paraId="24FFB1D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Положение стран Латинской Америки в середине ХХ века. </w:t>
      </w:r>
      <w:r>
        <w:rPr>
          <w:i/>
          <w:iCs/>
          <w:lang w:bidi="ba"/>
        </w:rPr>
        <w:t xml:space="preserve">Аграрные реформы и </w:t>
      </w:r>
      <w:r>
        <w:rPr>
          <w:i/>
          <w:iCs/>
          <w:lang w:bidi="ba"/>
        </w:rPr>
        <w:t>импортзамещающая индустриализация.</w:t>
      </w:r>
      <w:r>
        <w:rPr>
          <w:lang w:bidi="ba"/>
        </w:rPr>
        <w:t xml:space="preserve"> Революция на Кубе.</w:t>
      </w:r>
    </w:p>
    <w:p w14:paraId="00557D4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</w:t>
      </w:r>
      <w:r>
        <w:rPr>
          <w:i/>
          <w:iCs/>
          <w:lang w:bidi="ba"/>
        </w:rPr>
        <w:t xml:space="preserve"> в Центральной Америке.</w:t>
      </w:r>
    </w:p>
    <w:p w14:paraId="6AB3411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68" w:name="bookmark376"/>
      <w:bookmarkStart w:id="369" w:name="bookmark377"/>
      <w:r>
        <w:rPr>
          <w:lang w:bidi="ba"/>
        </w:rPr>
        <w:t>Страны Азии и Африки в 1940-1990-е гг.</w:t>
      </w:r>
      <w:bookmarkEnd w:id="368"/>
      <w:bookmarkEnd w:id="369"/>
    </w:p>
    <w:p w14:paraId="79D5E434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i/>
          <w:iCs/>
          <w:lang w:bidi="ba"/>
        </w:rPr>
        <w:t>Колониальное общество. Роль итогов войны в подъеме антиколониальных движений в Тропической и Южной Африке.</w:t>
      </w:r>
      <w:r>
        <w:rPr>
          <w:lang w:bidi="ba"/>
        </w:rPr>
        <w:t xml:space="preserve"> Крушение колониальной системы и ее последствия. Выбор пути развития. </w:t>
      </w:r>
      <w:r>
        <w:rPr>
          <w:i/>
          <w:iCs/>
          <w:lang w:bidi="ba"/>
        </w:rPr>
        <w:t xml:space="preserve">Попытки создания </w:t>
      </w:r>
      <w:r>
        <w:rPr>
          <w:i/>
          <w:iCs/>
          <w:lang w:bidi="ba"/>
        </w:rPr>
        <w:t>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</w:r>
    </w:p>
    <w:p w14:paraId="1DA091F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Арабские страны и возникновение государства Израиль. </w:t>
      </w:r>
      <w:r>
        <w:rPr>
          <w:i/>
          <w:iCs/>
          <w:lang w:bidi="ba"/>
        </w:rPr>
        <w:t>Антиимпериалистическое движ</w:t>
      </w:r>
      <w:r>
        <w:rPr>
          <w:i/>
          <w:iCs/>
          <w:lang w:bidi="ba"/>
        </w:rPr>
        <w:t>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</w:r>
      <w:r>
        <w:rPr>
          <w:lang w:bidi="ba"/>
        </w:rPr>
        <w:t xml:space="preserve"> Исламская революция в Иране. Кризис в Персидском заливе и войны в Ираке.</w:t>
      </w:r>
    </w:p>
    <w:p w14:paraId="340D240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Обретение независимости стра</w:t>
      </w:r>
      <w:r>
        <w:rPr>
          <w:lang w:bidi="ba"/>
        </w:rPr>
        <w:t xml:space="preserve">нами Южной Азии. Д. Неру и его преобразования. </w:t>
      </w:r>
      <w:r>
        <w:rPr>
          <w:i/>
          <w:iCs/>
          <w:lang w:bidi="ba"/>
        </w:rPr>
        <w:t>Конфронтация между Индией и Пакистаном, Индией и КНР. Реформы И. Ганди.</w:t>
      </w:r>
      <w:r>
        <w:rPr>
          <w:lang w:bidi="ba"/>
        </w:rPr>
        <w:t xml:space="preserve"> Индия в конце ХХ в. </w:t>
      </w:r>
      <w:r>
        <w:rPr>
          <w:i/>
          <w:iCs/>
          <w:lang w:bidi="ba"/>
        </w:rPr>
        <w:t>Индонезия при Сукарно и Сухарто. Страны Юго-Восточной Азии после войны в Индокитае.</w:t>
      </w:r>
    </w:p>
    <w:p w14:paraId="772BCBD9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Япония после Второй мировой войны</w:t>
      </w:r>
      <w:r>
        <w:rPr>
          <w:lang w:bidi="ba"/>
        </w:rPr>
        <w:t xml:space="preserve">. Восстановление суверенитета Японии. Проблема Курильских островов. Японское экономическое чудо. </w:t>
      </w:r>
      <w:r>
        <w:rPr>
          <w:i/>
          <w:iCs/>
          <w:lang w:bidi="ba"/>
        </w:rPr>
        <w:t>Кризис японского общества. Развитие Южной Кореи. «Тихоокеанские драконы».</w:t>
      </w:r>
    </w:p>
    <w:p w14:paraId="6638439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70" w:name="bookmark378"/>
      <w:bookmarkStart w:id="371" w:name="bookmark379"/>
      <w:r>
        <w:rPr>
          <w:lang w:bidi="ba"/>
        </w:rPr>
        <w:t>Современный мир</w:t>
      </w:r>
      <w:bookmarkEnd w:id="370"/>
      <w:bookmarkEnd w:id="371"/>
    </w:p>
    <w:p w14:paraId="17859FC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Глобализация конца ХХ - начала </w:t>
      </w:r>
      <w:r>
        <w:rPr>
          <w:lang w:val="en-US" w:eastAsia="en-US" w:bidi="en-US"/>
        </w:rPr>
        <w:t>XXI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вв. Информационная революция, Инте</w:t>
      </w:r>
      <w:r>
        <w:rPr>
          <w:lang w:bidi="ba"/>
        </w:rPr>
        <w:t xml:space="preserve">рнет. Экономические кризисы 1998 и 2008 гг. </w:t>
      </w:r>
      <w:r>
        <w:rPr>
          <w:i/>
          <w:iCs/>
          <w:lang w:bidi="ba"/>
        </w:rPr>
        <w:t>Успехи и трудности интеграционных процессов в Европе, Евразии, Тихоокеанском и Атлантическом регионах. Изменение системы международных отношений.</w:t>
      </w:r>
      <w:r>
        <w:rPr>
          <w:lang w:bidi="ba"/>
        </w:rPr>
        <w:t xml:space="preserve"> Модернизационные процессы в странах Азии. Рост влияния Китая на международной арене. </w:t>
      </w:r>
      <w:r>
        <w:rPr>
          <w:i/>
          <w:iCs/>
          <w:lang w:bidi="ba"/>
        </w:rPr>
        <w:t xml:space="preserve">Демократический и левый повороты в Южной Америке. </w:t>
      </w:r>
      <w:r>
        <w:rPr>
          <w:lang w:bidi="ba"/>
        </w:rPr>
        <w:t>Международный терроризм. Война в Ираке. «Цветные революции». «Арабская весна» и ее последствия. Постсоветское пространст</w:t>
      </w:r>
      <w:r>
        <w:rPr>
          <w:lang w:bidi="ba"/>
        </w:rPr>
        <w:t>во: политическое и социально-экономическое развитие, интеграционные процессы, кризисы и военные конфликты. Россия в современном мире.</w:t>
      </w:r>
    </w:p>
    <w:p w14:paraId="7C50017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История России</w:t>
      </w:r>
    </w:p>
    <w:p w14:paraId="2455207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Россия в годы «великих потрясений». 1914-1921</w:t>
      </w:r>
    </w:p>
    <w:p w14:paraId="70CABD1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Россия в Первой мировой войне</w:t>
      </w:r>
    </w:p>
    <w:p w14:paraId="2CC5B324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Россия и мир накануне Первой ми</w:t>
      </w:r>
      <w:r>
        <w:rPr>
          <w:lang w:bidi="ba"/>
        </w:rPr>
        <w:t xml:space="preserve">ровой войны. Вступление России в войну. Геополитические и военно-стратегические планы командования. Боевые действия на </w:t>
      </w:r>
      <w:r>
        <w:rPr>
          <w:lang w:val="ru-RU" w:eastAsia="ru-RU" w:bidi="ru-RU"/>
        </w:rPr>
        <w:t>австро</w:t>
      </w:r>
      <w:r>
        <w:rPr>
          <w:lang w:val="ru-RU" w:eastAsia="ru-RU" w:bidi="ru-RU"/>
        </w:rPr>
        <w:softHyphen/>
        <w:t>германском</w:t>
      </w:r>
      <w:r>
        <w:rPr>
          <w:lang w:bidi="ba"/>
        </w:rPr>
        <w:t xml:space="preserve"> и кавказском фронтах, взаимодействие с союзниками по Антанте. Брусиловский </w:t>
      </w:r>
      <w:r>
        <w:rPr>
          <w:lang w:bidi="ba"/>
        </w:rPr>
        <w:lastRenderedPageBreak/>
        <w:t>прорыв и его значение. Массовый героизм воин</w:t>
      </w:r>
      <w:r>
        <w:rPr>
          <w:lang w:bidi="ba"/>
        </w:rPr>
        <w:t xml:space="preserve">ов. </w:t>
      </w:r>
      <w:r>
        <w:rPr>
          <w:i/>
          <w:iCs/>
          <w:lang w:bidi="ba"/>
        </w:rPr>
        <w:t>Национальные подразделения и женские батальоны в составе русской армии.</w:t>
      </w:r>
      <w:r>
        <w:rPr>
          <w:lang w:bidi="ba"/>
        </w:rPr>
        <w:t xml:space="preserve">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</w:t>
      </w:r>
      <w:r>
        <w:rPr>
          <w:lang w:bidi="ba"/>
        </w:rPr>
        <w:t xml:space="preserve">ризация экономики. Формирование </w:t>
      </w:r>
      <w:r>
        <w:rPr>
          <w:lang w:val="ru-RU" w:eastAsia="ru-RU" w:bidi="ru-RU"/>
        </w:rPr>
        <w:t>военно</w:t>
      </w:r>
      <w:r>
        <w:rPr>
          <w:lang w:val="ru-RU" w:eastAsia="ru-RU" w:bidi="ru-RU"/>
        </w:rPr>
        <w:softHyphen/>
        <w:t>промышленных</w:t>
      </w:r>
      <w:r>
        <w:rPr>
          <w:lang w:bidi="ba"/>
        </w:rPr>
        <w:t xml:space="preserve"> комитетов. Пропаганда патриотизма и восприятие войны обществом. </w:t>
      </w:r>
      <w:r>
        <w:rPr>
          <w:i/>
          <w:iCs/>
          <w:lang w:bidi="ba"/>
        </w:rPr>
        <w:t>Содействие гражданского населения армии и</w:t>
      </w:r>
    </w:p>
    <w:p w14:paraId="3776292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создание общественных организаций помощи фронту. Благотворительность.</w:t>
      </w:r>
      <w:r>
        <w:rPr>
          <w:lang w:bidi="ba"/>
        </w:rPr>
        <w:t xml:space="preserve"> Введение государством карточной системы снабжения в городе и разверстки в деревне. </w:t>
      </w:r>
      <w:r>
        <w:rPr>
          <w:i/>
          <w:iCs/>
          <w:lang w:bidi="ba"/>
        </w:rPr>
        <w:t>Война и реформы: несбывшиеся ожидания.</w:t>
      </w:r>
      <w:r>
        <w:rPr>
          <w:lang w:bidi="ba"/>
        </w:rPr>
        <w:t xml:space="preserve"> Нарастание экономического кризиса и смена общественных настроений: от патриотического подъема к усталости и отчаянию от войны. Кадров</w:t>
      </w:r>
      <w:r>
        <w:rPr>
          <w:lang w:bidi="ba"/>
        </w:rPr>
        <w:t>ая чехарда в правительстве.</w:t>
      </w:r>
    </w:p>
    <w:p w14:paraId="4B154BB4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Взаимоотношения представительной и исполнительной ветвей власти. «Прогрессивный блок» и его программа. Распутинщина и десакрализация власти. </w:t>
      </w:r>
      <w:r>
        <w:rPr>
          <w:i/>
          <w:iCs/>
          <w:lang w:bidi="ba"/>
        </w:rPr>
        <w:t>Эхо войны на окраинах империи: восстание в Средней Азии и Казахстане.</w:t>
      </w:r>
      <w:r>
        <w:rPr>
          <w:lang w:bidi="ba"/>
        </w:rPr>
        <w:t xml:space="preserve"> Политические парт</w:t>
      </w:r>
      <w:r>
        <w:rPr>
          <w:lang w:bidi="ba"/>
        </w:rPr>
        <w:t>ии и война: оборонцы, интернационалисты и «пораженцы». Влияние большевистской пропаганды. Возрастание роли армии в жизни общества.</w:t>
      </w:r>
    </w:p>
    <w:p w14:paraId="0B061B6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72" w:name="bookmark380"/>
      <w:bookmarkStart w:id="373" w:name="bookmark381"/>
      <w:r>
        <w:rPr>
          <w:lang w:bidi="ba"/>
        </w:rPr>
        <w:t>Великая российская революция 1917 г.</w:t>
      </w:r>
      <w:bookmarkEnd w:id="372"/>
      <w:bookmarkEnd w:id="373"/>
    </w:p>
    <w:p w14:paraId="0454E355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Российская империя накануне революции. Территория и население. Объективные и субъективны</w:t>
      </w:r>
      <w:r>
        <w:rPr>
          <w:lang w:bidi="ba"/>
        </w:rPr>
        <w:t xml:space="preserve">е причины обострения экономического и политического кризиса. Война как революционизирующий фактор. </w:t>
      </w:r>
      <w:r>
        <w:rPr>
          <w:i/>
          <w:iCs/>
          <w:lang w:bidi="ba"/>
        </w:rPr>
        <w:t>Национальные и конфессиональные проблемы. Незавершенность и противоречия модернизации.</w:t>
      </w:r>
      <w:r>
        <w:rPr>
          <w:lang w:bidi="ba"/>
        </w:rPr>
        <w:t xml:space="preserve"> Основные социальные слои, политические партии и их лидеры накануне рев</w:t>
      </w:r>
      <w:r>
        <w:rPr>
          <w:lang w:bidi="ba"/>
        </w:rPr>
        <w:t xml:space="preserve">олюции. Основные этапы и хронология революции 1917 г. Февраль - март: восстание в Петрограде и падение монархии. Конец российской империи. </w:t>
      </w:r>
      <w:r>
        <w:rPr>
          <w:i/>
          <w:iCs/>
          <w:lang w:bidi="ba"/>
        </w:rPr>
        <w:t>Реакция за рубежом. Отклики внутри страны: Москва, периферия, фронт, национальные регионы. Революционная эйфория.</w:t>
      </w:r>
      <w:r>
        <w:rPr>
          <w:lang w:bidi="ba"/>
        </w:rPr>
        <w:t xml:space="preserve"> Фор</w:t>
      </w:r>
      <w:r>
        <w:rPr>
          <w:lang w:bidi="ba"/>
        </w:rPr>
        <w:t>мирование Временного правительства и программа его деятельности. Петроградский Совет рабочих и солдатских депутатов и его декреты. Весна - лето: «зыбкое равновесие» политических сил при росте влияния большевиков во главе с В.И. Лениным. Июльский кризис и к</w:t>
      </w:r>
      <w:r>
        <w:rPr>
          <w:lang w:bidi="ba"/>
        </w:rPr>
        <w:t xml:space="preserve">онец «двоевластия». </w:t>
      </w:r>
      <w:r>
        <w:rPr>
          <w:i/>
          <w:iCs/>
          <w:lang w:bidi="ba"/>
        </w:rPr>
        <w:t>православная церковь. Всероссийский Поместный собор и восстановление патриаршества.</w:t>
      </w:r>
      <w:r>
        <w:rPr>
          <w:lang w:bidi="ba"/>
        </w:rPr>
        <w:t xml:space="preserve"> Выступление Корнилова против Временного правительства. 1 сентября 1917 г.: провозглашение России республикой. 25 октября (7 ноября по</w:t>
      </w:r>
    </w:p>
    <w:p w14:paraId="47A1E2D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новому стилю): све</w:t>
      </w:r>
      <w:r>
        <w:rPr>
          <w:lang w:bidi="ba"/>
        </w:rPr>
        <w:t>ржение Временного правительства и взятие власти</w:t>
      </w:r>
    </w:p>
    <w:p w14:paraId="2888E77E" w14:textId="77777777" w:rsidR="00B5202E" w:rsidRDefault="008F0AAB" w:rsidP="005F038E">
      <w:pPr>
        <w:pStyle w:val="1"/>
        <w:shd w:val="clear" w:color="auto" w:fill="auto"/>
        <w:tabs>
          <w:tab w:val="left" w:pos="2395"/>
        </w:tabs>
        <w:spacing w:after="0"/>
        <w:ind w:left="567" w:firstLine="0"/>
        <w:jc w:val="both"/>
      </w:pPr>
      <w:r>
        <w:rPr>
          <w:lang w:bidi="ba"/>
        </w:rPr>
        <w:t>большевиками</w:t>
      </w:r>
      <w:r>
        <w:rPr>
          <w:lang w:bidi="ba"/>
        </w:rPr>
        <w:tab/>
        <w:t>(«октябрьская революция»). Создание коалиционного</w:t>
      </w:r>
    </w:p>
    <w:p w14:paraId="272590E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правительства большевиков и левых эсеров. В.И. Ленин как политический</w:t>
      </w:r>
    </w:p>
    <w:p w14:paraId="67340C3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деятель.</w:t>
      </w:r>
    </w:p>
    <w:p w14:paraId="52C552D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74" w:name="bookmark382"/>
      <w:bookmarkStart w:id="375" w:name="bookmark383"/>
      <w:r>
        <w:rPr>
          <w:lang w:bidi="ba"/>
        </w:rPr>
        <w:t>Первые революционные преобразования большевиков</w:t>
      </w:r>
      <w:bookmarkEnd w:id="374"/>
      <w:bookmarkEnd w:id="375"/>
    </w:p>
    <w:p w14:paraId="770849D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Диктатура пролетар</w:t>
      </w:r>
      <w:r>
        <w:rPr>
          <w:lang w:bidi="ba"/>
        </w:rPr>
        <w:t>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</w:t>
      </w:r>
      <w:r>
        <w:rPr>
          <w:lang w:bidi="ba"/>
        </w:rPr>
        <w:t>ационализация промышленности.</w:t>
      </w:r>
    </w:p>
    <w:p w14:paraId="140686DE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«Декрет о земле» и принципы наделения крестьян землей. Отделение церкви от государства и школы от церкви.</w:t>
      </w:r>
    </w:p>
    <w:p w14:paraId="5970B58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76" w:name="bookmark384"/>
      <w:bookmarkStart w:id="377" w:name="bookmark385"/>
      <w:r>
        <w:rPr>
          <w:lang w:bidi="ba"/>
        </w:rPr>
        <w:t>Созыв и разгон Учредительного собрания</w:t>
      </w:r>
      <w:bookmarkEnd w:id="376"/>
      <w:bookmarkEnd w:id="377"/>
    </w:p>
    <w:p w14:paraId="53F210A8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Слом старого и создание нового госаппарата</w:t>
      </w:r>
      <w:r>
        <w:rPr>
          <w:i/>
          <w:iCs/>
          <w:lang w:bidi="ba"/>
        </w:rPr>
        <w:t>. Советы как форма власти. Слабость цен</w:t>
      </w:r>
      <w:r>
        <w:rPr>
          <w:i/>
          <w:iCs/>
          <w:lang w:bidi="ba"/>
        </w:rPr>
        <w:t>тра и формирование «многовластия» на местах.</w:t>
      </w:r>
      <w:r>
        <w:rPr>
          <w:lang w:bidi="ba"/>
        </w:rPr>
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</w:p>
    <w:p w14:paraId="0875D17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78" w:name="bookmark386"/>
      <w:bookmarkStart w:id="379" w:name="bookmark387"/>
      <w:r>
        <w:rPr>
          <w:lang w:bidi="ba"/>
        </w:rPr>
        <w:t xml:space="preserve">Гражданская война и ее </w:t>
      </w:r>
      <w:r>
        <w:rPr>
          <w:lang w:bidi="ba"/>
        </w:rPr>
        <w:t>последствия</w:t>
      </w:r>
      <w:bookmarkEnd w:id="378"/>
      <w:bookmarkEnd w:id="379"/>
    </w:p>
    <w:p w14:paraId="2AF203FF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val="ru-RU" w:eastAsia="ru-RU" w:bidi="ru-RU"/>
        </w:rPr>
        <w:t xml:space="preserve">Установление советской власти в центре и на местах осенью 1917 - весной 1918 г.: </w:t>
      </w:r>
      <w:r>
        <w:rPr>
          <w:i/>
          <w:iCs/>
          <w:lang w:val="ru-RU" w:eastAsia="ru-RU" w:bidi="ru-RU"/>
        </w:rPr>
        <w:t>Центр, Украина, Поволжье, Урал, Сибирь, Дальний Восток, Северный Кавказ и Закавказье, Средняя Азия.</w:t>
      </w:r>
      <w:r>
        <w:rPr>
          <w:lang w:val="ru-RU" w:eastAsia="ru-RU" w:bidi="ru-RU"/>
        </w:rPr>
        <w:t xml:space="preserve"> Начало формирования основных очагов сопротивления большевикам. </w:t>
      </w:r>
      <w:r>
        <w:rPr>
          <w:i/>
          <w:iCs/>
          <w:lang w:val="ru-RU" w:eastAsia="ru-RU" w:bidi="ru-RU"/>
        </w:rPr>
        <w:t>Ситуация на Дону. Позиция Украинской Центральной рады.</w:t>
      </w:r>
      <w:r>
        <w:rPr>
          <w:lang w:val="ru-RU" w:eastAsia="ru-RU" w:bidi="ru-RU"/>
        </w:rPr>
        <w:t xml:space="preserve">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</w:t>
      </w:r>
      <w:r>
        <w:rPr>
          <w:lang w:val="ru-RU" w:eastAsia="ru-RU" w:bidi="ru-RU"/>
        </w:rPr>
        <w:t xml:space="preserve">тских сил: их характеристика и взаимоотношения. </w:t>
      </w:r>
      <w:r>
        <w:rPr>
          <w:i/>
          <w:iCs/>
          <w:lang w:val="ru-RU" w:eastAsia="ru-RU" w:bidi="ru-RU"/>
        </w:rPr>
        <w:t>Идеология Белого движения.</w:t>
      </w:r>
      <w:r>
        <w:rPr>
          <w:lang w:val="ru-RU" w:eastAsia="ru-RU" w:bidi="ru-RU"/>
        </w:rPr>
        <w:t xml:space="preserve"> Комуч, Директория, правительства А.В. Колчака, А.И. Деникина и П.Н. Врангеля. </w:t>
      </w:r>
      <w:r>
        <w:rPr>
          <w:i/>
          <w:iCs/>
          <w:lang w:val="ru-RU" w:eastAsia="ru-RU" w:bidi="ru-RU"/>
        </w:rPr>
        <w:t>Положение населения на территориях</w:t>
      </w:r>
    </w:p>
    <w:p w14:paraId="21901CD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антибольшевистских сил.</w:t>
      </w:r>
      <w:r>
        <w:rPr>
          <w:lang w:val="ru-RU" w:eastAsia="ru-RU" w:bidi="ru-RU"/>
        </w:rPr>
        <w:t xml:space="preserve"> Повстанчество в Гражданской войне. Будни сел</w:t>
      </w:r>
      <w:r>
        <w:rPr>
          <w:lang w:val="ru-RU" w:eastAsia="ru-RU" w:bidi="ru-RU"/>
        </w:rPr>
        <w:t xml:space="preserve">а: «красные» </w:t>
      </w:r>
      <w:r>
        <w:rPr>
          <w:lang w:val="ru-RU" w:eastAsia="ru-RU" w:bidi="ru-RU"/>
        </w:rPr>
        <w:lastRenderedPageBreak/>
        <w:t xml:space="preserve">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</w:r>
      <w:r>
        <w:rPr>
          <w:i/>
          <w:iCs/>
          <w:lang w:val="ru-RU" w:eastAsia="ru-RU" w:bidi="ru-RU"/>
        </w:rPr>
        <w:t>«Главкизм».</w:t>
      </w:r>
      <w:r>
        <w:rPr>
          <w:lang w:val="ru-RU" w:eastAsia="ru-RU" w:bidi="ru-RU"/>
        </w:rPr>
        <w:t xml:space="preserve"> Разработка плана ГОЭЛРО. Созда</w:t>
      </w:r>
      <w:r>
        <w:rPr>
          <w:lang w:val="ru-RU" w:eastAsia="ru-RU" w:bidi="ru-RU"/>
        </w:rPr>
        <w:t xml:space="preserve">ние регулярной Красной Армии. Использование военспецов. Выступление левых эсеров. Террор «красный» и «белый» и его масштабы. Убийство царской семьи. </w:t>
      </w:r>
      <w:r>
        <w:rPr>
          <w:i/>
          <w:iCs/>
          <w:lang w:val="ru-RU" w:eastAsia="ru-RU" w:bidi="ru-RU"/>
        </w:rPr>
        <w:t>Ущемление прав Советов в пользу чрезвычайных органов - ЧК, комбедов и ревкомов. Особенности Гражданской вой</w:t>
      </w:r>
      <w:r>
        <w:rPr>
          <w:i/>
          <w:iCs/>
          <w:lang w:val="ru-RU" w:eastAsia="ru-RU" w:bidi="ru-RU"/>
        </w:rPr>
        <w:t xml:space="preserve">ны на Украине, в Закавказье и Средней Азии, в Сибири и на Дальнем Востоке. </w:t>
      </w:r>
      <w:r>
        <w:rPr>
          <w:lang w:val="ru-RU" w:eastAsia="ru-RU" w:bidi="ru-RU"/>
        </w:rPr>
        <w:t>Польско-советская война. Поражение армии Врангеля в Крыму.</w:t>
      </w:r>
    </w:p>
    <w:p w14:paraId="30AF175C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val="ru-RU" w:eastAsia="ru-RU" w:bidi="ru-RU"/>
        </w:rPr>
        <w:t xml:space="preserve">Причины победы Красной Армии в Гражданской войне. Вопрос о земле. </w:t>
      </w:r>
      <w:r>
        <w:rPr>
          <w:i/>
          <w:iCs/>
          <w:lang w:val="ru-RU" w:eastAsia="ru-RU" w:bidi="ru-RU"/>
        </w:rPr>
        <w:t>Национальный фактор в Гражданской войне.</w:t>
      </w:r>
      <w:r>
        <w:rPr>
          <w:lang w:val="ru-RU" w:eastAsia="ru-RU" w:bidi="ru-RU"/>
        </w:rPr>
        <w:t xml:space="preserve"> Декларация прав</w:t>
      </w:r>
      <w:r>
        <w:rPr>
          <w:lang w:val="ru-RU" w:eastAsia="ru-RU" w:bidi="ru-RU"/>
        </w:rPr>
        <w:t xml:space="preserve"> народов России</w:t>
      </w:r>
    </w:p>
    <w:p w14:paraId="481FE13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и ее значение. </w:t>
      </w:r>
      <w:r>
        <w:rPr>
          <w:i/>
          <w:iCs/>
          <w:lang w:val="ru-RU" w:eastAsia="ru-RU" w:bidi="ru-RU"/>
        </w:rPr>
        <w:t>Эмиграция и формирование Русского зарубежья.</w:t>
      </w:r>
      <w:r>
        <w:rPr>
          <w:lang w:val="ru-RU" w:eastAsia="ru-RU" w:bidi="ru-RU"/>
        </w:rPr>
        <w:t xml:space="preserve"> Последние отголоски Гражданской войны в регионах в конце 1921-1922 гг.</w:t>
      </w:r>
    </w:p>
    <w:p w14:paraId="0A0ED43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60"/>
        <w:jc w:val="both"/>
      </w:pPr>
      <w:bookmarkStart w:id="380" w:name="bookmark388"/>
      <w:bookmarkStart w:id="381" w:name="bookmark389"/>
      <w:r>
        <w:rPr>
          <w:lang w:val="ru-RU" w:eastAsia="ru-RU" w:bidi="ru-RU"/>
        </w:rPr>
        <w:t>Идеология и культура периода Гражданской войны и «военного коммунизма»</w:t>
      </w:r>
      <w:bookmarkEnd w:id="380"/>
      <w:bookmarkEnd w:id="381"/>
    </w:p>
    <w:p w14:paraId="75EF28E6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i/>
          <w:iCs/>
          <w:lang w:val="ru-RU" w:eastAsia="ru-RU" w:bidi="ru-RU"/>
        </w:rPr>
        <w:t>«Несвоевременные мысли» М. Горького. С</w:t>
      </w:r>
      <w:r>
        <w:rPr>
          <w:i/>
          <w:iCs/>
          <w:lang w:val="ru-RU" w:eastAsia="ru-RU" w:bidi="ru-RU"/>
        </w:rPr>
        <w:t>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</w:t>
      </w:r>
    </w:p>
    <w:p w14:paraId="7300FC3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 xml:space="preserve">Издание «Народной библиотеки». </w:t>
      </w:r>
      <w:r>
        <w:rPr>
          <w:i/>
          <w:iCs/>
          <w:lang w:val="ru-RU" w:eastAsia="ru-RU" w:bidi="ru-RU"/>
        </w:rPr>
        <w:t>Пролетаризация вузов, организация рабфаков. Антирелигиозная пропаганда и секуляризация жизни общества.</w:t>
      </w:r>
      <w:r>
        <w:rPr>
          <w:lang w:val="ru-RU" w:eastAsia="ru-RU" w:bidi="ru-RU"/>
        </w:rPr>
        <w:t xml:space="preserve"> Ликвидация сословных привилегий. </w:t>
      </w:r>
      <w:r>
        <w:rPr>
          <w:i/>
          <w:iCs/>
          <w:lang w:val="ru-RU" w:eastAsia="ru-RU" w:bidi="ru-RU"/>
        </w:rPr>
        <w:t>Законодательное закрепление равноправия полов. Повседневная жизнь и общественные настроения. Городской быт: бесплатный т</w:t>
      </w:r>
      <w:r>
        <w:rPr>
          <w:i/>
          <w:iCs/>
          <w:lang w:val="ru-RU" w:eastAsia="ru-RU" w:bidi="ru-RU"/>
        </w:rPr>
        <w:t xml:space="preserve">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</w:t>
      </w:r>
      <w:r>
        <w:rPr>
          <w:i/>
          <w:iCs/>
          <w:lang w:bidi="ba"/>
        </w:rPr>
        <w:t>выживания. Голод, «черный рынок» и спекуляция.</w:t>
      </w:r>
      <w:r>
        <w:rPr>
          <w:lang w:bidi="ba"/>
        </w:rPr>
        <w:t xml:space="preserve"> Проблема массовой детс</w:t>
      </w:r>
      <w:r>
        <w:rPr>
          <w:lang w:bidi="ba"/>
        </w:rPr>
        <w:t>кой беспризорности. Влияние военной обстановки на психологию населения.</w:t>
      </w:r>
    </w:p>
    <w:p w14:paraId="07D96D3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Наш край в годы революции и Гражданской войны.</w:t>
      </w:r>
    </w:p>
    <w:p w14:paraId="3B40256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Советский Союз в 1920-1930-е гг.</w:t>
      </w:r>
    </w:p>
    <w:p w14:paraId="26E7F0B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82" w:name="bookmark390"/>
      <w:bookmarkStart w:id="383" w:name="bookmark391"/>
      <w:r>
        <w:rPr>
          <w:lang w:bidi="ba"/>
        </w:rPr>
        <w:t>СССР в годы нэпа. 1921-1928</w:t>
      </w:r>
      <w:bookmarkEnd w:id="382"/>
      <w:bookmarkEnd w:id="383"/>
    </w:p>
    <w:p w14:paraId="2B0B09A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священнослужи</w:t>
      </w:r>
      <w:r>
        <w:rPr>
          <w:lang w:bidi="ba"/>
        </w:rPr>
        <w:t>телей. Крестьянские восстания в Сибири, на Тамбовщине,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</w:t>
      </w:r>
      <w:r>
        <w:rPr>
          <w:lang w:bidi="ba"/>
        </w:rPr>
        <w:t>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1922-1924 гг. Создание Госплана и разработка годовых и пятилетних планов развития народного хозяйства.</w:t>
      </w:r>
      <w:r>
        <w:rPr>
          <w:lang w:bidi="ba"/>
        </w:rPr>
        <w:t xml:space="preserve"> </w:t>
      </w:r>
      <w:r>
        <w:rPr>
          <w:i/>
          <w:iCs/>
          <w:lang w:bidi="ba"/>
        </w:rPr>
        <w:t>Попытки внедрения научной организации труда (НОТ) на производстве. Учреждение в СССР звания «Герой Труда» (1927 г., с 1938 г. - Герой Социалистического Труда).</w:t>
      </w:r>
    </w:p>
    <w:p w14:paraId="617D3B3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Предпосылки и значение образования СССР. Принятие Конституции СССР 1924 г. </w:t>
      </w:r>
      <w:r>
        <w:rPr>
          <w:i/>
          <w:iCs/>
          <w:lang w:bidi="ba"/>
        </w:rPr>
        <w:t>Ситуация в Закавказь</w:t>
      </w:r>
      <w:r>
        <w:rPr>
          <w:i/>
          <w:iCs/>
          <w:lang w:bidi="ba"/>
        </w:rPr>
        <w:t xml:space="preserve">е и Средней Азии. Создание новых национальных образований в 1920-е гг. Политика «коренизации» и борьба по вопросу о национальном строительстве. </w:t>
      </w:r>
      <w:r>
        <w:rPr>
          <w:lang w:bidi="ba"/>
        </w:rPr>
        <w:t>Административно-территориальные реформы 1920-х гг. Ликвидация небольшевистских партий и установление в</w:t>
      </w:r>
    </w:p>
    <w:p w14:paraId="1C55324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СССР одно</w:t>
      </w:r>
      <w:r>
        <w:rPr>
          <w:lang w:bidi="ba"/>
        </w:rPr>
        <w:t xml:space="preserve">партийной политической системы. Смерть В.И. Ленина и борьба за власть. В.И. Ленин в оценках современников и историков. </w:t>
      </w:r>
      <w:r>
        <w:rPr>
          <w:i/>
          <w:iCs/>
          <w:lang w:bidi="ba"/>
        </w:rPr>
        <w:t>Ситуация в партии</w:t>
      </w:r>
    </w:p>
    <w:p w14:paraId="0B7789D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и </w:t>
      </w:r>
      <w:r>
        <w:rPr>
          <w:i/>
          <w:iCs/>
          <w:lang w:bidi="ba"/>
        </w:rPr>
        <w:t>возрастание роли партийного аппарата. Роль И.В. Сталина в создании номенклатуры. Ликвидация оппозиции внутри ВКП(б) к</w:t>
      </w:r>
      <w:r>
        <w:rPr>
          <w:i/>
          <w:iCs/>
          <w:lang w:bidi="ba"/>
        </w:rPr>
        <w:t xml:space="preserve"> концу 1920-х гг.</w:t>
      </w:r>
      <w:r>
        <w:rPr>
          <w:lang w:bidi="ba"/>
        </w:rPr>
        <w:t xml:space="preserve">Социальная политика большевиков. Положение рабочих и крестьян. </w:t>
      </w:r>
      <w:r>
        <w:rPr>
          <w:i/>
          <w:iCs/>
          <w:lang w:bidi="ba"/>
        </w:rPr>
        <w:t>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</w:t>
      </w:r>
      <w:r>
        <w:rPr>
          <w:i/>
          <w:iCs/>
          <w:lang w:bidi="ba"/>
        </w:rPr>
        <w:t>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ТОЗы. Отходничество. Сдача земли в аренду.</w:t>
      </w:r>
    </w:p>
    <w:p w14:paraId="03EFDD1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384" w:name="bookmark392"/>
      <w:bookmarkStart w:id="385" w:name="bookmark393"/>
      <w:r>
        <w:rPr>
          <w:lang w:bidi="ba"/>
        </w:rPr>
        <w:t>С</w:t>
      </w:r>
      <w:r>
        <w:rPr>
          <w:lang w:bidi="ba"/>
        </w:rPr>
        <w:t>оветский Союз в 1929-1941 гг.</w:t>
      </w:r>
      <w:bookmarkEnd w:id="384"/>
      <w:bookmarkEnd w:id="385"/>
    </w:p>
    <w:p w14:paraId="240188F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«Великий перелом». Перестройка экономики на основе командного администрирования. </w:t>
      </w:r>
      <w:r>
        <w:rPr>
          <w:lang w:bidi="ba"/>
        </w:rPr>
        <w:lastRenderedPageBreak/>
        <w:t xml:space="preserve">Форсированная индустриализация: региональная и национальная специфика. Создание рабочих и инженерных кадров. </w:t>
      </w:r>
      <w:r>
        <w:rPr>
          <w:i/>
          <w:iCs/>
          <w:lang w:bidi="ba"/>
        </w:rPr>
        <w:t>Социалистическое соревнование. Ударн</w:t>
      </w:r>
      <w:r>
        <w:rPr>
          <w:i/>
          <w:iCs/>
          <w:lang w:bidi="ba"/>
        </w:rPr>
        <w:t>ики и стахановцы.</w:t>
      </w:r>
      <w:r>
        <w:rPr>
          <w:lang w:bidi="ba"/>
        </w:rPr>
        <w:t xml:space="preserve">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</w:t>
      </w:r>
    </w:p>
    <w:p w14:paraId="69F0E5EA" w14:textId="065A5359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</w:t>
      </w:r>
      <w:r>
        <w:rPr>
          <w:lang w:bidi="ba"/>
        </w:rPr>
        <w:t xml:space="preserve">здание МТС. </w:t>
      </w:r>
      <w:r>
        <w:rPr>
          <w:i/>
          <w:iCs/>
          <w:lang w:bidi="ba"/>
        </w:rPr>
        <w:t>Национальные и региональные особенности коллективизации.</w:t>
      </w:r>
      <w:r>
        <w:rPr>
          <w:lang w:bidi="ba"/>
        </w:rPr>
        <w:t xml:space="preserve"> Голод в СССР в 1932-1933 гг. как следствие коллективизации. Крупнейшие стройки первых пятилеток в центре и</w:t>
      </w:r>
    </w:p>
    <w:p w14:paraId="59B12EF4" w14:textId="77777777" w:rsidR="00B5202E" w:rsidRDefault="008F0AAB" w:rsidP="005F038E">
      <w:pPr>
        <w:ind w:left="567"/>
      </w:pPr>
      <w:r>
        <w:rPr>
          <w:noProof/>
          <w:lang w:val="ru-RU" w:eastAsia="ru-RU"/>
        </w:rPr>
        <mc:AlternateContent>
          <mc:Choice Requires="wps">
            <w:drawing>
              <wp:anchor distT="0" distB="81915" distL="0" distR="0" simplePos="0" relativeHeight="125829470" behindDoc="0" locked="0" layoutInCell="1" allowOverlap="1" wp14:anchorId="47BEC6B9" wp14:editId="7CDA9486">
                <wp:simplePos x="0" y="0"/>
                <wp:positionH relativeFrom="page">
                  <wp:posOffset>834390</wp:posOffset>
                </wp:positionH>
                <wp:positionV relativeFrom="paragraph">
                  <wp:posOffset>0</wp:posOffset>
                </wp:positionV>
                <wp:extent cx="984250" cy="201295"/>
                <wp:effectExtent l="0" t="0" r="0" b="0"/>
                <wp:wrapTopAndBottom/>
                <wp:docPr id="297" name="Shap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C591F0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национальных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BEC6B9" id="Shape 297" o:spid="_x0000_s1055" type="#_x0000_t202" style="position:absolute;left:0;text-align:left;margin-left:65.7pt;margin-top:0;width:77.5pt;height:15.85pt;z-index:125829470;visibility:visible;mso-wrap-style:none;mso-wrap-distance-left:0;mso-wrap-distance-top:0;mso-wrap-distance-right:0;mso-wrap-distance-bottom:6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" filled="f" stroked="f">
                <v:textbox inset="0,0,0,0">
                  <w:txbxContent>
                    <w:p w14:paraId="27C591F0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национальных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175" distB="75565" distL="0" distR="0" simplePos="0" relativeHeight="125829472" behindDoc="0" locked="0" layoutInCell="1" allowOverlap="1" wp14:anchorId="6880D968" wp14:editId="32214705">
                <wp:simplePos x="0" y="0"/>
                <wp:positionH relativeFrom="page">
                  <wp:posOffset>2367280</wp:posOffset>
                </wp:positionH>
                <wp:positionV relativeFrom="paragraph">
                  <wp:posOffset>3175</wp:posOffset>
                </wp:positionV>
                <wp:extent cx="908050" cy="204470"/>
                <wp:effectExtent l="0" t="0" r="0" b="0"/>
                <wp:wrapTopAndBottom/>
                <wp:docPr id="299" name="Shap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71D5EE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республиках.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80D968" id="Shape 299" o:spid="_x0000_s1056" type="#_x0000_t202" style="position:absolute;left:0;text-align:left;margin-left:186.4pt;margin-top:.25pt;width:71.5pt;height:16.1pt;z-index:125829472;visibility:visible;mso-wrap-style:none;mso-wrap-distance-left:0;mso-wrap-distance-top:.25pt;mso-wrap-distance-right:0;mso-wrap-distance-bottom:5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" filled="f" stroked="f">
                <v:textbox inset="0,0,0,0">
                  <w:txbxContent>
                    <w:p w14:paraId="7E71D5EE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республиках.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76200" distL="0" distR="0" simplePos="0" relativeHeight="125829474" behindDoc="0" locked="0" layoutInCell="1" allowOverlap="1" wp14:anchorId="41AE554C" wp14:editId="580B0D37">
                <wp:simplePos x="0" y="0"/>
                <wp:positionH relativeFrom="page">
                  <wp:posOffset>3650615</wp:posOffset>
                </wp:positionH>
                <wp:positionV relativeFrom="paragraph">
                  <wp:posOffset>0</wp:posOffset>
                </wp:positionV>
                <wp:extent cx="972185" cy="207010"/>
                <wp:effectExtent l="0" t="0" r="0" b="0"/>
                <wp:wrapTopAndBottom/>
                <wp:docPr id="301" name="Shap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18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FF3DF5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bidi="ba"/>
                              </w:rPr>
                              <w:t>Днепрострой,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AE554C" id="Shape 301" o:spid="_x0000_s1057" type="#_x0000_t202" style="position:absolute;left:0;text-align:left;margin-left:287.45pt;margin-top:0;width:76.55pt;height:16.3pt;z-index:125829474;visibility:visible;mso-wrap-style:none;mso-wrap-distance-left:0;mso-wrap-distance-top:0;mso-wrap-distance-right:0;mso-wrap-distance-bottom: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" filled="f" stroked="f">
                <v:textbox inset="0,0,0,0">
                  <w:txbxContent>
                    <w:p w14:paraId="6FFF3DF5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lang w:bidi="ba"/>
                        </w:rPr>
                        <w:t>Днепрострой,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76200" distL="0" distR="0" simplePos="0" relativeHeight="125829476" behindDoc="0" locked="0" layoutInCell="1" allowOverlap="1" wp14:anchorId="3B06D132" wp14:editId="0F943951">
                <wp:simplePos x="0" y="0"/>
                <wp:positionH relativeFrom="page">
                  <wp:posOffset>5006975</wp:posOffset>
                </wp:positionH>
                <wp:positionV relativeFrom="paragraph">
                  <wp:posOffset>0</wp:posOffset>
                </wp:positionV>
                <wp:extent cx="862330" cy="207010"/>
                <wp:effectExtent l="0" t="0" r="0" b="0"/>
                <wp:wrapTopAndBottom/>
                <wp:docPr id="303" name="Shap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34D740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bidi="ba"/>
                              </w:rPr>
                              <w:t>Горьковский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06D132" id="Shape 303" o:spid="_x0000_s1058" type="#_x0000_t202" style="position:absolute;left:0;text-align:left;margin-left:394.25pt;margin-top:0;width:67.9pt;height:16.3pt;z-index:125829476;visibility:visible;mso-wrap-style:none;mso-wrap-distance-left:0;mso-wrap-distance-top:0;mso-wrap-distance-right:0;mso-wrap-distance-bottom: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" filled="f" stroked="f">
                <v:textbox inset="0,0,0,0">
                  <w:txbxContent>
                    <w:p w14:paraId="3B34D740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lang w:bidi="ba"/>
                        </w:rPr>
                        <w:t>Горьковский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81915" distL="0" distR="0" simplePos="0" relativeHeight="125829478" behindDoc="0" locked="0" layoutInCell="1" allowOverlap="1" wp14:anchorId="44679D36" wp14:editId="5606F0B7">
                <wp:simplePos x="0" y="0"/>
                <wp:positionH relativeFrom="page">
                  <wp:posOffset>6238240</wp:posOffset>
                </wp:positionH>
                <wp:positionV relativeFrom="paragraph">
                  <wp:posOffset>0</wp:posOffset>
                </wp:positionV>
                <wp:extent cx="770890" cy="201295"/>
                <wp:effectExtent l="0" t="0" r="0" b="0"/>
                <wp:wrapTopAndBottom/>
                <wp:docPr id="305" name="Shap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B9DC9C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bidi="ba"/>
                              </w:rPr>
                              <w:t>автозавод.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679D36" id="Shape 305" o:spid="_x0000_s1059" type="#_x0000_t202" style="position:absolute;left:0;text-align:left;margin-left:491.2pt;margin-top:0;width:60.7pt;height:15.85pt;z-index:125829478;visibility:visible;mso-wrap-style:none;mso-wrap-distance-left:0;mso-wrap-distance-top:0;mso-wrap-distance-right:0;mso-wrap-distance-bottom:6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" filled="f" stroked="f">
                <v:textbox inset="0,0,0,0">
                  <w:txbxContent>
                    <w:p w14:paraId="2CB9DC9C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lang w:bidi="ba"/>
                        </w:rPr>
                        <w:t>автозавод.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63248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Сталинградский и Харьковский тракторные заводы, Турксиб. Строительство Московского метрополитена.</w:t>
      </w:r>
      <w:r>
        <w:rPr>
          <w:lang w:bidi="ba"/>
        </w:rPr>
        <w:t xml:space="preserve"> Создание новых отраслей промышленности. </w:t>
      </w:r>
      <w:r>
        <w:rPr>
          <w:i/>
          <w:iCs/>
          <w:lang w:bidi="ba"/>
        </w:rPr>
        <w:t>Иностранные специалисты и технологии на стройках</w:t>
      </w:r>
    </w:p>
    <w:p w14:paraId="5F7D195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 xml:space="preserve">СССР. Милитаризация народного хозяйства, ускоренное развитие военной </w:t>
      </w:r>
      <w:r>
        <w:rPr>
          <w:i/>
          <w:iCs/>
          <w:lang w:bidi="ba"/>
        </w:rPr>
        <w:t xml:space="preserve">промышленности. </w:t>
      </w:r>
      <w:r>
        <w:rPr>
          <w:lang w:bidi="ba"/>
        </w:rPr>
        <w:t>Результаты, цена и издержки модернизации. Превращение</w:t>
      </w:r>
    </w:p>
    <w:p w14:paraId="5D43328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СССР в аграрно-индустриальную державу. Ликвидация безработицы. </w:t>
      </w:r>
      <w:r>
        <w:rPr>
          <w:i/>
          <w:iCs/>
          <w:lang w:bidi="ba"/>
        </w:rPr>
        <w:t>Успехи и противоречия урбанизации.</w:t>
      </w:r>
      <w:r>
        <w:rPr>
          <w:lang w:bidi="ba"/>
        </w:rPr>
        <w:t xml:space="preserve"> Утверждение «культа личности» Сталина. </w:t>
      </w:r>
      <w:r>
        <w:rPr>
          <w:i/>
          <w:iCs/>
          <w:lang w:bidi="ba"/>
        </w:rPr>
        <w:t>Малые «культы» представителей советской элиты и р</w:t>
      </w:r>
      <w:r>
        <w:rPr>
          <w:i/>
          <w:iCs/>
          <w:lang w:bidi="ba"/>
        </w:rPr>
        <w:t>егиональных руководителей. Партийные органы как инструмент сталинской политики.</w:t>
      </w:r>
      <w:r>
        <w:rPr>
          <w:lang w:bidi="ba"/>
        </w:rPr>
        <w:t xml:space="preserve"> Органы</w:t>
      </w:r>
    </w:p>
    <w:p w14:paraId="75F6E0F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</w:t>
      </w:r>
      <w:r>
        <w:rPr>
          <w:lang w:bidi="ba"/>
        </w:rPr>
        <w:t xml:space="preserve">ие паспортной системы. Массовые политические репрессии 1937-1938 гг. </w:t>
      </w:r>
      <w:r>
        <w:rPr>
          <w:i/>
          <w:iCs/>
          <w:lang w:bidi="ba"/>
        </w:rPr>
        <w:t>«Национальные операции» НКВД.</w:t>
      </w:r>
      <w:r>
        <w:rPr>
          <w:lang w:bidi="ba"/>
        </w:rPr>
        <w:t xml:space="preserve">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</w:t>
      </w:r>
      <w:r>
        <w:rPr>
          <w:lang w:bidi="ba"/>
        </w:rPr>
        <w:t xml:space="preserve">стики его контингента. </w:t>
      </w:r>
      <w:r>
        <w:rPr>
          <w:i/>
          <w:iCs/>
          <w:lang w:bidi="ba"/>
        </w:rPr>
        <w:t>Роль принудительного труда</w:t>
      </w:r>
    </w:p>
    <w:p w14:paraId="1B20BE0B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в </w:t>
      </w:r>
      <w:r>
        <w:rPr>
          <w:i/>
          <w:iCs/>
          <w:lang w:bidi="ba"/>
        </w:rPr>
        <w:t>осуществлении индустриализации и в освоении труднодоступных территорий.</w:t>
      </w:r>
    </w:p>
    <w:p w14:paraId="522777E6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Советская социальная и национальная политика 1930-х гг.</w:t>
      </w:r>
    </w:p>
    <w:p w14:paraId="4F2F8C7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Пропаганда и реальные достижения. Конституция СССР 1936 г.</w:t>
      </w:r>
    </w:p>
    <w:p w14:paraId="6E2CB03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Культурное пространство советского общества в 1920-1930-е гг. Повседневная жизнь и общественные настроения в годы нэпа. Повышение общего уровня жизни. </w:t>
      </w:r>
      <w:r>
        <w:rPr>
          <w:i/>
          <w:iCs/>
          <w:lang w:bidi="ba"/>
        </w:rPr>
        <w:t>Нэпманы и отношение к ним в обществе. «Коммунистическое чванство». Падение трудовой дисциплины. Разрушени</w:t>
      </w:r>
      <w:r>
        <w:rPr>
          <w:i/>
          <w:iCs/>
          <w:lang w:bidi="ba"/>
        </w:rPr>
        <w:t>е традиционной морали. Отношение к семье, браку, воспитанию детей. Советские обряды и праздники.</w:t>
      </w:r>
      <w:r>
        <w:rPr>
          <w:lang w:bidi="ba"/>
        </w:rPr>
        <w:t xml:space="preserve"> Наступление на религию. «Союз воинствующих безбожников». </w:t>
      </w:r>
      <w:r>
        <w:rPr>
          <w:i/>
          <w:iCs/>
          <w:lang w:bidi="ba"/>
        </w:rPr>
        <w:t>Обновленческое движение в церкви. Положение нехристианских конфессий.</w:t>
      </w:r>
    </w:p>
    <w:p w14:paraId="4371C31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Культура периода нэпа. Пролеткул</w:t>
      </w:r>
      <w:r>
        <w:rPr>
          <w:lang w:bidi="ba"/>
        </w:rPr>
        <w:t xml:space="preserve">ьт и нэпманская культура. Борьба с безграмотностью. </w:t>
      </w:r>
      <w:r>
        <w:rPr>
          <w:i/>
          <w:iCs/>
          <w:lang w:bidi="ba"/>
        </w:rPr>
        <w:t>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</w:t>
      </w:r>
      <w:r>
        <w:rPr>
          <w:i/>
          <w:iCs/>
          <w:lang w:bidi="ba"/>
        </w:rPr>
        <w:t>тский авангард. Создание национальной письменности и смена алфавитов. Деятельность Наркомпроса. Рабфаки.</w:t>
      </w:r>
      <w:r>
        <w:rPr>
          <w:lang w:bidi="ba"/>
        </w:rPr>
        <w:t xml:space="preserve"> Культура и идеология. </w:t>
      </w:r>
      <w:r>
        <w:rPr>
          <w:i/>
          <w:iCs/>
          <w:lang w:bidi="ba"/>
        </w:rPr>
        <w:t xml:space="preserve">Академия наук и Коммунистическая академия, Институты красной профессуры. Создание «нового человека». Пропаганда коллективистских </w:t>
      </w:r>
      <w:r>
        <w:rPr>
          <w:i/>
          <w:iCs/>
          <w:lang w:bidi="ba"/>
        </w:rPr>
        <w:t>ценностей. Воспитание интернационализма и советского патриотизма.</w:t>
      </w:r>
      <w:r>
        <w:rPr>
          <w:lang w:bidi="ba"/>
        </w:rPr>
        <w:t xml:space="preserve"> Общественный энтузиазм периода первых пятилеток. </w:t>
      </w:r>
      <w:r>
        <w:rPr>
          <w:i/>
          <w:iCs/>
          <w:lang w:bidi="ba"/>
        </w:rPr>
        <w:t>Рабселькоры. Развитие спорта. Освоение Арктики. Рекорды летчиков. Эпопея«челюскинцев». Престижность военной профессии и научно-инженерного тр</w:t>
      </w:r>
      <w:r>
        <w:rPr>
          <w:i/>
          <w:iCs/>
          <w:lang w:bidi="ba"/>
        </w:rPr>
        <w:t>уда. Учреждение звания Герой Советского Союза (1934 г.) и первые награждения.</w:t>
      </w:r>
    </w:p>
    <w:p w14:paraId="7E5531E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Культурная революция. От обязательного начального образования - к массовой средней школе. </w:t>
      </w:r>
      <w:r>
        <w:rPr>
          <w:i/>
          <w:iCs/>
          <w:lang w:bidi="ba"/>
        </w:rPr>
        <w:t>Установление жесткого государственного контроля над сферой литературы и искусства. Созда</w:t>
      </w:r>
      <w:r>
        <w:rPr>
          <w:i/>
          <w:iCs/>
          <w:lang w:bidi="ba"/>
        </w:rPr>
        <w:t>ние творческих союзов и их роль в</w:t>
      </w:r>
    </w:p>
    <w:p w14:paraId="2569274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пропаганде советской культуры.</w:t>
      </w:r>
      <w:r>
        <w:rPr>
          <w:lang w:bidi="ba"/>
        </w:rPr>
        <w:t xml:space="preserve"> Социалистический реализм как художественный метод. Литература и кинематограф 1930-х годов. </w:t>
      </w:r>
      <w:r>
        <w:rPr>
          <w:i/>
          <w:iCs/>
          <w:lang w:bidi="ba"/>
        </w:rPr>
        <w:t>Культура русского зарубежья.</w:t>
      </w:r>
      <w:r>
        <w:rPr>
          <w:lang w:bidi="ba"/>
        </w:rPr>
        <w:t xml:space="preserve"> Наука в 1930-е гг. </w:t>
      </w:r>
      <w:r>
        <w:rPr>
          <w:i/>
          <w:iCs/>
          <w:lang w:bidi="ba"/>
        </w:rPr>
        <w:t xml:space="preserve">Академия наук СССР. Создание новых научных центров: </w:t>
      </w:r>
      <w:r>
        <w:rPr>
          <w:i/>
          <w:iCs/>
          <w:lang w:bidi="ba"/>
        </w:rPr>
        <w:t>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</w:t>
      </w:r>
      <w:r>
        <w:rPr>
          <w:lang w:bidi="ba"/>
        </w:rPr>
        <w:t xml:space="preserve"> Повседневность 1930-х годов. </w:t>
      </w:r>
      <w:r>
        <w:rPr>
          <w:i/>
          <w:iCs/>
          <w:lang w:bidi="ba"/>
        </w:rPr>
        <w:t>Снижение уровня доходов населения по сравнению с периодом нэпа. Потребл</w:t>
      </w:r>
      <w:r>
        <w:rPr>
          <w:i/>
          <w:iCs/>
          <w:lang w:bidi="ba"/>
        </w:rPr>
        <w:t xml:space="preserve">ение и рынок. Деньги, </w:t>
      </w:r>
      <w:r>
        <w:rPr>
          <w:i/>
          <w:iCs/>
          <w:lang w:bidi="ba"/>
        </w:rPr>
        <w:lastRenderedPageBreak/>
        <w:t>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</w:t>
      </w:r>
      <w:r>
        <w:rPr>
          <w:i/>
          <w:iCs/>
          <w:lang w:bidi="ba"/>
        </w:rPr>
        <w:t>не 1930-х гг. Досуг в городе. Парки культуры и отдыха. ВСХВ в Москве. Образцовые универмаги.</w:t>
      </w:r>
      <w:r>
        <w:rPr>
          <w:lang w:bidi="ba"/>
        </w:rPr>
        <w:t xml:space="preserve"> Пионерия и комсомол. Военно-спортивные организации. </w:t>
      </w:r>
      <w:r>
        <w:rPr>
          <w:i/>
          <w:iCs/>
          <w:lang w:bidi="ba"/>
        </w:rPr>
        <w:t>Материнство и детство в СССР.</w:t>
      </w:r>
      <w:r>
        <w:rPr>
          <w:lang w:bidi="ba"/>
        </w:rPr>
        <w:t xml:space="preserve"> Жизнь в деревне. </w:t>
      </w:r>
      <w:r>
        <w:rPr>
          <w:i/>
          <w:iCs/>
          <w:lang w:bidi="ba"/>
        </w:rPr>
        <w:t>Трудодни. Единоличники.</w:t>
      </w:r>
      <w:r>
        <w:rPr>
          <w:lang w:bidi="ba"/>
        </w:rPr>
        <w:t xml:space="preserve"> Личные подсобные хозяйства колхозников.</w:t>
      </w:r>
    </w:p>
    <w:p w14:paraId="4E143158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Внешняя политика СССР в 1920-1930-е годы. Внешняя политика: от курса на мировую революцию к концепции «построения социализма в одной стране». </w:t>
      </w:r>
      <w:r>
        <w:rPr>
          <w:i/>
          <w:iCs/>
          <w:lang w:bidi="ba"/>
        </w:rPr>
        <w:t>Деятельность Коминтерна как инструмента мировой революции. Проблема «царских долгов». Договор в Рапалло. Выход ССС</w:t>
      </w:r>
      <w:r>
        <w:rPr>
          <w:i/>
          <w:iCs/>
          <w:lang w:bidi="ba"/>
        </w:rPr>
        <w:t>Р из международной изоляции. «Военная тревога» 1927 г. Вступление СССР в Лигу Наций. Возрастание угрозы мировой войны.</w:t>
      </w:r>
      <w:r>
        <w:rPr>
          <w:lang w:bidi="ba"/>
        </w:rPr>
        <w:t xml:space="preserve"> Попытки организовать систему коллективной безопасности в Европе. </w:t>
      </w:r>
      <w:r>
        <w:rPr>
          <w:i/>
          <w:iCs/>
          <w:lang w:bidi="ba"/>
        </w:rPr>
        <w:t>Советские добровольцы в Испании и</w:t>
      </w:r>
    </w:p>
    <w:p w14:paraId="77B5EE6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Китае.</w:t>
      </w:r>
      <w:r>
        <w:rPr>
          <w:lang w:bidi="ba"/>
        </w:rPr>
        <w:t xml:space="preserve"> Вооруженные конфликты на озере Хасан, реке Халхин-Гол и ситуация на Дальнем Востоке в конце 1930-х гг.</w:t>
      </w:r>
    </w:p>
    <w:p w14:paraId="19880C23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</w:r>
      <w:r>
        <w:rPr>
          <w:i/>
          <w:iCs/>
          <w:lang w:bidi="ba"/>
        </w:rPr>
        <w:t>Нарастан</w:t>
      </w:r>
      <w:r>
        <w:rPr>
          <w:i/>
          <w:iCs/>
          <w:lang w:bidi="ba"/>
        </w:rPr>
        <w:t>ие негативных тенденций в экономике.</w:t>
      </w:r>
      <w:r>
        <w:rPr>
          <w:lang w:bidi="ba"/>
        </w:rPr>
        <w:t xml:space="preserve">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</w:t>
      </w:r>
      <w:r>
        <w:rPr>
          <w:lang w:bidi="ba"/>
        </w:rPr>
        <w:t xml:space="preserve">й Украины и Западной Белоруссии. </w:t>
      </w:r>
      <w:r>
        <w:rPr>
          <w:i/>
          <w:iCs/>
          <w:lang w:bidi="ba"/>
        </w:rPr>
        <w:t>Катынская трагедия.</w:t>
      </w:r>
      <w:r>
        <w:rPr>
          <w:lang w:bidi="ba"/>
        </w:rPr>
        <w:t xml:space="preserve"> «Зимняя война» с Финляндией.</w:t>
      </w:r>
    </w:p>
    <w:p w14:paraId="1346540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Наш край в 1920-1930-е гг.</w:t>
      </w:r>
    </w:p>
    <w:p w14:paraId="0C12B56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86" w:name="bookmark394"/>
      <w:bookmarkStart w:id="387" w:name="bookmark395"/>
      <w:r>
        <w:rPr>
          <w:lang w:bidi="ba"/>
        </w:rPr>
        <w:t>Великая Отечественная война. 1941-1945</w:t>
      </w:r>
      <w:bookmarkEnd w:id="386"/>
      <w:bookmarkEnd w:id="387"/>
    </w:p>
    <w:p w14:paraId="44C561D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Вторжение Германии и ее сателлитов на территорию СССР. Первый период войны (июнь 1941 - осень 1942). План «Б</w:t>
      </w:r>
      <w:r>
        <w:rPr>
          <w:lang w:bidi="ba"/>
        </w:rPr>
        <w:t>арбаросса». Соотношение сил сторон на 22 июня 1941 г. Брестская крепость. Массовый героизм воинов - всех народов СССР. Причины поражений Красной Армии на начальном этапе</w:t>
      </w:r>
    </w:p>
    <w:p w14:paraId="63467A5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войны. Чрезвычайные меры руководства страны, образование Государственного комитета обо</w:t>
      </w:r>
      <w:r>
        <w:rPr>
          <w:lang w:bidi="ba"/>
        </w:rPr>
        <w:t xml:space="preserve">роны. И.В. Сталин - Верховный главнокомандующий. </w:t>
      </w:r>
      <w:r>
        <w:rPr>
          <w:i/>
          <w:iCs/>
          <w:lang w:bidi="ba"/>
        </w:rPr>
        <w:t>Роль партии в мобилизации сил на отпор врагу. Создание дивизий народного ополчения.</w:t>
      </w:r>
      <w:r>
        <w:rPr>
          <w:lang w:bidi="ba"/>
        </w:rPr>
        <w:t xml:space="preserve"> Смоленское сражение. </w:t>
      </w:r>
      <w:r>
        <w:rPr>
          <w:i/>
          <w:iCs/>
          <w:lang w:bidi="ba"/>
        </w:rPr>
        <w:t>Наступление советских войск под Ельней.</w:t>
      </w:r>
      <w:r>
        <w:rPr>
          <w:lang w:bidi="ba"/>
        </w:rPr>
        <w:t xml:space="preserve"> Начало блокады Ленинграда. Оборона Одессы и Севастополя. Срыв </w:t>
      </w:r>
      <w:r>
        <w:rPr>
          <w:lang w:bidi="ba"/>
        </w:rPr>
        <w:t>гитлеровских планов «молниеносной войны».</w:t>
      </w:r>
    </w:p>
    <w:p w14:paraId="21D17A7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Битва за Москву. Наступление гитлеровских войск: Москва на осадном положении. Парад 7 ноября на Красной площади. Переход в контрнаступление</w:t>
      </w:r>
    </w:p>
    <w:p w14:paraId="7C54B71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и разгром немецкой группировки под Москвой. Наступательные операции Красно</w:t>
      </w:r>
      <w:r>
        <w:rPr>
          <w:lang w:bidi="ba"/>
        </w:rPr>
        <w:t xml:space="preserve">й Армии зимой-весной 1942 г. </w:t>
      </w:r>
      <w:r>
        <w:rPr>
          <w:i/>
          <w:iCs/>
          <w:lang w:bidi="ba"/>
        </w:rPr>
        <w:t>Неудача Ржевско-Вяземской операции.</w:t>
      </w:r>
    </w:p>
    <w:p w14:paraId="5900071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Битва за Воронеж.</w:t>
      </w:r>
      <w:r>
        <w:rPr>
          <w:lang w:bidi="ba"/>
        </w:rPr>
        <w:t xml:space="preserve"> Итоги Московской битвы. Блокада Ленинграда. Героизм и трагедия гражданского населения. Эвакуация ленинградцев. «Дорога жизни».</w:t>
      </w:r>
    </w:p>
    <w:p w14:paraId="711C668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Перестройка экономики на военный лад. </w:t>
      </w:r>
      <w:r>
        <w:rPr>
          <w:i/>
          <w:iCs/>
          <w:lang w:bidi="ba"/>
        </w:rPr>
        <w:t>Эвакуаци</w:t>
      </w:r>
      <w:r>
        <w:rPr>
          <w:i/>
          <w:iCs/>
          <w:lang w:bidi="ba"/>
        </w:rPr>
        <w:t>я предприятий, населения и ресурсов. Введение норм военной дисциплины на производстве и транспорте.</w:t>
      </w:r>
      <w:r>
        <w:rPr>
          <w:lang w:bidi="ba"/>
        </w:rPr>
        <w:t xml:space="preserve"> Нацистский оккупационный режим. «Генеральный план Ост». Массовые преступления гитлеровцев против советских граждан. </w:t>
      </w:r>
      <w:r>
        <w:rPr>
          <w:i/>
          <w:iCs/>
          <w:lang w:bidi="ba"/>
        </w:rPr>
        <w:t>Лагеря уничтожения. Холокост. Этнические</w:t>
      </w:r>
      <w:r>
        <w:rPr>
          <w:i/>
          <w:iCs/>
          <w:lang w:bidi="ba"/>
        </w:rPr>
        <w:t xml:space="preserve">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  <w:r>
        <w:rPr>
          <w:lang w:bidi="ba"/>
        </w:rPr>
        <w:t xml:space="preserve"> Начало массового сопротивления врагу. </w:t>
      </w:r>
      <w:r>
        <w:rPr>
          <w:i/>
          <w:iCs/>
          <w:lang w:bidi="ba"/>
        </w:rPr>
        <w:t>Восст</w:t>
      </w:r>
      <w:r>
        <w:rPr>
          <w:i/>
          <w:iCs/>
          <w:lang w:bidi="ba"/>
        </w:rPr>
        <w:t>ания в нацистских лагерях.</w:t>
      </w:r>
      <w:r>
        <w:rPr>
          <w:lang w:bidi="ba"/>
        </w:rPr>
        <w:t xml:space="preserve"> Развертывание партизанского движения. Коренной перелом в ходе войны </w:t>
      </w:r>
      <w:r>
        <w:rPr>
          <w:lang w:val="ru-RU" w:eastAsia="ru-RU" w:bidi="ru-RU"/>
        </w:rPr>
        <w:t>(осень 1942 - 1943 г.). Сталинградская битва. Германское наступление весной-летом 1942 г. Поражение советских войск в Крыму. Битва за Кавказ. Оборона Сталинграда</w:t>
      </w:r>
      <w:r>
        <w:rPr>
          <w:lang w:val="ru-RU" w:eastAsia="ru-RU" w:bidi="ru-RU"/>
        </w:rPr>
        <w:t xml:space="preserve">. </w:t>
      </w:r>
      <w:r>
        <w:rPr>
          <w:i/>
          <w:iCs/>
          <w:lang w:val="ru-RU" w:eastAsia="ru-RU" w:bidi="ru-RU"/>
        </w:rPr>
        <w:t xml:space="preserve">«Дом Павлова». </w:t>
      </w:r>
      <w:r>
        <w:rPr>
          <w:lang w:val="ru-RU" w:eastAsia="ru-RU" w:bidi="ru-RU"/>
        </w:rPr>
        <w:t xml:space="preserve">Окружение неприятельской группировки под Сталинградом и </w:t>
      </w:r>
      <w:r>
        <w:rPr>
          <w:i/>
          <w:iCs/>
          <w:lang w:val="ru-RU" w:eastAsia="ru-RU" w:bidi="ru-RU"/>
        </w:rPr>
        <w:t>наступление на Ржевском направлении</w:t>
      </w:r>
      <w:r>
        <w:rPr>
          <w:lang w:val="ru-RU" w:eastAsia="ru-RU" w:bidi="ru-RU"/>
        </w:rPr>
        <w:t>. Разгром окруженных под Сталинградом гитлеровцев. Итоги и значение победы Красной Армии под Сталинградом. Битва на Курской дуге. Соотношение сил. П</w:t>
      </w:r>
      <w:r>
        <w:rPr>
          <w:lang w:val="ru-RU" w:eastAsia="ru-RU" w:bidi="ru-RU"/>
        </w:rPr>
        <w:t xml:space="preserve">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</w:t>
      </w:r>
      <w:r>
        <w:rPr>
          <w:lang w:val="ru-RU" w:eastAsia="ru-RU" w:bidi="ru-RU"/>
        </w:rPr>
        <w:t>Красной армии летом-осенью 1943 г.</w:t>
      </w:r>
    </w:p>
    <w:p w14:paraId="69952D57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</w:t>
      </w:r>
      <w:r>
        <w:rPr>
          <w:i/>
          <w:iCs/>
          <w:lang w:val="ru-RU" w:eastAsia="ru-RU" w:bidi="ru-RU"/>
        </w:rPr>
        <w:t xml:space="preserve">Антифашистское подполье в </w:t>
      </w:r>
      <w:r>
        <w:rPr>
          <w:i/>
          <w:iCs/>
          <w:lang w:val="ru-RU" w:eastAsia="ru-RU" w:bidi="ru-RU"/>
        </w:rPr>
        <w:lastRenderedPageBreak/>
        <w:t>крупных городах. Значение партизанской и подпольной борь</w:t>
      </w:r>
      <w:r>
        <w:rPr>
          <w:i/>
          <w:iCs/>
          <w:lang w:val="ru-RU" w:eastAsia="ru-RU" w:bidi="ru-RU"/>
        </w:rPr>
        <w:t>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</w:t>
      </w:r>
      <w:r>
        <w:rPr>
          <w:i/>
          <w:iCs/>
          <w:lang w:val="ru-RU" w:eastAsia="ru-RU" w:bidi="ru-RU"/>
        </w:rPr>
        <w:t>ками и пособниками оккупантов в 1943-1946 гг.</w:t>
      </w:r>
      <w:r>
        <w:rPr>
          <w:lang w:val="ru-RU" w:eastAsia="ru-RU" w:bidi="ru-RU"/>
        </w:rPr>
        <w:t xml:space="preserve"> Человек и война: единство фронта и тыла. «Всё для фронта, всё для победы!». Трудовой подвиг народа. </w:t>
      </w:r>
      <w:r>
        <w:rPr>
          <w:i/>
          <w:iCs/>
          <w:lang w:val="ru-RU" w:eastAsia="ru-RU" w:bidi="ru-RU"/>
        </w:rPr>
        <w:t>Роль</w:t>
      </w:r>
    </w:p>
    <w:p w14:paraId="1AF951B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женщин и подростков в промышленном и сельскохозяйственном производстве. Самоотверженный труд ученых. Помо</w:t>
      </w:r>
      <w:r>
        <w:rPr>
          <w:i/>
          <w:iCs/>
          <w:lang w:val="ru-RU" w:eastAsia="ru-RU" w:bidi="ru-RU"/>
        </w:rPr>
        <w:t>щь населения фронту. Добровольные взносы в фонд обороны. Помощь эвакуированным.</w:t>
      </w:r>
      <w:r>
        <w:rPr>
          <w:lang w:val="ru-RU" w:eastAsia="ru-RU" w:bidi="ru-RU"/>
        </w:rPr>
        <w:t xml:space="preserve"> Повседневность военного времени. </w:t>
      </w:r>
      <w:r>
        <w:rPr>
          <w:i/>
          <w:iCs/>
          <w:lang w:val="ru-RU" w:eastAsia="ru-RU" w:bidi="ru-RU"/>
        </w:rPr>
        <w:t>Фронтовая повседневность. Боевое братство. Женщины на войне. Письма с фронта и на фронт. Повседневность в советском тылу.</w:t>
      </w:r>
      <w:r>
        <w:rPr>
          <w:lang w:val="ru-RU" w:eastAsia="ru-RU" w:bidi="ru-RU"/>
        </w:rPr>
        <w:t xml:space="preserve"> Военная дисциплина на</w:t>
      </w:r>
      <w:r>
        <w:rPr>
          <w:lang w:val="ru-RU" w:eastAsia="ru-RU" w:bidi="ru-RU"/>
        </w:rPr>
        <w:t xml:space="preserve"> производстве. Карточная система и нормы снабжения в городах. Положение в деревне. </w:t>
      </w:r>
      <w:r>
        <w:rPr>
          <w:i/>
          <w:iCs/>
          <w:lang w:val="ru-RU" w:eastAsia="ru-RU" w:bidi="ru-RU"/>
        </w:rPr>
        <w:t>Стратегии выживания в городе и на селе. Государственные меры и общественные инициативы по спасению детей. Создание Суворовских и Нахимовских училищ.</w:t>
      </w:r>
      <w:r>
        <w:rPr>
          <w:lang w:val="ru-RU" w:eastAsia="ru-RU" w:bidi="ru-RU"/>
        </w:rPr>
        <w:t xml:space="preserve"> Культурное пространство </w:t>
      </w:r>
      <w:r>
        <w:rPr>
          <w:lang w:val="ru-RU" w:eastAsia="ru-RU" w:bidi="ru-RU"/>
        </w:rPr>
        <w:t xml:space="preserve">войны. Песня «Священная война» - призыв к сопротивлению врагу. Советские писатели, композиторы, художники, ученые в условиях войны. </w:t>
      </w:r>
      <w:r>
        <w:rPr>
          <w:i/>
          <w:iCs/>
          <w:lang w:val="ru-RU" w:eastAsia="ru-RU" w:bidi="ru-RU"/>
        </w:rPr>
        <w:t>Фронтовые корреспонденты.</w:t>
      </w:r>
      <w:r>
        <w:rPr>
          <w:lang w:val="ru-RU" w:eastAsia="ru-RU" w:bidi="ru-RU"/>
        </w:rPr>
        <w:t xml:space="preserve"> Выступления фронтовых концертных бригад. </w:t>
      </w:r>
      <w:r>
        <w:rPr>
          <w:i/>
          <w:iCs/>
          <w:lang w:val="ru-RU" w:eastAsia="ru-RU" w:bidi="ru-RU"/>
        </w:rPr>
        <w:t>Песенное творчество и фольклор. Кино военных лет.</w:t>
      </w:r>
      <w:r>
        <w:rPr>
          <w:lang w:val="ru-RU" w:eastAsia="ru-RU" w:bidi="ru-RU"/>
        </w:rPr>
        <w:t xml:space="preserve"> Государство и церковь в годы войны. </w:t>
      </w:r>
      <w:r>
        <w:rPr>
          <w:i/>
          <w:iCs/>
          <w:lang w:val="ru-RU" w:eastAsia="ru-RU" w:bidi="ru-RU"/>
        </w:rPr>
        <w:t>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  <w:r>
        <w:rPr>
          <w:lang w:val="ru-RU" w:eastAsia="ru-RU" w:bidi="ru-RU"/>
        </w:rPr>
        <w:t xml:space="preserve"> СССР и союзники. Проблема второго фронт</w:t>
      </w:r>
      <w:r>
        <w:rPr>
          <w:lang w:val="ru-RU" w:eastAsia="ru-RU" w:bidi="ru-RU"/>
        </w:rPr>
        <w:t xml:space="preserve">а. Ленд-лиз. Тегеранская конференция 1943 г. </w:t>
      </w:r>
      <w:r>
        <w:rPr>
          <w:i/>
          <w:iCs/>
          <w:lang w:val="ru-RU" w:eastAsia="ru-RU" w:bidi="ru-RU"/>
        </w:rPr>
        <w:t>Французский авиационный полк «Нормандия-Неман», а также польские и чехословацкие воинские части на советско-германском фронте.</w:t>
      </w:r>
    </w:p>
    <w:p w14:paraId="69C10E5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Победа СССР в Великой Отечественной войне. Окончание Второй мировой войны. Завершени</w:t>
      </w:r>
      <w:r>
        <w:rPr>
          <w:lang w:val="ru-RU" w:eastAsia="ru-RU" w:bidi="ru-RU"/>
        </w:rPr>
        <w:t xml:space="preserve">е освобождения территории СССР. Освобождение правобережной Украины и Крыма. </w:t>
      </w:r>
      <w:r>
        <w:rPr>
          <w:i/>
          <w:iCs/>
          <w:lang w:val="ru-RU" w:eastAsia="ru-RU" w:bidi="ru-RU"/>
        </w:rPr>
        <w:t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</w:t>
      </w:r>
      <w:r>
        <w:rPr>
          <w:i/>
          <w:iCs/>
          <w:lang w:val="ru-RU" w:eastAsia="ru-RU" w:bidi="ru-RU"/>
        </w:rPr>
        <w:t xml:space="preserve"> войск стран антигитлеровской коалиции. Встреча на Эльбе. </w:t>
      </w:r>
      <w:r>
        <w:rPr>
          <w:lang w:val="ru-RU" w:eastAsia="ru-RU" w:bidi="ru-RU"/>
        </w:rPr>
        <w:t xml:space="preserve">Битва за Берлин и окончание войны в Европе. Висло-Одерская операция. Капитуляция Германии. </w:t>
      </w:r>
      <w:r>
        <w:rPr>
          <w:i/>
          <w:iCs/>
          <w:lang w:val="ru-RU" w:eastAsia="ru-RU" w:bidi="ru-RU"/>
        </w:rPr>
        <w:t>Репатриация советских граждан в ходе войны и после ее окончания</w:t>
      </w:r>
      <w:r>
        <w:rPr>
          <w:lang w:val="ru-RU" w:eastAsia="ru-RU" w:bidi="ru-RU"/>
        </w:rPr>
        <w:t>. Война и общество. Военно-экономическое пре</w:t>
      </w:r>
      <w:r>
        <w:rPr>
          <w:lang w:val="ru-RU" w:eastAsia="ru-RU" w:bidi="ru-RU"/>
        </w:rPr>
        <w:t xml:space="preserve">восходство СССР над Германией в 1944-1945 гг. Восстановление хозяйства в освобожденных районах. </w:t>
      </w:r>
      <w:r>
        <w:rPr>
          <w:i/>
          <w:iCs/>
          <w:lang w:val="ru-RU" w:eastAsia="ru-RU" w:bidi="ru-RU"/>
        </w:rPr>
        <w:t>Начало</w:t>
      </w:r>
    </w:p>
    <w:p w14:paraId="2E50A5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советского «Атомного проекта».</w:t>
      </w:r>
      <w:r>
        <w:rPr>
          <w:lang w:val="ru-RU" w:eastAsia="ru-RU" w:bidi="ru-RU"/>
        </w:rPr>
        <w:t xml:space="preserve"> Реэвакуация и нормализация повседневной жизни. ГУЛАГ. Депортация «репрессированных народов». </w:t>
      </w:r>
      <w:r>
        <w:rPr>
          <w:i/>
          <w:iCs/>
          <w:lang w:val="ru-RU" w:eastAsia="ru-RU" w:bidi="ru-RU"/>
        </w:rPr>
        <w:t>Взаимоотношения государства и</w:t>
      </w:r>
      <w:r>
        <w:rPr>
          <w:i/>
          <w:iCs/>
          <w:lang w:val="ru-RU" w:eastAsia="ru-RU" w:bidi="ru-RU"/>
        </w:rPr>
        <w:t xml:space="preserve"> церкви. Поместный собор 1945 г.</w:t>
      </w:r>
      <w:r>
        <w:rPr>
          <w:lang w:val="ru-RU" w:eastAsia="ru-RU" w:bidi="ru-RU"/>
        </w:rPr>
        <w:t xml:space="preserve"> Антигитлеровская коалиция. Открытие Второго фронта в Европе. Ялтинская конференция 1945 г.: основные решения и дискуссии. </w:t>
      </w:r>
      <w:r>
        <w:rPr>
          <w:i/>
          <w:iCs/>
          <w:lang w:val="ru-RU" w:eastAsia="ru-RU" w:bidi="ru-RU"/>
        </w:rPr>
        <w:t xml:space="preserve">Обязательство Советского </w:t>
      </w:r>
      <w:r>
        <w:rPr>
          <w:i/>
          <w:iCs/>
          <w:lang w:bidi="ba"/>
        </w:rPr>
        <w:t>Союза выступить против Японии.</w:t>
      </w:r>
      <w:r>
        <w:rPr>
          <w:lang w:bidi="ba"/>
        </w:rPr>
        <w:t xml:space="preserve"> Потсдамская конференция. Судьба послевоенной </w:t>
      </w:r>
      <w:r>
        <w:rPr>
          <w:lang w:bidi="ba"/>
        </w:rPr>
        <w:t xml:space="preserve">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Квантунской армии. </w:t>
      </w:r>
      <w:r>
        <w:rPr>
          <w:i/>
          <w:iCs/>
          <w:lang w:bidi="ba"/>
        </w:rPr>
        <w:t>Боевые действия в Маньчжурии, на Сахалине и Курильских островах. Освобож</w:t>
      </w:r>
      <w:r>
        <w:rPr>
          <w:i/>
          <w:iCs/>
          <w:lang w:bidi="ba"/>
        </w:rPr>
        <w:t xml:space="preserve">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</w:t>
      </w:r>
      <w:r>
        <w:rPr>
          <w:lang w:bidi="ba"/>
        </w:rPr>
        <w:t>Нюрнбергский и Токийский судебные процессы. Осуждение главных военных п</w:t>
      </w:r>
      <w:r>
        <w:rPr>
          <w:lang w:bidi="ba"/>
        </w:rPr>
        <w:t>реступников.</w:t>
      </w:r>
    </w:p>
    <w:p w14:paraId="66E37369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</w:p>
    <w:p w14:paraId="3ECF729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Наш край в годы Великой Отечественной войны.</w:t>
      </w:r>
    </w:p>
    <w:p w14:paraId="376ADBF9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b/>
          <w:bCs/>
          <w:lang w:bidi="ba"/>
        </w:rPr>
        <w:t xml:space="preserve">Апогей и </w:t>
      </w:r>
      <w:r>
        <w:rPr>
          <w:b/>
          <w:bCs/>
          <w:lang w:bidi="ba"/>
        </w:rPr>
        <w:t xml:space="preserve">кризис </w:t>
      </w:r>
      <w:r>
        <w:rPr>
          <w:b/>
          <w:bCs/>
          <w:lang w:val="ru-RU" w:eastAsia="ru-RU" w:bidi="ru-RU"/>
        </w:rPr>
        <w:t xml:space="preserve">советской системы. 1945-1991 гг. «Поздний сталинизм» </w:t>
      </w:r>
      <w:r>
        <w:rPr>
          <w:b/>
          <w:bCs/>
          <w:lang w:bidi="ba"/>
        </w:rPr>
        <w:t>(1945</w:t>
      </w:r>
      <w:r>
        <w:rPr>
          <w:b/>
          <w:bCs/>
          <w:lang w:bidi="ba"/>
        </w:rPr>
        <w:softHyphen/>
        <w:t>1953)</w:t>
      </w:r>
    </w:p>
    <w:p w14:paraId="1985BB3F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>
        <w:rPr>
          <w:i/>
          <w:iCs/>
          <w:lang w:val="ru-RU" w:eastAsia="ru-RU" w:bidi="ru-RU"/>
        </w:rPr>
        <w:t xml:space="preserve">Эйфория Победы. Разруха. </w:t>
      </w:r>
      <w:r>
        <w:rPr>
          <w:i/>
          <w:iCs/>
          <w:lang w:val="ru-RU" w:eastAsia="ru-RU" w:bidi="ru-RU"/>
        </w:rPr>
        <w:t>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</w:r>
      <w:r>
        <w:rPr>
          <w:lang w:val="ru-RU" w:eastAsia="ru-RU" w:bidi="ru-RU"/>
        </w:rPr>
        <w:t xml:space="preserve"> Ресурсы и приоритеты восста</w:t>
      </w:r>
      <w:r>
        <w:rPr>
          <w:lang w:val="ru-RU" w:eastAsia="ru-RU" w:bidi="ru-RU"/>
        </w:rPr>
        <w:t>новления. Демилитаризация экономики и переориентация на выпуск гражданской</w:t>
      </w:r>
    </w:p>
    <w:p w14:paraId="3A6D26E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продукции. Восстановление индустриального потенциала страны. Сельское хозяйство и </w:t>
      </w:r>
      <w:r>
        <w:rPr>
          <w:lang w:val="ru-RU" w:eastAsia="ru-RU" w:bidi="ru-RU"/>
        </w:rPr>
        <w:lastRenderedPageBreak/>
        <w:t xml:space="preserve">положение деревни. </w:t>
      </w:r>
      <w:r>
        <w:rPr>
          <w:i/>
          <w:iCs/>
          <w:lang w:val="ru-RU" w:eastAsia="ru-RU" w:bidi="ru-RU"/>
        </w:rPr>
        <w:t>Помощь не затронутых войной национальных республик в восстановлении западных рег</w:t>
      </w:r>
      <w:r>
        <w:rPr>
          <w:i/>
          <w:iCs/>
          <w:lang w:val="ru-RU" w:eastAsia="ru-RU" w:bidi="ru-RU"/>
        </w:rPr>
        <w:t>ионов СССР. Репарации, их размеры и значение для экономики.</w:t>
      </w:r>
      <w:r>
        <w:rPr>
          <w:lang w:val="ru-RU" w:eastAsia="ru-RU" w:bidi="ru-RU"/>
        </w:rPr>
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</w:t>
      </w:r>
      <w:r>
        <w:rPr>
          <w:lang w:val="ru-RU" w:eastAsia="ru-RU" w:bidi="ru-RU"/>
        </w:rPr>
        <w:t>6-1947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</w:t>
      </w:r>
      <w:r>
        <w:rPr>
          <w:lang w:val="ru-RU" w:eastAsia="ru-RU" w:bidi="ru-RU"/>
        </w:rPr>
        <w:t xml:space="preserve">». Борьба с «космополитизмом». «Дело врачей». Дело Еврейского антифашистского комитета. </w:t>
      </w:r>
      <w:r>
        <w:rPr>
          <w:i/>
          <w:iCs/>
          <w:lang w:val="ru-RU" w:eastAsia="ru-RU" w:bidi="ru-RU"/>
        </w:rPr>
        <w:t>Т.Д. Лысенко и «лысенковщина». Сохранение на период восстановления разрушенного хозяйства трудового законодательства военного времени. Союзный центр и национальные реги</w:t>
      </w:r>
      <w:r>
        <w:rPr>
          <w:i/>
          <w:iCs/>
          <w:lang w:val="ru-RU" w:eastAsia="ru-RU" w:bidi="ru-RU"/>
        </w:rPr>
        <w:t>оны: проблемы взаимоотношений. Положение в «старых» и «новых» республиках.</w:t>
      </w:r>
      <w:r>
        <w:rPr>
          <w:lang w:val="ru-RU" w:eastAsia="ru-RU" w:bidi="ru-RU"/>
        </w:rPr>
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</w:t>
      </w:r>
      <w:r>
        <w:rPr>
          <w:lang w:val="ru-RU" w:eastAsia="ru-RU" w:bidi="ru-RU"/>
        </w:rPr>
        <w:t xml:space="preserve">ральной Европы. Взаимоотношения со странами «народной демократии». Создание Совета экономической взаимопомощи. Конфликт с Югославией. </w:t>
      </w:r>
      <w:r>
        <w:rPr>
          <w:i/>
          <w:iCs/>
          <w:lang w:val="ru-RU" w:eastAsia="ru-RU" w:bidi="ru-RU"/>
        </w:rPr>
        <w:t>Коминформбюро.</w:t>
      </w:r>
      <w:r>
        <w:rPr>
          <w:lang w:val="ru-RU" w:eastAsia="ru-RU" w:bidi="ru-RU"/>
        </w:rPr>
        <w:t xml:space="preserve"> Организация Североатлантического договора (НАТО). Создание Организации Варшавского договора. Война в Корее.</w:t>
      </w:r>
    </w:p>
    <w:p w14:paraId="087AE6B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И.В. Сталин в оценках современников и историков.</w:t>
      </w:r>
    </w:p>
    <w:p w14:paraId="6DF15F5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«Оттепель»: середина 1950-х - первая половина 1960-х</w:t>
      </w:r>
    </w:p>
    <w:p w14:paraId="5FE4095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</w:t>
      </w:r>
      <w:r>
        <w:rPr>
          <w:lang w:val="ru-RU" w:eastAsia="ru-RU" w:bidi="ru-RU"/>
        </w:rPr>
        <w:t xml:space="preserve">ву. Первые признаки наступления «оттепели» в политике, экономике, культурной сфере. Начало критики сталинизма.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съезд КПСС и разоблачение «культа личности» Сталина. </w:t>
      </w:r>
      <w:r>
        <w:rPr>
          <w:i/>
          <w:iCs/>
          <w:lang w:val="ru-RU" w:eastAsia="ru-RU" w:bidi="ru-RU"/>
        </w:rPr>
        <w:t>Реакция на доклад Хрущева в стране мире.</w:t>
      </w:r>
      <w:r>
        <w:rPr>
          <w:lang w:val="ru-RU" w:eastAsia="ru-RU" w:bidi="ru-RU"/>
        </w:rPr>
        <w:t>Частичнаядесталинизация: содержание и противоречи</w:t>
      </w:r>
      <w:r>
        <w:rPr>
          <w:lang w:val="ru-RU" w:eastAsia="ru-RU" w:bidi="ru-RU"/>
        </w:rPr>
        <w:t>я.</w:t>
      </w:r>
    </w:p>
    <w:p w14:paraId="4A471C0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 xml:space="preserve">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</w:t>
      </w:r>
      <w:r>
        <w:rPr>
          <w:lang w:val="ru-RU" w:eastAsia="ru-RU" w:bidi="ru-RU"/>
        </w:rPr>
        <w:t>Особенности национальной политики. Попытка отстранения Н.С. Хрущева от власти в 1957 г. «Ант</w:t>
      </w:r>
      <w:r>
        <w:rPr>
          <w:lang w:val="ru-RU" w:eastAsia="ru-RU" w:bidi="ru-RU"/>
        </w:rPr>
        <w:t>ипартийная группа». Утверждение единоличной власти Хрущева.</w:t>
      </w:r>
    </w:p>
    <w:p w14:paraId="250A448E" w14:textId="77777777" w:rsidR="00B5202E" w:rsidRDefault="008F0AAB" w:rsidP="005F038E">
      <w:pPr>
        <w:pStyle w:val="1"/>
        <w:shd w:val="clear" w:color="auto" w:fill="auto"/>
        <w:tabs>
          <w:tab w:val="left" w:pos="4954"/>
        </w:tabs>
        <w:spacing w:after="0"/>
        <w:ind w:left="567" w:firstLine="800"/>
        <w:jc w:val="both"/>
      </w:pPr>
      <w:r>
        <w:rPr>
          <w:lang w:bidi="ba"/>
        </w:rPr>
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</w:r>
      <w:r>
        <w:rPr>
          <w:i/>
          <w:iCs/>
          <w:lang w:bidi="ba"/>
        </w:rPr>
        <w:t>Поэтические вечера в Политехническом м</w:t>
      </w:r>
      <w:r>
        <w:rPr>
          <w:i/>
          <w:iCs/>
          <w:lang w:bidi="ba"/>
        </w:rPr>
        <w:t>узее. Образование и наука. Приоткрытие «железного занавеса».</w:t>
      </w:r>
      <w:r>
        <w:rPr>
          <w:lang w:bidi="ba"/>
        </w:rPr>
        <w:t xml:space="preserve"> Всемирный фестиваль молодежи и студентов 1957 г. </w:t>
      </w:r>
      <w:r>
        <w:rPr>
          <w:i/>
          <w:iCs/>
          <w:lang w:bidi="ba"/>
        </w:rPr>
        <w:t>Популярные формы досуга. Развитие внутреннего и международного туризма.</w:t>
      </w:r>
      <w:r>
        <w:rPr>
          <w:lang w:bidi="ba"/>
        </w:rPr>
        <w:t xml:space="preserve"> Учреждение Московского кинофестиваля. </w:t>
      </w:r>
      <w:r>
        <w:rPr>
          <w:i/>
          <w:iCs/>
          <w:lang w:bidi="ba"/>
        </w:rPr>
        <w:t>Роль телевидения в жизни общества. Л</w:t>
      </w:r>
      <w:r>
        <w:rPr>
          <w:i/>
          <w:iCs/>
          <w:lang w:bidi="ba"/>
        </w:rPr>
        <w:t>егитимация моды ипопытки создания «советской моды».</w:t>
      </w:r>
      <w:r>
        <w:rPr>
          <w:i/>
          <w:iCs/>
          <w:lang w:bidi="ba"/>
        </w:rPr>
        <w:tab/>
        <w:t>Неофициальная культура.</w:t>
      </w:r>
    </w:p>
    <w:p w14:paraId="15F4CE8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Неформальные формы общественной жизни: «кафе» и «кухни».</w:t>
      </w:r>
      <w:r>
        <w:rPr>
          <w:lang w:bidi="ba"/>
        </w:rPr>
        <w:t xml:space="preserve"> «Стиляги». Хрущев и интеллигенция. Антирелигиозные кампании. Гонения на церковь. Диссиденты. </w:t>
      </w:r>
      <w:r>
        <w:rPr>
          <w:i/>
          <w:iCs/>
          <w:lang w:bidi="ba"/>
        </w:rPr>
        <w:t>Самиздат и «тамиздат».</w:t>
      </w:r>
    </w:p>
    <w:p w14:paraId="6BA4142A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Социаль</w:t>
      </w:r>
      <w:r>
        <w:rPr>
          <w:lang w:bidi="ba"/>
        </w:rPr>
        <w:t xml:space="preserve">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</w:r>
      <w:r>
        <w:rPr>
          <w:i/>
          <w:iCs/>
          <w:lang w:bidi="ba"/>
        </w:rPr>
        <w:t xml:space="preserve">Перемены в научно-технической политике. </w:t>
      </w:r>
      <w:r>
        <w:rPr>
          <w:lang w:bidi="ba"/>
        </w:rPr>
        <w:t xml:space="preserve">Военный и гражданский </w:t>
      </w:r>
      <w:r>
        <w:rPr>
          <w:lang w:bidi="ba"/>
        </w:rPr>
        <w:t xml:space="preserve">секторы экономики. Создание ракетно-ядерного щита. Начало освоения космоса. Запуск первого спутника Земли. Исторические полеты Ю.А. Гагарина первой в мире женщины-космонавта В.В. Терешковой. </w:t>
      </w:r>
      <w:r>
        <w:rPr>
          <w:i/>
          <w:iCs/>
          <w:lang w:bidi="ba"/>
        </w:rPr>
        <w:t>Первые советские ЭВМ. Появление гражданской реактивной авиации.</w:t>
      </w:r>
      <w:r>
        <w:rPr>
          <w:lang w:bidi="ba"/>
        </w:rPr>
        <w:t xml:space="preserve"> В</w:t>
      </w:r>
      <w:r>
        <w:rPr>
          <w:lang w:bidi="ba"/>
        </w:rPr>
        <w:t xml:space="preserve">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</w:t>
      </w:r>
      <w:r>
        <w:rPr>
          <w:lang w:bidi="ba"/>
        </w:rPr>
        <w:t xml:space="preserve">гг. </w:t>
      </w:r>
      <w:r>
        <w:rPr>
          <w:i/>
          <w:iCs/>
          <w:lang w:bidi="ba"/>
        </w:rPr>
        <w:t xml:space="preserve"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</w:t>
      </w:r>
      <w:r>
        <w:rPr>
          <w:i/>
          <w:iCs/>
          <w:lang w:val="ru-RU" w:eastAsia="ru-RU" w:bidi="ru-RU"/>
        </w:rPr>
        <w:t>НИИ.</w:t>
      </w:r>
      <w:r>
        <w:rPr>
          <w:lang w:val="ru-RU" w:eastAsia="ru-RU" w:bidi="ru-RU"/>
        </w:rPr>
        <w:t xml:space="preserve"> XXII Съезд КПСС и программа построения коммунизма в СССР. Воспитание «нового человека». </w:t>
      </w:r>
      <w:r>
        <w:rPr>
          <w:i/>
          <w:iCs/>
          <w:lang w:val="ru-RU" w:eastAsia="ru-RU" w:bidi="ru-RU"/>
        </w:rPr>
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</w:t>
      </w:r>
      <w:r>
        <w:rPr>
          <w:i/>
          <w:iCs/>
          <w:lang w:val="ru-RU" w:eastAsia="ru-RU" w:bidi="ru-RU"/>
        </w:rPr>
        <w:t>нд и специфика советского «социального государства». Общественные фонды потребления. Пенсионная реформа.</w:t>
      </w:r>
      <w:r>
        <w:rPr>
          <w:lang w:val="ru-RU" w:eastAsia="ru-RU" w:bidi="ru-RU"/>
        </w:rPr>
        <w:t xml:space="preserve"> Массовое жилищное строительство. «Хрущевки». Рост доходов населения и дефицит товаров народного потребления. Внешняя политика. Новый курс советской вне</w:t>
      </w:r>
      <w:r>
        <w:rPr>
          <w:lang w:val="ru-RU" w:eastAsia="ru-RU" w:bidi="ru-RU"/>
        </w:rPr>
        <w:t xml:space="preserve">шней политики: от конфронтации к диалогу. Поиски </w:t>
      </w:r>
      <w:r>
        <w:rPr>
          <w:lang w:val="ru-RU" w:eastAsia="ru-RU" w:bidi="ru-RU"/>
        </w:rPr>
        <w:lastRenderedPageBreak/>
        <w:t>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</w:t>
      </w:r>
      <w:r>
        <w:rPr>
          <w:lang w:val="ru-RU" w:eastAsia="ru-RU" w:bidi="ru-RU"/>
        </w:rPr>
        <w:t>ий кризис 1962 г.).</w:t>
      </w:r>
    </w:p>
    <w:p w14:paraId="10A68A85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r>
        <w:rPr>
          <w:i/>
          <w:iCs/>
          <w:lang w:val="ru-RU" w:eastAsia="ru-RU" w:bidi="ru-RU"/>
        </w:rPr>
        <w:t>Новочеркасские соб</w:t>
      </w:r>
      <w:r>
        <w:rPr>
          <w:i/>
          <w:iCs/>
          <w:lang w:val="ru-RU" w:eastAsia="ru-RU" w:bidi="ru-RU"/>
        </w:rPr>
        <w:t xml:space="preserve">ытия. </w:t>
      </w:r>
      <w:r>
        <w:rPr>
          <w:lang w:val="ru-RU" w:eastAsia="ru-RU" w:bidi="ru-RU"/>
        </w:rPr>
        <w:t xml:space="preserve">Смещение Н.С. Хрущева и приход к власти Л.И. Брежнева. </w:t>
      </w:r>
      <w:r>
        <w:rPr>
          <w:i/>
          <w:iCs/>
          <w:lang w:val="ru-RU" w:eastAsia="ru-RU" w:bidi="ru-RU"/>
        </w:rPr>
        <w:t>Оценка Хрущева и его реформ современниками и историками.Наш край в 1953-1964 гг.</w:t>
      </w:r>
    </w:p>
    <w:p w14:paraId="601CBC2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val="ru-RU" w:eastAsia="ru-RU" w:bidi="ru-RU"/>
        </w:rPr>
        <w:t>Советское общество в середине 1960-х - начале 1980-х</w:t>
      </w:r>
    </w:p>
    <w:p w14:paraId="496AE19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Приход к власти Л.И. Брежнева: его окружение и смена политиче</w:t>
      </w:r>
      <w:r>
        <w:rPr>
          <w:lang w:val="ru-RU" w:eastAsia="ru-RU" w:bidi="ru-RU"/>
        </w:rPr>
        <w:t xml:space="preserve">ского курса. Поиски идеологических ориентиров. </w:t>
      </w:r>
      <w:r>
        <w:rPr>
          <w:i/>
          <w:iCs/>
          <w:lang w:val="ru-RU" w:eastAsia="ru-RU" w:bidi="ru-RU"/>
        </w:rPr>
        <w:t>Десталинизация и ресталинизация.</w:t>
      </w:r>
      <w:r>
        <w:rPr>
          <w:lang w:val="ru-RU" w:eastAsia="ru-RU" w:bidi="ru-RU"/>
        </w:rPr>
        <w:t xml:space="preserve"> Экономические реформы 1960-х гг. Новые ориентиры аграрной политики. «Косыгинская реформа». Конституция СССР 1977 г. Концепция «развитого социализма». Попытки изменения вектора </w:t>
      </w:r>
      <w:r>
        <w:rPr>
          <w:lang w:val="ru-RU" w:eastAsia="ru-RU" w:bidi="ru-RU"/>
        </w:rPr>
        <w:t>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</w:t>
      </w:r>
      <w:r>
        <w:rPr>
          <w:lang w:val="ru-RU" w:eastAsia="ru-RU" w:bidi="ru-RU"/>
        </w:rPr>
        <w:t xml:space="preserve">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</w:r>
      <w:r>
        <w:rPr>
          <w:i/>
          <w:iCs/>
          <w:lang w:val="ru-RU" w:eastAsia="ru-RU" w:bidi="ru-RU"/>
        </w:rPr>
        <w:t>МГУ им М.В. Ломоносова. Академия наук СССР. Новосибирский Академгородок.</w:t>
      </w:r>
      <w:r>
        <w:rPr>
          <w:lang w:val="ru-RU" w:eastAsia="ru-RU" w:bidi="ru-RU"/>
        </w:rPr>
        <w:t xml:space="preserve"> Замедление научно</w:t>
      </w:r>
      <w:r>
        <w:rPr>
          <w:lang w:val="ru-RU" w:eastAsia="ru-RU" w:bidi="ru-RU"/>
        </w:rPr>
        <w:softHyphen/>
        <w:t>техн</w:t>
      </w:r>
      <w:r>
        <w:rPr>
          <w:lang w:val="ru-RU" w:eastAsia="ru-RU" w:bidi="ru-RU"/>
        </w:rPr>
        <w:t>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</w:t>
      </w:r>
    </w:p>
    <w:p w14:paraId="245DF56A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Культурное пространство и повседневная жизнь. Повседневность в городе и в деревне. Рос</w:t>
      </w:r>
      <w:r>
        <w:rPr>
          <w:lang w:bidi="ba"/>
        </w:rPr>
        <w:t xml:space="preserve">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</w:r>
      <w:r>
        <w:rPr>
          <w:i/>
          <w:iCs/>
          <w:lang w:bidi="ba"/>
        </w:rPr>
        <w:t>Социальное и экономическое развитие союзных республик. Общественные настроения. Т</w:t>
      </w:r>
      <w:r>
        <w:rPr>
          <w:i/>
          <w:iCs/>
          <w:lang w:bidi="ba"/>
        </w:rPr>
        <w:t>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 и очереди.</w:t>
      </w:r>
    </w:p>
    <w:p w14:paraId="439CB1E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Идейная и духовная жизнь советского общества. Развитие </w:t>
      </w:r>
      <w:r>
        <w:rPr>
          <w:lang w:bidi="ba"/>
        </w:rPr>
        <w:t xml:space="preserve">физкультуры и спорта в СССР. Олимпийские игры 1980 г. в Москве. Литература и искусство: поиски новых путей. Авторское кино. Авангардное искусство. </w:t>
      </w:r>
      <w:r>
        <w:rPr>
          <w:i/>
          <w:iCs/>
          <w:lang w:bidi="ba"/>
        </w:rPr>
        <w:t>Неформалы (КСП, движение КВН и др.)</w:t>
      </w:r>
      <w:r>
        <w:rPr>
          <w:lang w:bidi="ba"/>
        </w:rPr>
        <w:t xml:space="preserve">. Диссидентский вызов. Первые правозащитные выступления. </w:t>
      </w:r>
      <w:r>
        <w:rPr>
          <w:i/>
          <w:iCs/>
          <w:lang w:bidi="ba"/>
        </w:rPr>
        <w:t>А.Д. Сахаров и А.</w:t>
      </w:r>
      <w:r>
        <w:rPr>
          <w:i/>
          <w:iCs/>
          <w:lang w:bidi="ba"/>
        </w:rPr>
        <w:t>И. Солженицын. Религиозные искания. Национальные движения. Борьба с инакомыслием. Судебные процессы. Цензура и самиздат.</w:t>
      </w:r>
    </w:p>
    <w:p w14:paraId="6D6104CA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Внешняя политика. Новые вызовы внешнего мира. Между разрядкой и конфронтацией. Возрастание международной напряженности. «Холодная война</w:t>
      </w:r>
      <w:r>
        <w:rPr>
          <w:lang w:bidi="ba"/>
        </w:rPr>
        <w:t xml:space="preserve">» и мировые конфликты. </w:t>
      </w:r>
      <w:r>
        <w:rPr>
          <w:i/>
          <w:iCs/>
          <w:lang w:bidi="ba"/>
        </w:rPr>
        <w:t>«Доктрина Брежнева».</w:t>
      </w:r>
      <w:r>
        <w:rPr>
          <w:lang w:bidi="ba"/>
        </w:rPr>
        <w:t xml:space="preserve"> «Пражская весна» и</w:t>
      </w:r>
    </w:p>
    <w:p w14:paraId="3E01A37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</w:t>
      </w:r>
      <w:r>
        <w:rPr>
          <w:lang w:bidi="ba"/>
        </w:rPr>
        <w:t xml:space="preserve">безопасности и сотрудничеству в Европе (СБСЕ) в Хельсинки. Ввод войск в Афганистан. </w:t>
      </w:r>
      <w:r>
        <w:rPr>
          <w:i/>
          <w:iCs/>
          <w:lang w:bidi="ba"/>
        </w:rPr>
        <w:t>Подъем антикоммунистических настроений в Восточной Европе. Кризис просоветских режимов.</w:t>
      </w:r>
      <w:r>
        <w:rPr>
          <w:lang w:bidi="ba"/>
        </w:rPr>
        <w:t xml:space="preserve"> Л.И. Брежнев в оценках современников и </w:t>
      </w:r>
      <w:r>
        <w:rPr>
          <w:lang w:val="ru-RU" w:eastAsia="ru-RU" w:bidi="ru-RU"/>
        </w:rPr>
        <w:t>историков.</w:t>
      </w:r>
      <w:r>
        <w:rPr>
          <w:i/>
          <w:iCs/>
          <w:lang w:val="ru-RU" w:eastAsia="ru-RU" w:bidi="ru-RU"/>
        </w:rPr>
        <w:t>Наш край в 1964-1985 гг.</w:t>
      </w:r>
    </w:p>
    <w:p w14:paraId="5FE9875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Политика «</w:t>
      </w:r>
      <w:r>
        <w:rPr>
          <w:b/>
          <w:bCs/>
          <w:lang w:val="ru-RU" w:eastAsia="ru-RU" w:bidi="ru-RU"/>
        </w:rPr>
        <w:t>перестройки». Распад СССР (1985-1991)</w:t>
      </w:r>
    </w:p>
    <w:p w14:paraId="1CF8FBE7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</w:t>
      </w:r>
      <w:r>
        <w:rPr>
          <w:lang w:val="ru-RU" w:eastAsia="ru-RU" w:bidi="ru-RU"/>
        </w:rPr>
        <w:t>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</w:r>
      <w:r>
        <w:rPr>
          <w:i/>
          <w:iCs/>
          <w:lang w:val="ru-RU" w:eastAsia="ru-RU" w:bidi="ru-RU"/>
        </w:rPr>
        <w:t>. Законы о госпредприятии и об индивидуальной трудовой деятельности. Появление коммерческих банков</w:t>
      </w:r>
      <w:r>
        <w:rPr>
          <w:i/>
          <w:iCs/>
          <w:lang w:val="ru-RU" w:eastAsia="ru-RU" w:bidi="ru-RU"/>
        </w:rPr>
        <w:t>. Принятие закона о приватизации государственных предприятий.</w:t>
      </w:r>
      <w:r>
        <w:rPr>
          <w:lang w:val="ru-RU" w:eastAsia="ru-RU" w:bidi="ru-RU"/>
        </w:rPr>
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</w:t>
      </w:r>
      <w:r>
        <w:rPr>
          <w:lang w:val="ru-RU" w:eastAsia="ru-RU" w:bidi="ru-RU"/>
        </w:rPr>
        <w:t xml:space="preserve">з от догматизма в идеологии. </w:t>
      </w:r>
      <w:r>
        <w:rPr>
          <w:i/>
          <w:iCs/>
          <w:lang w:val="ru-RU" w:eastAsia="ru-RU" w:bidi="ru-RU"/>
        </w:rPr>
        <w:t>Концепция социализма «с человеческим лицом». Вторая волна десталинизации.</w:t>
      </w:r>
      <w:r>
        <w:rPr>
          <w:lang w:val="ru-RU" w:eastAsia="ru-RU" w:bidi="ru-RU"/>
        </w:rPr>
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</w:t>
      </w:r>
      <w:r>
        <w:rPr>
          <w:lang w:val="ru-RU" w:eastAsia="ru-RU" w:bidi="ru-RU"/>
        </w:rPr>
        <w:t xml:space="preserve">т идеологической конфронтации двух систем </w:t>
      </w:r>
      <w:r>
        <w:rPr>
          <w:lang w:val="ru-RU" w:eastAsia="ru-RU" w:bidi="ru-RU"/>
        </w:rPr>
        <w:lastRenderedPageBreak/>
        <w:t>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</w:t>
      </w:r>
      <w:r>
        <w:rPr>
          <w:lang w:val="ru-RU" w:eastAsia="ru-RU" w:bidi="ru-RU"/>
        </w:rPr>
        <w:t xml:space="preserve">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ко</w:t>
      </w:r>
      <w:r>
        <w:rPr>
          <w:lang w:val="ru-RU" w:eastAsia="ru-RU" w:bidi="ru-RU"/>
        </w:rPr>
        <w:t>нференция КПСС и ее решения. Альтернативные выборы народных депутатов. Съезды народных депутатов - высший орган государственной власти. Первый съезд народных депутатов</w:t>
      </w:r>
    </w:p>
    <w:p w14:paraId="16E49FB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СССР и его значение. </w:t>
      </w:r>
      <w:r>
        <w:rPr>
          <w:i/>
          <w:iCs/>
          <w:lang w:val="ru-RU" w:eastAsia="ru-RU" w:bidi="ru-RU"/>
        </w:rPr>
        <w:t>Образование оппозиционной Межрегиональной депутатской группы. Демок</w:t>
      </w:r>
      <w:r>
        <w:rPr>
          <w:i/>
          <w:iCs/>
          <w:lang w:val="ru-RU" w:eastAsia="ru-RU" w:bidi="ru-RU"/>
        </w:rPr>
        <w:t>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</w:t>
      </w:r>
      <w:r>
        <w:rPr>
          <w:i/>
          <w:iCs/>
          <w:lang w:val="ru-RU" w:eastAsia="ru-RU" w:bidi="ru-RU"/>
        </w:rPr>
        <w:t xml:space="preserve">ия: Закавказье, Прибалтика, Украина, Молдавия. Позиция </w:t>
      </w:r>
      <w:r>
        <w:rPr>
          <w:i/>
          <w:iCs/>
          <w:lang w:bidi="ba"/>
        </w:rPr>
        <w:t>республиканских лидеров и национальных элит.</w:t>
      </w:r>
      <w:r>
        <w:rPr>
          <w:lang w:bidi="ba"/>
        </w:rPr>
        <w:t xml:space="preserve"> Последний этап «перестройки»: 1990-1991 гг. Отмена 6-й статьи Конституции СССР о руководящей роли КПСС. Становление многопартийности. Кризис в КПСС и создан</w:t>
      </w:r>
      <w:r>
        <w:rPr>
          <w:lang w:bidi="ba"/>
        </w:rPr>
        <w:t xml:space="preserve">ие Коммунистической партии РСФСР. Первый </w:t>
      </w:r>
      <w:r>
        <w:rPr>
          <w:lang w:val="ru-RU" w:eastAsia="ru-RU" w:bidi="ru-RU"/>
        </w:rPr>
        <w:t xml:space="preserve">съезд народных депутатов РСФСР и его решения. </w:t>
      </w:r>
      <w:r>
        <w:rPr>
          <w:i/>
          <w:iCs/>
          <w:lang w:val="ru-RU" w:eastAsia="ru-RU" w:bidi="ru-RU"/>
        </w:rPr>
        <w:t>Б.Н. Ельцин - единый лидер Демократических сил. Противостояние союзной (Горбачев) и российской (Ельцин) власти.</w:t>
      </w:r>
      <w:r>
        <w:rPr>
          <w:lang w:val="ru-RU" w:eastAsia="ru-RU" w:bidi="ru-RU"/>
        </w:rPr>
        <w:t xml:space="preserve"> Введение поста президента и избрание М.С. Горбачева Прези</w:t>
      </w:r>
      <w:r>
        <w:rPr>
          <w:lang w:val="ru-RU" w:eastAsia="ru-RU" w:bidi="ru-RU"/>
        </w:rPr>
        <w:t xml:space="preserve">дентом СССР. </w:t>
      </w:r>
      <w:r>
        <w:rPr>
          <w:i/>
          <w:iCs/>
          <w:lang w:val="ru-RU" w:eastAsia="ru-RU" w:bidi="ru-RU"/>
        </w:rPr>
        <w:t>Учреждение в РСФСР Конституционного суда и складывание системы разделения властей.</w:t>
      </w:r>
      <w:r>
        <w:rPr>
          <w:lang w:val="ru-RU" w:eastAsia="ru-RU" w:bidi="ru-RU"/>
        </w:rPr>
        <w:t xml:space="preserve"> Дестабилизирующая роль «войны законов» (союзного и республиканского законодательства). Углубление политического кризиса.</w:t>
      </w:r>
    </w:p>
    <w:p w14:paraId="5BCFFE4E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val="ru-RU" w:eastAsia="ru-RU" w:bidi="ru-RU"/>
        </w:rPr>
        <w:t>Усиление центробежных тенденций и угроз</w:t>
      </w:r>
      <w:r>
        <w:rPr>
          <w:lang w:val="ru-RU" w:eastAsia="ru-RU" w:bidi="ru-RU"/>
        </w:rPr>
        <w:t xml:space="preserve">ы распада СССР. Провозглашение независимости Литвой, Эстонией и Латвией. </w:t>
      </w:r>
      <w:r>
        <w:rPr>
          <w:i/>
          <w:iCs/>
          <w:lang w:val="ru-RU" w:eastAsia="ru-RU" w:bidi="ru-RU"/>
        </w:rPr>
        <w:t>Ситуация на Северном Кавказе.</w:t>
      </w:r>
      <w:r>
        <w:rPr>
          <w:lang w:val="ru-RU" w:eastAsia="ru-RU" w:bidi="ru-RU"/>
        </w:rPr>
        <w:t xml:space="preserve"> Декларация о государственном суверенитете РСФСР. Дискуссии о путях обновлении Союза ССР. </w:t>
      </w:r>
      <w:r>
        <w:rPr>
          <w:i/>
          <w:iCs/>
          <w:lang w:val="ru-RU" w:eastAsia="ru-RU" w:bidi="ru-RU"/>
        </w:rPr>
        <w:t>План «автономизации» - предоставления автономиям статуса союзных</w:t>
      </w:r>
      <w:r>
        <w:rPr>
          <w:i/>
          <w:iCs/>
          <w:lang w:val="ru-RU" w:eastAsia="ru-RU" w:bidi="ru-RU"/>
        </w:rPr>
        <w:t xml:space="preserve"> республик.</w:t>
      </w:r>
      <w:r>
        <w:rPr>
          <w:lang w:val="ru-RU" w:eastAsia="ru-RU" w:bidi="ru-RU"/>
        </w:rPr>
        <w:t xml:space="preserve"> Ново- 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</w:t>
      </w:r>
    </w:p>
    <w:p w14:paraId="555BD37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экономического кризиса в стране </w:t>
      </w:r>
      <w:r>
        <w:rPr>
          <w:lang w:val="ru-RU" w:eastAsia="ru-RU" w:bidi="ru-RU"/>
        </w:rPr>
        <w:t xml:space="preserve">в ведущий политический фактор. </w:t>
      </w:r>
      <w:r>
        <w:rPr>
          <w:i/>
          <w:iCs/>
          <w:lang w:val="ru-RU" w:eastAsia="ru-RU" w:bidi="ru-RU"/>
        </w:rPr>
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</w:t>
      </w:r>
      <w:r>
        <w:rPr>
          <w:i/>
          <w:iCs/>
          <w:lang w:val="ru-RU" w:eastAsia="ru-RU" w:bidi="ru-RU"/>
        </w:rPr>
        <w:t>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</w:r>
      <w:r>
        <w:rPr>
          <w:lang w:val="ru-RU" w:eastAsia="ru-RU" w:bidi="ru-RU"/>
        </w:rPr>
        <w:t xml:space="preserve"> Разработка союзным и российским руковод</w:t>
      </w:r>
      <w:r>
        <w:rPr>
          <w:lang w:val="ru-RU" w:eastAsia="ru-RU" w:bidi="ru-RU"/>
        </w:rPr>
        <w:t>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</w:r>
    </w:p>
    <w:p w14:paraId="3ECC9A54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val="ru-RU" w:eastAsia="ru-RU" w:bidi="ru-RU"/>
        </w:rPr>
        <w:t>Августовский политический кризис 1991 г. Планы ГКЧП и защитники Белого дома. Победа Ельцин</w:t>
      </w:r>
      <w:r>
        <w:rPr>
          <w:lang w:val="ru-RU" w:eastAsia="ru-RU" w:bidi="ru-RU"/>
        </w:rPr>
        <w:t xml:space="preserve">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</w:r>
      <w:r>
        <w:rPr>
          <w:i/>
          <w:iCs/>
          <w:lang w:val="ru-RU" w:eastAsia="ru-RU" w:bidi="ru-RU"/>
        </w:rPr>
        <w:t>Референдум о независимости Украины.</w:t>
      </w:r>
      <w:r>
        <w:rPr>
          <w:lang w:val="ru-RU" w:eastAsia="ru-RU" w:bidi="ru-RU"/>
        </w:rPr>
        <w:t xml:space="preserve"> Оформление фактического распада СССР и создание СНГ (Беловежское и Алма</w:t>
      </w:r>
      <w:r>
        <w:rPr>
          <w:lang w:val="ru-RU" w:eastAsia="ru-RU" w:bidi="ru-RU"/>
        </w:rPr>
        <w:t xml:space="preserve">-Атинское соглашения). </w:t>
      </w:r>
      <w:r>
        <w:rPr>
          <w:i/>
          <w:iCs/>
          <w:lang w:val="ru-RU" w:eastAsia="ru-RU" w:bidi="ru-RU"/>
        </w:rPr>
        <w:t>Реакция мирового сообщества на распад СССР. Решение проблемы советского ядерного оружия.</w:t>
      </w:r>
      <w:r>
        <w:rPr>
          <w:lang w:val="ru-RU" w:eastAsia="ru-RU" w:bidi="ru-RU"/>
        </w:rPr>
        <w:t xml:space="preserve"> Россия как преемник СССР на международной арене. Горбачев, Ельцин и «перестройка» в общественном сознании.</w:t>
      </w:r>
    </w:p>
    <w:p w14:paraId="4A496C6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М.С. Горбачев в оценках современников</w:t>
      </w:r>
      <w:r>
        <w:rPr>
          <w:lang w:val="ru-RU" w:eastAsia="ru-RU" w:bidi="ru-RU"/>
        </w:rPr>
        <w:t xml:space="preserve"> и историков.</w:t>
      </w:r>
    </w:p>
    <w:p w14:paraId="7DD03D6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Наш край в 1985-1991 гг.</w:t>
      </w:r>
    </w:p>
    <w:p w14:paraId="38D062A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88" w:name="bookmark396"/>
      <w:bookmarkStart w:id="389" w:name="bookmark397"/>
      <w:r>
        <w:rPr>
          <w:lang w:val="ru-RU" w:eastAsia="ru-RU" w:bidi="ru-RU"/>
        </w:rPr>
        <w:t>Российская Федерация в 1992-2012 гг. Становление новой России (1992-1999)</w:t>
      </w:r>
      <w:bookmarkEnd w:id="388"/>
      <w:bookmarkEnd w:id="389"/>
    </w:p>
    <w:p w14:paraId="2D663AA0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val="ru-RU" w:eastAsia="ru-RU" w:bidi="ru-RU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</w:r>
      <w:r>
        <w:rPr>
          <w:i/>
          <w:iCs/>
          <w:lang w:val="ru-RU" w:eastAsia="ru-RU" w:bidi="ru-RU"/>
        </w:rPr>
        <w:t xml:space="preserve">Предоставление </w:t>
      </w:r>
      <w:r>
        <w:rPr>
          <w:i/>
          <w:iCs/>
          <w:lang w:val="ru-RU" w:eastAsia="ru-RU" w:bidi="ru-RU"/>
        </w:rPr>
        <w:t>Б.Н. Ельцину дополнительных полномочий для успешного проведения реформ.</w:t>
      </w:r>
      <w:r>
        <w:rPr>
          <w:lang w:val="ru-RU" w:eastAsia="ru-RU" w:bidi="ru-RU"/>
        </w:rPr>
        <w:t xml:space="preserve"> Правительство реформаторов во главе с Е.Т. Гайдаром.</w:t>
      </w:r>
    </w:p>
    <w:p w14:paraId="45E3D34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Начало радикальных экономических преобразований. Либерализация цен. «Шоковая терапия». Ваучерная приватизация. </w:t>
      </w:r>
      <w:r>
        <w:rPr>
          <w:i/>
          <w:iCs/>
          <w:lang w:val="ru-RU" w:eastAsia="ru-RU" w:bidi="ru-RU"/>
        </w:rPr>
        <w:t>Долларизация экономи</w:t>
      </w:r>
      <w:r>
        <w:rPr>
          <w:i/>
          <w:iCs/>
          <w:lang w:val="ru-RU" w:eastAsia="ru-RU" w:bidi="ru-RU"/>
        </w:rPr>
        <w:t xml:space="preserve">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</w:t>
      </w:r>
      <w:r>
        <w:rPr>
          <w:i/>
          <w:iCs/>
          <w:lang w:val="ru-RU" w:eastAsia="ru-RU" w:bidi="ru-RU"/>
        </w:rPr>
        <w:lastRenderedPageBreak/>
        <w:t>осуществления реформ в регионах России.</w:t>
      </w:r>
    </w:p>
    <w:p w14:paraId="502E469B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От сотрудничеств</w:t>
      </w:r>
      <w:r>
        <w:rPr>
          <w:lang w:bidi="ba"/>
        </w:rPr>
        <w:t>а к противостоянию исполнительной и законодательной власти в 1992</w:t>
      </w:r>
      <w:r>
        <w:rPr>
          <w:lang w:bidi="ba"/>
        </w:rPr>
        <w:softHyphen/>
        <w:t xml:space="preserve">1993 гг. </w:t>
      </w:r>
      <w:r>
        <w:rPr>
          <w:i/>
          <w:iCs/>
          <w:lang w:bidi="ba"/>
        </w:rPr>
        <w:t>Решение Конституционного суда РФ по «делу КПСС».</w:t>
      </w:r>
      <w:r>
        <w:rPr>
          <w:lang w:bidi="ba"/>
        </w:rPr>
        <w:t xml:space="preserve"> Нарастание </w:t>
      </w:r>
      <w:r>
        <w:rPr>
          <w:lang w:val="ru-RU" w:eastAsia="ru-RU" w:bidi="ru-RU"/>
        </w:rPr>
        <w:t>политико</w:t>
      </w:r>
      <w:r>
        <w:rPr>
          <w:lang w:val="ru-RU" w:eastAsia="ru-RU" w:bidi="ru-RU"/>
        </w:rPr>
        <w:softHyphen/>
        <w:t>конституционного</w:t>
      </w:r>
      <w:r>
        <w:rPr>
          <w:lang w:bidi="ba"/>
        </w:rPr>
        <w:t xml:space="preserve"> кризиса в условиях ухудшения экономической ситуации. </w:t>
      </w:r>
      <w:r>
        <w:rPr>
          <w:i/>
          <w:iCs/>
          <w:lang w:bidi="ba"/>
        </w:rPr>
        <w:t>Апрельский референдум 1993 г. - попытка пр</w:t>
      </w:r>
      <w:r>
        <w:rPr>
          <w:i/>
          <w:iCs/>
          <w:lang w:bidi="ba"/>
        </w:rPr>
        <w:t>авового разрешения политического кризиса.</w:t>
      </w:r>
      <w:r>
        <w:rPr>
          <w:lang w:bidi="ba"/>
        </w:rPr>
        <w:t xml:space="preserve"> Указ Б.Н. Ельцина № 1400 и его оценка Конституционным судом. </w:t>
      </w:r>
      <w:r>
        <w:rPr>
          <w:i/>
          <w:iCs/>
          <w:lang w:bidi="ba"/>
        </w:rPr>
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</w:r>
      <w:r>
        <w:rPr>
          <w:lang w:bidi="ba"/>
        </w:rPr>
        <w:t xml:space="preserve"> Трагические </w:t>
      </w:r>
      <w:r>
        <w:rPr>
          <w:lang w:bidi="ba"/>
        </w:rPr>
        <w:t xml:space="preserve">события осени 1993 г. в Москве. </w:t>
      </w:r>
      <w:r>
        <w:rPr>
          <w:i/>
          <w:iCs/>
          <w:lang w:bidi="ba"/>
        </w:rPr>
        <w:t>Обстрел Белого дома. Последующее решение об амнистии участников октябрьских событий 1993 г.</w:t>
      </w:r>
      <w:r>
        <w:rPr>
          <w:lang w:bidi="ba"/>
        </w:rPr>
        <w:t xml:space="preserve"> Всенародное голосование (плебисцит) по проекту Конституции России 1993 года. Ликвидация Советов и создание новой системы государстве</w:t>
      </w:r>
      <w:r>
        <w:rPr>
          <w:lang w:bidi="ba"/>
        </w:rPr>
        <w:t xml:space="preserve">нного устройства. Принятие Конституции России 1993 года и ее значение. </w:t>
      </w:r>
      <w:r>
        <w:rPr>
          <w:i/>
          <w:iCs/>
          <w:lang w:bidi="ba"/>
        </w:rPr>
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</w:t>
      </w:r>
      <w:r>
        <w:rPr>
          <w:i/>
          <w:iCs/>
          <w:lang w:bidi="ba"/>
        </w:rPr>
        <w:t>е государственной символики.</w:t>
      </w:r>
    </w:p>
    <w:p w14:paraId="1A577809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Итоги радикальных преобразований 1992-1993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</w:r>
      <w:r>
        <w:rPr>
          <w:i/>
          <w:iCs/>
          <w:lang w:bidi="ba"/>
        </w:rPr>
        <w:t>Договор с Татарстаном</w:t>
      </w:r>
      <w:r>
        <w:rPr>
          <w:i/>
          <w:iCs/>
          <w:lang w:bidi="ba"/>
        </w:rPr>
        <w:t xml:space="preserve"> как способ восстановления федеративных отношений с республикой и восстановления территориальной целостности страны.</w:t>
      </w:r>
      <w:r>
        <w:rPr>
          <w:lang w:bidi="ba"/>
        </w:rPr>
        <w:t xml:space="preserve"> Взаимоотношения Центра и субъектов Федерации. </w:t>
      </w:r>
      <w:r>
        <w:rPr>
          <w:i/>
          <w:iCs/>
          <w:lang w:bidi="ba"/>
        </w:rPr>
        <w:t>Опасность исламского фундаментализма.</w:t>
      </w:r>
      <w:r>
        <w:rPr>
          <w:lang w:bidi="ba"/>
        </w:rPr>
        <w:t xml:space="preserve"> Восстановление конституционного порядка в Чеченской Рес</w:t>
      </w:r>
      <w:r>
        <w:rPr>
          <w:lang w:bidi="ba"/>
        </w:rPr>
        <w:t xml:space="preserve">публике. Корректировка курса реформ и попытки стабилизации экономики. </w:t>
      </w:r>
      <w:r>
        <w:rPr>
          <w:i/>
          <w:iCs/>
          <w:lang w:bidi="ba"/>
        </w:rPr>
        <w:t>Роль иностранных займов. Проблема сбора налогов и стимулирования инвестиций. Тенденции деиндустриализации и увеличения зависимости экономики от мировых цен на энергоносители. Сегментация</w:t>
      </w:r>
      <w:r>
        <w:rPr>
          <w:i/>
          <w:iCs/>
          <w:lang w:bidi="ba"/>
        </w:rPr>
        <w:t xml:space="preserve"> экономики на производственный и энергетический секторы. Положение крупного бизнеса и мелкого предпринимательства.</w:t>
      </w:r>
      <w:r>
        <w:rPr>
          <w:lang w:bidi="ba"/>
        </w:rPr>
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</w:r>
      <w:r>
        <w:rPr>
          <w:i/>
          <w:iCs/>
          <w:lang w:bidi="ba"/>
        </w:rPr>
        <w:t>Вывод</w:t>
      </w:r>
      <w:r>
        <w:rPr>
          <w:i/>
          <w:iCs/>
          <w:lang w:bidi="ba"/>
        </w:rPr>
        <w:t xml:space="preserve"> денежных активов из страны.</w:t>
      </w:r>
      <w:r>
        <w:rPr>
          <w:lang w:bidi="ba"/>
        </w:rPr>
        <w:t xml:space="preserve"> Дефолт 1998 г. и его последствия. Повседневная жизнь и общественные настроения россиян в условиях реформ. </w:t>
      </w:r>
      <w:r>
        <w:rPr>
          <w:i/>
          <w:iCs/>
          <w:lang w:bidi="ba"/>
        </w:rPr>
        <w:t>Общественные настроения в зеркале социологических исследований. Представления о либерализме и демократии.</w:t>
      </w:r>
      <w:r>
        <w:rPr>
          <w:lang w:bidi="ba"/>
        </w:rPr>
        <w:t xml:space="preserve"> Проблемы формир</w:t>
      </w:r>
      <w:r>
        <w:rPr>
          <w:lang w:bidi="ba"/>
        </w:rPr>
        <w:t xml:space="preserve">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</w:r>
      <w:r>
        <w:rPr>
          <w:i/>
          <w:iCs/>
          <w:lang w:bidi="ba"/>
        </w:rPr>
        <w:t xml:space="preserve">Безработица </w:t>
      </w:r>
      <w:r>
        <w:rPr>
          <w:i/>
          <w:iCs/>
          <w:lang w:bidi="ba"/>
        </w:rPr>
        <w:t>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</w:t>
      </w:r>
    </w:p>
    <w:p w14:paraId="28A4AEF0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Новые приоритеты внешней политики. Мировое признание новой России суверенным государством</w:t>
      </w:r>
      <w:r>
        <w:rPr>
          <w:lang w:bidi="ba"/>
        </w:rPr>
        <w:t>. Россия -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</w:t>
      </w:r>
      <w:r>
        <w:rPr>
          <w:lang w:bidi="ba"/>
        </w:rPr>
        <w:t xml:space="preserve">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</w:t>
      </w:r>
      <w:r>
        <w:rPr>
          <w:lang w:bidi="ba"/>
        </w:rPr>
        <w:t xml:space="preserve">ность и строительство гражданского общества. </w:t>
      </w:r>
      <w:r>
        <w:rPr>
          <w:i/>
          <w:iCs/>
          <w:lang w:bidi="ba"/>
        </w:rPr>
        <w:t>Основные политические партии и движения 1990-х гг., их лидеры и платформы.</w:t>
      </w:r>
      <w:r>
        <w:rPr>
          <w:lang w:bidi="ba"/>
        </w:rPr>
        <w:t xml:space="preserve"> Кризис центральной власти.</w:t>
      </w:r>
    </w:p>
    <w:p w14:paraId="50D7F37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Президентские выборы 1996 г. </w:t>
      </w:r>
      <w:r>
        <w:rPr>
          <w:i/>
          <w:iCs/>
          <w:lang w:bidi="ba"/>
        </w:rPr>
        <w:t>Политтехнологии.</w:t>
      </w:r>
    </w:p>
    <w:p w14:paraId="07A42AF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«Семибанкирщина». «Олигархический» капитализм. </w:t>
      </w:r>
      <w:r>
        <w:rPr>
          <w:i/>
          <w:iCs/>
          <w:lang w:bidi="ba"/>
        </w:rPr>
        <w:t>Правительства В.</w:t>
      </w:r>
      <w:r>
        <w:rPr>
          <w:i/>
          <w:iCs/>
          <w:lang w:bidi="ba"/>
        </w:rPr>
        <w:t>С.</w:t>
      </w:r>
    </w:p>
    <w:p w14:paraId="401146E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Черномырдина и Е.М. Примакова.</w:t>
      </w:r>
      <w:r>
        <w:rPr>
          <w:lang w:bidi="ba"/>
        </w:rPr>
        <w:t xml:space="preserve"> Обострение ситуации на Северном Кавказе.</w:t>
      </w:r>
    </w:p>
    <w:p w14:paraId="71DA11D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Вторжение террористических группировок с территории Чечни в Дагестан.</w:t>
      </w:r>
    </w:p>
    <w:p w14:paraId="55EA491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Выборы в Государственную Думу 1999 г. Добровольная отставка Б.Н. Ельцина.</w:t>
      </w:r>
    </w:p>
    <w:p w14:paraId="1803640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Б.Н. Ельцин в оценках современников и</w:t>
      </w:r>
      <w:r>
        <w:rPr>
          <w:lang w:bidi="ba"/>
        </w:rPr>
        <w:t xml:space="preserve"> историков.</w:t>
      </w:r>
      <w:r>
        <w:rPr>
          <w:i/>
          <w:iCs/>
          <w:lang w:bidi="ba"/>
        </w:rPr>
        <w:t>Наш край в 1992-1999 гг.</w:t>
      </w:r>
    </w:p>
    <w:p w14:paraId="55223F5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Россия в 2000-е: вызовы времени и задачи модернизации</w:t>
      </w:r>
    </w:p>
    <w:p w14:paraId="1DE570D5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</w:t>
      </w:r>
      <w:r>
        <w:rPr>
          <w:lang w:bidi="ba"/>
        </w:rPr>
        <w:t xml:space="preserve">езидентом. Государственная Дума. </w:t>
      </w:r>
      <w:r>
        <w:rPr>
          <w:i/>
          <w:iCs/>
          <w:lang w:bidi="ba"/>
        </w:rPr>
        <w:t>Многопартийность. Политические партии и электорат. Федерализм и сепаратизм.</w:t>
      </w:r>
      <w:r>
        <w:rPr>
          <w:lang w:bidi="ba"/>
        </w:rPr>
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</w:t>
      </w:r>
      <w:r>
        <w:rPr>
          <w:lang w:bidi="ba"/>
        </w:rPr>
        <w:lastRenderedPageBreak/>
        <w:t>верт</w:t>
      </w:r>
      <w:r>
        <w:rPr>
          <w:lang w:bidi="ba"/>
        </w:rPr>
        <w:t xml:space="preserve">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1999-2007 гг. и кризис 2008 г. Структура экономики, роль нефтегазового сектора </w:t>
      </w:r>
      <w:r>
        <w:rPr>
          <w:lang w:bidi="ba"/>
        </w:rPr>
        <w:t xml:space="preserve">и задачи инновационного развития. Сельское хозяйство. Россия в системе мировой рыночной экономики. Человек и общество в конце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- </w:t>
      </w:r>
      <w:r>
        <w:rPr>
          <w:lang w:bidi="ba"/>
        </w:rPr>
        <w:t xml:space="preserve">начале </w:t>
      </w:r>
      <w:r>
        <w:rPr>
          <w:lang w:val="en-US" w:eastAsia="en-US" w:bidi="en-US"/>
        </w:rPr>
        <w:t>XXI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Новый облик российского общества после распада СССР.</w:t>
      </w:r>
    </w:p>
    <w:p w14:paraId="06266F0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Социальная и профессиональная структура. Занятость и трудов</w:t>
      </w:r>
      <w:r>
        <w:rPr>
          <w:lang w:bidi="ba"/>
        </w:rPr>
        <w:t>ая миграция. Миграционная политика. Основные принципы и направления государственной социальной политики.</w:t>
      </w:r>
    </w:p>
    <w:p w14:paraId="0B7D21C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Реформы здравоохранения. Пенсионные реформы. Реформирование образования и науки и его результаты. Особенности развития</w:t>
      </w:r>
    </w:p>
    <w:p w14:paraId="5A8498E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культуры. Демографическая статис</w:t>
      </w:r>
      <w:r>
        <w:rPr>
          <w:i/>
          <w:iCs/>
          <w:lang w:bidi="ba"/>
        </w:rPr>
        <w:t>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</w:t>
      </w:r>
    </w:p>
    <w:p w14:paraId="2BEB44D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 xml:space="preserve">политики и меры по поощрению рождаемости. Пропаганда спорта и здорового образа жизни. </w:t>
      </w:r>
      <w:r>
        <w:rPr>
          <w:lang w:bidi="ba"/>
        </w:rPr>
        <w:t>Олимпийские и п</w:t>
      </w:r>
      <w:r>
        <w:rPr>
          <w:lang w:bidi="ba"/>
        </w:rPr>
        <w:t xml:space="preserve">аралимпийские зимние игры 2014 г. в Сочи. </w:t>
      </w:r>
      <w:r>
        <w:rPr>
          <w:i/>
          <w:iCs/>
          <w:lang w:bidi="ba"/>
        </w:rPr>
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</w:t>
      </w:r>
      <w:r>
        <w:rPr>
          <w:i/>
          <w:iCs/>
          <w:lang w:bidi="ba"/>
        </w:rPr>
        <w:t>.</w:t>
      </w:r>
    </w:p>
    <w:p w14:paraId="7BBDB5C9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Модернизация бытовой сферы. </w:t>
      </w:r>
      <w:r>
        <w:rPr>
          <w:i/>
          <w:iCs/>
          <w:lang w:bidi="ba"/>
        </w:rPr>
        <w:t>Досуг. Россиянин в глобальном информационном пространстве: СМИ, компьютеризация, Интернет. Массовая автомобилизация.</w:t>
      </w:r>
    </w:p>
    <w:p w14:paraId="37F3E89D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Внешняя политика в конце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- начале </w:t>
      </w:r>
      <w:r>
        <w:rPr>
          <w:lang w:val="en-US" w:eastAsia="en-US" w:bidi="en-US"/>
        </w:rPr>
        <w:t>XXI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</w:t>
      </w:r>
      <w:r>
        <w:rPr>
          <w:lang w:bidi="ba"/>
        </w:rPr>
        <w:t xml:space="preserve">улировании локальных конфликтов. </w:t>
      </w:r>
      <w:r>
        <w:rPr>
          <w:i/>
          <w:iCs/>
          <w:lang w:bidi="ba"/>
        </w:rPr>
        <w:t>Центробежные и партнерские тенденции в СНГ. СНГ и ЕврАзЭС.</w:t>
      </w:r>
      <w:r>
        <w:rPr>
          <w:lang w:bidi="ba"/>
        </w:rPr>
        <w:t xml:space="preserve"> Отношения с США и Евросоюзом. Вступление России в Совет Европы. </w:t>
      </w:r>
      <w:r>
        <w:rPr>
          <w:i/>
          <w:iCs/>
          <w:lang w:bidi="ba"/>
        </w:rPr>
        <w:t>Деятельность «большой двадцатки». Переговоры о вступлении в ВТО. Дальневосточное и другие направлени</w:t>
      </w:r>
      <w:r>
        <w:rPr>
          <w:i/>
          <w:iCs/>
          <w:lang w:bidi="ba"/>
        </w:rPr>
        <w:t>я политики России.</w:t>
      </w:r>
    </w:p>
    <w:p w14:paraId="232FADF9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Культура и наука России в конце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- начале </w:t>
      </w:r>
      <w:r>
        <w:rPr>
          <w:lang w:val="en-US" w:eastAsia="en-US" w:bidi="en-US"/>
        </w:rPr>
        <w:t>XXI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Повышение общественной роли СМИ как «четвертой власти». Коммерциализация культуры. Ведущие тенденции в развитии образования и науки. </w:t>
      </w:r>
      <w:r>
        <w:rPr>
          <w:i/>
          <w:iCs/>
          <w:lang w:bidi="ba"/>
        </w:rPr>
        <w:t>Система платного образования. Сокращение финансирован</w:t>
      </w:r>
      <w:r>
        <w:rPr>
          <w:i/>
          <w:iCs/>
          <w:lang w:bidi="ba"/>
        </w:rPr>
        <w:t>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</w:t>
      </w:r>
      <w:r>
        <w:rPr>
          <w:lang w:bidi="ba"/>
        </w:rPr>
        <w:t xml:space="preserve"> Религиозные конфессии и повышение их роли в жизни страны. </w:t>
      </w:r>
      <w:r>
        <w:rPr>
          <w:i/>
          <w:iCs/>
          <w:lang w:bidi="ba"/>
        </w:rPr>
        <w:t>Предоставление церкви налоговых льгот. Переда</w:t>
      </w:r>
      <w:r>
        <w:rPr>
          <w:i/>
          <w:iCs/>
          <w:lang w:bidi="ba"/>
        </w:rPr>
        <w:t>ча государством зданий и предметов культа для религиозных нужд.</w:t>
      </w:r>
      <w:r>
        <w:rPr>
          <w:lang w:bidi="ba"/>
        </w:rPr>
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14:paraId="7731E24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Наш край в 2000-2012 гг.</w:t>
      </w:r>
    </w:p>
    <w:p w14:paraId="4FC1A55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Ист</w:t>
      </w:r>
      <w:r>
        <w:rPr>
          <w:b/>
          <w:bCs/>
          <w:lang w:bidi="ba"/>
        </w:rPr>
        <w:t>ория. Россия до 1914 г.</w:t>
      </w:r>
    </w:p>
    <w:p w14:paraId="52EFD5D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От Древней Руси к Российскому государству</w:t>
      </w:r>
    </w:p>
    <w:p w14:paraId="55EB628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90" w:name="bookmark398"/>
      <w:bookmarkStart w:id="391" w:name="bookmark399"/>
      <w:r>
        <w:rPr>
          <w:lang w:bidi="ba"/>
        </w:rPr>
        <w:t>Введение</w:t>
      </w:r>
      <w:bookmarkEnd w:id="390"/>
      <w:bookmarkEnd w:id="391"/>
    </w:p>
    <w:p w14:paraId="422FFBE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Предмет отечественной истории. История России как неотъемлемая часть </w:t>
      </w:r>
      <w:r>
        <w:rPr>
          <w:lang w:val="ru-RU" w:eastAsia="ru-RU" w:bidi="ru-RU"/>
        </w:rPr>
        <w:t>всемирно</w:t>
      </w:r>
      <w:r>
        <w:rPr>
          <w:lang w:val="ru-RU" w:eastAsia="ru-RU" w:bidi="ru-RU"/>
        </w:rPr>
        <w:softHyphen/>
        <w:t>исторического</w:t>
      </w:r>
      <w:r>
        <w:rPr>
          <w:lang w:bidi="ba"/>
        </w:rPr>
        <w:t xml:space="preserve"> процесса. Факторы самобытности российской истории. Источники по российской истории. Архив</w:t>
      </w:r>
      <w:r>
        <w:rPr>
          <w:lang w:bidi="ba"/>
        </w:rPr>
        <w:t>ы — хранилище исторической памяти. Интерпретации и фальсификации истории России.</w:t>
      </w:r>
    </w:p>
    <w:p w14:paraId="45DFE0D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92" w:name="bookmark400"/>
      <w:bookmarkStart w:id="393" w:name="bookmark401"/>
      <w:r>
        <w:rPr>
          <w:lang w:bidi="ba"/>
        </w:rPr>
        <w:t>Народы и государства на территории нашей страны в древности</w:t>
      </w:r>
      <w:bookmarkEnd w:id="392"/>
      <w:bookmarkEnd w:id="393"/>
    </w:p>
    <w:p w14:paraId="38C0EDE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Появление и расселение человека на территории современной России. Первые культуры и общества. Малые государства </w:t>
      </w:r>
      <w:r>
        <w:rPr>
          <w:lang w:bidi="ba"/>
        </w:rPr>
        <w:t>Причерноморья в эллинистическую эпоху. Народы Сибири и Дальнего Востока.</w:t>
      </w:r>
    </w:p>
    <w:p w14:paraId="5C74467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94" w:name="bookmark402"/>
      <w:bookmarkStart w:id="395" w:name="bookmark403"/>
      <w:r>
        <w:rPr>
          <w:lang w:bidi="ba"/>
        </w:rPr>
        <w:t xml:space="preserve">Восточная Европа в середине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тыс. н.э.</w:t>
      </w:r>
      <w:bookmarkEnd w:id="394"/>
      <w:bookmarkEnd w:id="395"/>
    </w:p>
    <w:p w14:paraId="73BFDA8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Великое переселение народов. Взаимодействие кочевого и оседлого мира</w:t>
      </w:r>
    </w:p>
    <w:p w14:paraId="222F800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в эпоху переселения народов. </w:t>
      </w:r>
      <w:r>
        <w:rPr>
          <w:i/>
          <w:iCs/>
          <w:lang w:bidi="ba"/>
        </w:rPr>
        <w:t>Дискуссии о славянской прародине и происхожде</w:t>
      </w:r>
      <w:r>
        <w:rPr>
          <w:i/>
          <w:iCs/>
          <w:lang w:bidi="ba"/>
        </w:rPr>
        <w:t xml:space="preserve">нии славян. </w:t>
      </w:r>
      <w:r>
        <w:rPr>
          <w:lang w:bidi="ba"/>
        </w:rPr>
        <w:t>Расселение славян, их разделение на три ветви -</w:t>
      </w:r>
    </w:p>
    <w:p w14:paraId="13505B4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восточные, западные и южные. Славянские общности Восточной Европы. Хозяйство восточных славян, их общественный строй и политическая организация. Возникновение </w:t>
      </w:r>
      <w:r>
        <w:rPr>
          <w:lang w:val="ru-RU" w:eastAsia="ru-RU" w:bidi="ru-RU"/>
        </w:rPr>
        <w:t>княжеской власти. Традиционные верова</w:t>
      </w:r>
      <w:r>
        <w:rPr>
          <w:lang w:val="ru-RU" w:eastAsia="ru-RU" w:bidi="ru-RU"/>
        </w:rPr>
        <w:t>ния. Соседи восточных славян.</w:t>
      </w:r>
    </w:p>
    <w:p w14:paraId="0CC968A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96" w:name="bookmark404"/>
      <w:bookmarkStart w:id="397" w:name="bookmark405"/>
      <w:r>
        <w:rPr>
          <w:lang w:val="ru-RU" w:eastAsia="ru-RU" w:bidi="ru-RU"/>
        </w:rPr>
        <w:lastRenderedPageBreak/>
        <w:t>Образование государства Русь</w:t>
      </w:r>
      <w:bookmarkEnd w:id="396"/>
      <w:bookmarkEnd w:id="397"/>
    </w:p>
    <w:p w14:paraId="25C00C8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Норманнский фактор в образовании европейских государств. Предпосылки и особенности формирования государства Русь. </w:t>
      </w:r>
      <w:r>
        <w:rPr>
          <w:i/>
          <w:iCs/>
          <w:lang w:val="ru-RU" w:eastAsia="ru-RU" w:bidi="ru-RU"/>
        </w:rPr>
        <w:t>Дискуссии о происхождении Древнерусского государства.</w:t>
      </w:r>
      <w:r>
        <w:rPr>
          <w:lang w:val="ru-RU" w:eastAsia="ru-RU" w:bidi="ru-RU"/>
        </w:rPr>
        <w:t xml:space="preserve"> Формирование княжеской власти</w:t>
      </w:r>
      <w:r>
        <w:rPr>
          <w:lang w:val="ru-RU" w:eastAsia="ru-RU" w:bidi="ru-RU"/>
        </w:rPr>
        <w:t xml:space="preserve"> (князь и дружина, полюдье). Образование Русского государства. Перенос столицы в Киев. Первые русские князья, их внутренняя и внешняя политика. Формирование территории государства Русь. Социально-экономический строй ранней Руси. Земельные отношения. Свобод</w:t>
      </w:r>
      <w:r>
        <w:rPr>
          <w:lang w:val="ru-RU" w:eastAsia="ru-RU" w:bidi="ru-RU"/>
        </w:rPr>
        <w:t>ное и зависимое население. Крупнейшие русские города, развитие ремесел и торговли. Отношения Руси с соседними народами и государствами. Крещение Руси: причины и значение. Зарождение, специфика и достижения ранней русской культуры.</w:t>
      </w:r>
    </w:p>
    <w:p w14:paraId="53ACA22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398" w:name="bookmark406"/>
      <w:bookmarkStart w:id="399" w:name="bookmark407"/>
      <w:r>
        <w:rPr>
          <w:lang w:val="ru-RU" w:eastAsia="ru-RU" w:bidi="ru-RU"/>
        </w:rPr>
        <w:t xml:space="preserve">Русь в конце </w:t>
      </w:r>
      <w:r>
        <w:rPr>
          <w:lang w:val="en-US" w:eastAsia="en-US" w:bidi="en-US"/>
        </w:rPr>
        <w:t>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- начале </w:t>
      </w:r>
      <w:r>
        <w:rPr>
          <w:lang w:val="en-US" w:eastAsia="en-US" w:bidi="en-US"/>
        </w:rPr>
        <w:t>X</w:t>
      </w:r>
      <w:r>
        <w:rPr>
          <w:lang w:val="en-US" w:eastAsia="en-US" w:bidi="en-US"/>
        </w:rPr>
        <w:t>II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в.</w:t>
      </w:r>
      <w:bookmarkEnd w:id="398"/>
      <w:bookmarkEnd w:id="399"/>
    </w:p>
    <w:p w14:paraId="20D5A49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Место и роль Руси в Европе. Расцвет Русского государства. Политический строй. Органы власти и управления. Внутриполитическое развитие. Ярослав Мудрый. Владимир Мономах. Древнерусское право: «Русская Правда», церковные уставы. Социально</w:t>
      </w:r>
      <w:r>
        <w:rPr>
          <w:lang w:val="ru-RU" w:eastAsia="ru-RU" w:bidi="ru-RU"/>
        </w:rPr>
        <w:softHyphen/>
        <w:t xml:space="preserve">экономический </w:t>
      </w:r>
      <w:r>
        <w:rPr>
          <w:lang w:val="ru-RU" w:eastAsia="ru-RU" w:bidi="ru-RU"/>
        </w:rPr>
        <w:t>уклад. Земельные отношения. Уровень социально-экономического развития русских земель. Дискуссии об общественном строе. Основные социальные слои древнерусского общества. Зависимые категории населения. Русская церковь и</w:t>
      </w:r>
    </w:p>
    <w:p w14:paraId="3F17CFF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ее роль в жизни общества. Развитие меж</w:t>
      </w:r>
      <w:r>
        <w:rPr>
          <w:lang w:bidi="ba"/>
        </w:rPr>
        <w:t>дународных связей Русского государства, укрепление его международного положения. Развитие культуры.Начало летописания. Нестор. Просвещение. Литература.</w:t>
      </w:r>
    </w:p>
    <w:p w14:paraId="0F92A09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Русь в середине </w:t>
      </w:r>
      <w:r>
        <w:rPr>
          <w:b/>
          <w:bCs/>
          <w:lang w:val="en-US" w:eastAsia="en-US" w:bidi="en-US"/>
        </w:rPr>
        <w:t>XII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 xml:space="preserve">- начале </w:t>
      </w:r>
      <w:r>
        <w:rPr>
          <w:b/>
          <w:bCs/>
          <w:lang w:val="en-US" w:eastAsia="en-US" w:bidi="en-US"/>
        </w:rPr>
        <w:t>XIII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>в.</w:t>
      </w:r>
    </w:p>
    <w:p w14:paraId="07274A2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Причины, особенности и последствия политической раздробленности на Руси. Формирование системы </w:t>
      </w:r>
      <w:r>
        <w:rPr>
          <w:i/>
          <w:iCs/>
          <w:lang w:bidi="ba"/>
        </w:rPr>
        <w:t>земель</w:t>
      </w:r>
      <w:r>
        <w:rPr>
          <w:lang w:bidi="ba"/>
        </w:rPr>
        <w:t xml:space="preserve"> - самостоятельных государств. </w:t>
      </w:r>
      <w:r>
        <w:rPr>
          <w:i/>
          <w:iCs/>
          <w:lang w:bidi="ba"/>
        </w:rPr>
        <w:t>Дискуссии путях и центрах объединения русских земель.</w:t>
      </w:r>
      <w:r>
        <w:rPr>
          <w:lang w:bidi="ba"/>
        </w:rPr>
        <w:t xml:space="preserve"> Изменения в политическом строе. Эволюция общественного строя и права. Т</w:t>
      </w:r>
      <w:r>
        <w:rPr>
          <w:lang w:bidi="ba"/>
        </w:rPr>
        <w:t>ерритория и население крупнейших русских земель. Рост и расцвет городов. Консолидирующая роль церкви в условиях политической децентрализации. Международные связи русских земель. Развитие русской культуры: формирование региональных центров. Летописание и ег</w:t>
      </w:r>
      <w:r>
        <w:rPr>
          <w:lang w:bidi="ba"/>
        </w:rPr>
        <w:t>о центры. «Слово о полку Игореве». Развитие местных художественных школ и складывание общерусского художественного стиля.</w:t>
      </w:r>
    </w:p>
    <w:p w14:paraId="09545B5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Русские земли в середине </w:t>
      </w:r>
      <w:r>
        <w:rPr>
          <w:b/>
          <w:bCs/>
          <w:lang w:val="en-US" w:eastAsia="en-US" w:bidi="en-US"/>
        </w:rPr>
        <w:t>XIII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 xml:space="preserve">- </w:t>
      </w:r>
      <w:r>
        <w:rPr>
          <w:b/>
          <w:bCs/>
          <w:lang w:val="en-US" w:eastAsia="en-US" w:bidi="en-US"/>
        </w:rPr>
        <w:t>XIV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>в.</w:t>
      </w:r>
    </w:p>
    <w:p w14:paraId="0441C42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Возникновение Монгольской державы. Чингисхан и его завоевания. Русские земли в составе Золотой </w:t>
      </w:r>
      <w:r>
        <w:rPr>
          <w:lang w:bidi="ba"/>
        </w:rPr>
        <w:t>Орды. Влияние Орды на политическую традицию русских земель, менталитет, культуру и повседневный быт населения. Золотая Орда в системе международных связей. Русские земли в составе Литовского государства. Борьба с экспансией крестоносцев на западных граница</w:t>
      </w:r>
      <w:r>
        <w:rPr>
          <w:lang w:bidi="ba"/>
        </w:rPr>
        <w:t>х Руси. Александр Невский. Политический строй Новгорода и Пскова. Княжества Северо-Восточной Руси. Борьба за великое княжение Владимирское. Противостояние Твери и Москвы. Усиление Московского княжества. Иван Калита. Народные выступления против ордынского</w:t>
      </w:r>
    </w:p>
    <w:p w14:paraId="6A0F871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</w:t>
      </w:r>
      <w:r>
        <w:rPr>
          <w:lang w:bidi="ba"/>
        </w:rPr>
        <w:t>осподства. Дмитрий Донской. Куликовская битва. Закрепление первенствующего положения московских князей. Русская православная церковь в условиях ордынского господства. Сергий Радонежский. Культурное пространство. Летописание. «Слово о погибели Русской земли</w:t>
      </w:r>
      <w:r>
        <w:rPr>
          <w:lang w:bidi="ba"/>
        </w:rPr>
        <w:t>». «Задонщина». Жития. Архитектура и живопись. Феофан Грек. Андрей Рублев. Ордынское влияние на развитие культуры и повседневную жизнь в русских землях.</w:t>
      </w:r>
    </w:p>
    <w:p w14:paraId="70BED65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Формирование единого Русского государства в </w:t>
      </w:r>
      <w:r>
        <w:rPr>
          <w:b/>
          <w:bCs/>
          <w:lang w:val="en-US" w:eastAsia="en-US" w:bidi="en-US"/>
        </w:rPr>
        <w:t>XV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>веке</w:t>
      </w:r>
    </w:p>
    <w:p w14:paraId="6431EF5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Политическая карта Европы и русских земель в начале</w:t>
      </w:r>
      <w:r>
        <w:rPr>
          <w:lang w:bidi="ba"/>
        </w:rPr>
        <w:t xml:space="preserve"> </w:t>
      </w:r>
      <w:r>
        <w:rPr>
          <w:lang w:val="en-US" w:eastAsia="en-US" w:bidi="en-US"/>
        </w:rPr>
        <w:t>XV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Борьба Литовского и Московского княжеств за объединение русских земель. Распад Золотой Орды и его влияние на политическое развитие русских земель. Большая Орда, Крымское, Казанское, Сибирское ханства, Ногайская орда и их отношения с Московским госуд</w:t>
      </w:r>
      <w:r>
        <w:rPr>
          <w:lang w:bidi="ba"/>
        </w:rPr>
        <w:t xml:space="preserve">арством. Междоусобная война в Московском княжестве второй четверти </w:t>
      </w:r>
      <w:r>
        <w:rPr>
          <w:lang w:val="en-US" w:eastAsia="en-US" w:bidi="en-US"/>
        </w:rPr>
        <w:t>XV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Василий Темный. Новгород и Псков в </w:t>
      </w:r>
      <w:r>
        <w:rPr>
          <w:lang w:val="en-US" w:eastAsia="en-US" w:bidi="en-US"/>
        </w:rPr>
        <w:t>XV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Иван </w:t>
      </w:r>
      <w:r>
        <w:rPr>
          <w:lang w:val="en-US" w:eastAsia="en-US" w:bidi="en-US"/>
        </w:rPr>
        <w:t>III</w:t>
      </w:r>
      <w:r w:rsidRPr="005F038E">
        <w:rPr>
          <w:lang w:val="ru-RU" w:eastAsia="en-US" w:bidi="en-US"/>
        </w:rPr>
        <w:t xml:space="preserve">. </w:t>
      </w:r>
      <w:r>
        <w:rPr>
          <w:lang w:bidi="ba"/>
        </w:rPr>
        <w:t>Присоединение Новгорода и Твери. Ликвидация зависимости от Орды. Принятие общерусского Судебника. Государственные символы единого го</w:t>
      </w:r>
      <w:r>
        <w:rPr>
          <w:lang w:bidi="ba"/>
        </w:rPr>
        <w:t>сударства. Характер экономического развития русских земель. Падение Византии и установление автокефалии Русской православной церкви. Возникновение ересей. Иосифляне и нестяжатели. «Москва — Третий Рим».Расширение международных связей Московского государств</w:t>
      </w:r>
      <w:r>
        <w:rPr>
          <w:lang w:bidi="ba"/>
        </w:rPr>
        <w:t>а. Культурное пространство единого Русского государства. Повседневная жизнь.</w:t>
      </w:r>
    </w:p>
    <w:p w14:paraId="6AB8DDA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Россия в </w:t>
      </w:r>
      <w:r>
        <w:rPr>
          <w:b/>
          <w:bCs/>
          <w:lang w:val="en-US" w:eastAsia="en-US" w:bidi="en-US"/>
        </w:rPr>
        <w:t>XVI</w:t>
      </w:r>
      <w:r w:rsidRPr="005F038E">
        <w:rPr>
          <w:b/>
          <w:bCs/>
          <w:lang w:val="ru-RU" w:eastAsia="en-US" w:bidi="en-US"/>
        </w:rPr>
        <w:t>-</w:t>
      </w:r>
      <w:r>
        <w:rPr>
          <w:b/>
          <w:bCs/>
          <w:lang w:val="en-US" w:eastAsia="en-US" w:bidi="en-US"/>
        </w:rPr>
        <w:t>XVII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 xml:space="preserve">веках: от Великого княжества к Царству Россия в </w:t>
      </w:r>
      <w:r>
        <w:rPr>
          <w:b/>
          <w:bCs/>
          <w:lang w:val="en-US" w:eastAsia="en-US" w:bidi="en-US"/>
        </w:rPr>
        <w:t>XVI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>веке</w:t>
      </w:r>
    </w:p>
    <w:p w14:paraId="511C878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Социально-экономическое и политическое развитие. Иван </w:t>
      </w:r>
      <w:r>
        <w:rPr>
          <w:lang w:val="en-US" w:eastAsia="en-US" w:bidi="en-US"/>
        </w:rPr>
        <w:t>IV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Грозный. Установление </w:t>
      </w:r>
      <w:r>
        <w:rPr>
          <w:lang w:bidi="ba"/>
        </w:rPr>
        <w:lastRenderedPageBreak/>
        <w:t xml:space="preserve">царской власти </w:t>
      </w:r>
      <w:r>
        <w:rPr>
          <w:i/>
          <w:iCs/>
          <w:lang w:bidi="ba"/>
        </w:rPr>
        <w:t>и ее сакра</w:t>
      </w:r>
      <w:r>
        <w:rPr>
          <w:i/>
          <w:iCs/>
          <w:lang w:bidi="ba"/>
        </w:rPr>
        <w:t>лизация в общественном сознании</w:t>
      </w:r>
      <w:r>
        <w:rPr>
          <w:lang w:bidi="ba"/>
        </w:rPr>
        <w:t xml:space="preserve">. Избранная рада. Реформы 1550-х гг. и их значение. Стоглавый собор. Земские соборы. Опричнина: причины, сущность, последствия. </w:t>
      </w:r>
      <w:r>
        <w:rPr>
          <w:i/>
          <w:iCs/>
          <w:lang w:bidi="ba"/>
        </w:rPr>
        <w:t>Дискуссия о характере опричнины и ее роли в истории России.</w:t>
      </w:r>
    </w:p>
    <w:p w14:paraId="4E88AF9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Внешняя политика и международные связ</w:t>
      </w:r>
      <w:r>
        <w:rPr>
          <w:lang w:bidi="ba"/>
        </w:rPr>
        <w:t xml:space="preserve">и Московского царства в </w:t>
      </w:r>
      <w:r>
        <w:rPr>
          <w:lang w:val="en-US" w:eastAsia="en-US" w:bidi="en-US"/>
        </w:rPr>
        <w:t>XVI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Присоединение Казанского и Астраханского ханств, покорение Западной Сибири. Ливонская война, ее итоги и последствия.</w:t>
      </w:r>
    </w:p>
    <w:p w14:paraId="6CC53AB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Россия в конце </w:t>
      </w:r>
      <w:r>
        <w:rPr>
          <w:lang w:val="en-US" w:eastAsia="en-US" w:bidi="en-US"/>
        </w:rPr>
        <w:t>XVI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Царь Федор Иванович. Учреждение патриаршества. Дальнейшее закрепощение крестьян.</w:t>
      </w:r>
    </w:p>
    <w:p w14:paraId="656AC99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Культура Московской Руси в </w:t>
      </w:r>
      <w:r>
        <w:rPr>
          <w:lang w:val="en-US" w:eastAsia="en-US" w:bidi="en-US"/>
        </w:rPr>
        <w:t>XVI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</w:t>
      </w:r>
      <w:r>
        <w:rPr>
          <w:i/>
          <w:iCs/>
          <w:lang w:bidi="ba"/>
        </w:rPr>
        <w:t>Устное народное творчество.</w:t>
      </w:r>
      <w:r>
        <w:rPr>
          <w:lang w:bidi="ba"/>
        </w:rPr>
        <w:t xml:space="preserve"> Начало книгопечатания (И. Федоров) и его влияние на общество. Публицистика. </w:t>
      </w:r>
      <w:r>
        <w:rPr>
          <w:i/>
          <w:iCs/>
          <w:lang w:bidi="ba"/>
        </w:rPr>
        <w:t>Исторические повести.</w:t>
      </w:r>
      <w:r>
        <w:rPr>
          <w:lang w:bidi="ba"/>
        </w:rPr>
        <w:t xml:space="preserve"> Зодчество (шатровые храмы). Живопись (Дионисий). «Домострой»: патриархальные традиции в быте и н</w:t>
      </w:r>
      <w:r>
        <w:rPr>
          <w:lang w:bidi="ba"/>
        </w:rPr>
        <w:t>равах.</w:t>
      </w:r>
    </w:p>
    <w:p w14:paraId="4CC54FF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00" w:name="bookmark408"/>
      <w:bookmarkStart w:id="401" w:name="bookmark409"/>
      <w:r>
        <w:rPr>
          <w:lang w:bidi="ba"/>
        </w:rPr>
        <w:t>Смута в России</w:t>
      </w:r>
      <w:bookmarkEnd w:id="400"/>
      <w:bookmarkEnd w:id="401"/>
    </w:p>
    <w:p w14:paraId="489AB9C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Смутное время начала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в., дискуссия о его причинах. Пресечение царской династии Рюриковичей. Царствование Бориса Годунова. Самозванцы и самозванство. Борьба против интервенции сопредельных держав. Подъем </w:t>
      </w:r>
      <w:r>
        <w:rPr>
          <w:lang w:bidi="ba"/>
        </w:rPr>
        <w:t>национально-освободительного движения. Народные ополчения. Кузьма Минин и Д.М. Пожарский. Земский собор 1613 г. и его роль в развитии сословно-представительской системы. Избрание на царство Михаила Федоровича Романова. Итоги Смутного времени.</w:t>
      </w:r>
    </w:p>
    <w:p w14:paraId="72D721A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02" w:name="bookmark410"/>
      <w:bookmarkStart w:id="403" w:name="bookmark411"/>
      <w:r>
        <w:rPr>
          <w:lang w:bidi="ba"/>
        </w:rPr>
        <w:t xml:space="preserve">Россия в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веке</w:t>
      </w:r>
      <w:bookmarkEnd w:id="402"/>
      <w:bookmarkEnd w:id="403"/>
    </w:p>
    <w:p w14:paraId="4233BDC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Ликвидация последствий Смуты. Земский Собор 1613 г.: воцарение Романовых. Царь Михаил Федорович. Патриарх Филарет. Восстановление органов власти и экономики страны. Смоленская война.</w:t>
      </w:r>
    </w:p>
    <w:p w14:paraId="5603F2D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Территория и хозяйство России в первой половине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Окончательн</w:t>
      </w:r>
      <w:r>
        <w:rPr>
          <w:lang w:bidi="ba"/>
        </w:rPr>
        <w:t>ое оформление крепостного права. Прикрепление городского населения к посадам. Оформление сословного строя. Развитие торговых связей. Начало складывания всероссийского рынка. Ярмарки. Развитие мелкотоварного производства. Мануфактуры. Новоторговый устав.</w:t>
      </w:r>
    </w:p>
    <w:p w14:paraId="708774B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Ца</w:t>
      </w:r>
      <w:r>
        <w:rPr>
          <w:lang w:bidi="ba"/>
        </w:rPr>
        <w:t xml:space="preserve">рь Алексей Михайлович. Начало становления абсолютизма. Соборное Уложение 1649 г. Центральное и местное управление. Приказная система. Реформы патриарха Никона. Церковный раскол. Старообрядчество. Протопоп Аввакум. Народные движения в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в.: причины, форм</w:t>
      </w:r>
      <w:r>
        <w:rPr>
          <w:lang w:bidi="ba"/>
        </w:rPr>
        <w:t>ы, участники. Городские восстания. Восстание под предводительством С. Разина.</w:t>
      </w:r>
    </w:p>
    <w:p w14:paraId="1794CE0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Россия в конце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Федор Алексеевич. Отмена местничества. Стрелецкие восстания. Регентство Софьи. Необходимость и предпосылки преобразований. Начало царствования Петра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>.</w:t>
      </w:r>
    </w:p>
    <w:p w14:paraId="42B06B4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</w:t>
      </w:r>
      <w:r>
        <w:rPr>
          <w:lang w:bidi="ba"/>
        </w:rPr>
        <w:t xml:space="preserve">овные направления внешней политики России во второй половине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Освободительная война 1648-1654 гг. под руководством Б. Хмельницкого. Вхождение Левобережной Украины в состав России. Русско-польская война. Русско-шведские и русско- турецкие отношения в</w:t>
      </w:r>
      <w:r>
        <w:rPr>
          <w:lang w:bidi="ba"/>
        </w:rPr>
        <w:t xml:space="preserve">о второй половине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Завершение присоединения Сибири.</w:t>
      </w:r>
    </w:p>
    <w:p w14:paraId="0511993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Культура России в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Обмирщение культуры. Быт и нравы допетровской Руси. Расширение культурных связей с Западной Европой. Славяно-греко-латинская академия. Русские землепроходцы. Последние лет</w:t>
      </w:r>
      <w:r>
        <w:rPr>
          <w:lang w:bidi="ba"/>
        </w:rPr>
        <w:t xml:space="preserve">описи. Новые жанры в литературе. «Дивное узорочье» в зодчестве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Московское барокко. Симон Ушаков. Парсуна.</w:t>
      </w:r>
    </w:p>
    <w:p w14:paraId="0F2F422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04" w:name="bookmark412"/>
      <w:bookmarkStart w:id="405" w:name="bookmark413"/>
      <w:r>
        <w:rPr>
          <w:lang w:bidi="ba"/>
        </w:rPr>
        <w:t xml:space="preserve">Россия в конце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- </w:t>
      </w:r>
      <w:r>
        <w:rPr>
          <w:lang w:val="en-US" w:eastAsia="en-US" w:bidi="en-US"/>
        </w:rPr>
        <w:t>XVIII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веке: от Царства к Империи Россия в эпоху преобразований Петра </w:t>
      </w:r>
      <w:r>
        <w:rPr>
          <w:lang w:val="en-US" w:eastAsia="en-US" w:bidi="en-US"/>
        </w:rPr>
        <w:t>I</w:t>
      </w:r>
      <w:bookmarkEnd w:id="404"/>
      <w:bookmarkEnd w:id="405"/>
    </w:p>
    <w:p w14:paraId="23087E1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Предпосылки петровских реформ. Особенности абсолю</w:t>
      </w:r>
      <w:r>
        <w:rPr>
          <w:lang w:bidi="ba"/>
        </w:rPr>
        <w:t xml:space="preserve">тизма в Европе и России. Преобразования Петра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. </w:t>
      </w:r>
      <w:r>
        <w:rPr>
          <w:lang w:bidi="ba"/>
        </w:rPr>
        <w:t>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</w:t>
      </w:r>
      <w:r>
        <w:rPr>
          <w:lang w:bidi="ba"/>
        </w:rPr>
        <w:t xml:space="preserve">кие наборы, гвардия. Указ о единонаследии. Церковная реформа. Упразднение патриаршества, учреждение Синода. Старообрядчество при Петре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. </w:t>
      </w:r>
      <w:r>
        <w:rPr>
          <w:lang w:bidi="ba"/>
        </w:rPr>
        <w:t xml:space="preserve">Оппозиция реформам Петра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. </w:t>
      </w:r>
      <w:r>
        <w:rPr>
          <w:lang w:bidi="ba"/>
        </w:rPr>
        <w:t xml:space="preserve">Дело царевича Алексея. Развитие промышленности. Мануфактуры и крепостной труд. Денежная и </w:t>
      </w:r>
      <w:r>
        <w:rPr>
          <w:lang w:bidi="ba"/>
        </w:rPr>
        <w:t xml:space="preserve">налоговая реформы. Подушная подать (ревизии). Российское общество в петровскую эпоху. Изменение социального статуса сословий и групп. Табель о рангах. Правовой статус народов и территорий империи. Социальные и национальные движения в первой четверти </w:t>
      </w:r>
      <w:r>
        <w:rPr>
          <w:lang w:val="en-US" w:eastAsia="en-US" w:bidi="en-US"/>
        </w:rPr>
        <w:t>XVIII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Внешняя политика России в первой четверти </w:t>
      </w:r>
      <w:r>
        <w:rPr>
          <w:lang w:val="en-US" w:eastAsia="en-US" w:bidi="en-US"/>
        </w:rPr>
        <w:t>XVIII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Северная война: причины, основные события, итоги. Провозглашение России империей. Культура и нравы петровской эпохи. Итоги, последствия и значение петровских преобразований. Образ </w:t>
      </w:r>
      <w:r>
        <w:rPr>
          <w:lang w:bidi="ba"/>
        </w:rPr>
        <w:lastRenderedPageBreak/>
        <w:t xml:space="preserve">Петра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 русской исто</w:t>
      </w:r>
      <w:r>
        <w:rPr>
          <w:lang w:bidi="ba"/>
        </w:rPr>
        <w:t>рии и культуре.</w:t>
      </w:r>
    </w:p>
    <w:p w14:paraId="17DB437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06" w:name="bookmark414"/>
      <w:bookmarkStart w:id="407" w:name="bookmark415"/>
      <w:r>
        <w:rPr>
          <w:lang w:bidi="ba"/>
        </w:rPr>
        <w:t>После Петра Великого: эпоха «дворцовых переворотов»</w:t>
      </w:r>
      <w:bookmarkEnd w:id="406"/>
      <w:bookmarkEnd w:id="407"/>
    </w:p>
    <w:p w14:paraId="51B78AF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Изменение места и роли России в Европе. Дворцовые перевороты: причины, сущность, последствия. Фаворитизм. Усиление роли гвардии. Внутренняя и внешняя политика в 1725</w:t>
      </w:r>
      <w:r>
        <w:rPr>
          <w:lang w:bidi="ba"/>
        </w:rPr>
        <w:softHyphen/>
        <w:t>1762 гг. Расширение пр</w:t>
      </w:r>
      <w:r>
        <w:rPr>
          <w:lang w:bidi="ba"/>
        </w:rPr>
        <w:t>ивилегий дворянства. Манифест о вольности дворянства. Экономическая и финансовая политика. Национальная и религиозная политика. Внешняя политика в 1725- 1762 гг. Россия в Семилетней войне 1756-1762 гг.</w:t>
      </w:r>
    </w:p>
    <w:p w14:paraId="095AE6B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08" w:name="bookmark416"/>
      <w:bookmarkStart w:id="409" w:name="bookmark417"/>
      <w:r>
        <w:rPr>
          <w:lang w:bidi="ba"/>
        </w:rPr>
        <w:t xml:space="preserve">Россия в 1760-1790-е. Правление Екатерины </w:t>
      </w:r>
      <w:r>
        <w:rPr>
          <w:lang w:val="en-US" w:eastAsia="en-US" w:bidi="en-US"/>
        </w:rPr>
        <w:t>II</w:t>
      </w:r>
      <w:bookmarkEnd w:id="408"/>
      <w:bookmarkEnd w:id="409"/>
    </w:p>
    <w:p w14:paraId="7F5100A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Политика </w:t>
      </w:r>
      <w:r>
        <w:rPr>
          <w:lang w:bidi="ba"/>
        </w:rPr>
        <w:t>просвещенного абсолютизма: основные направления, мероприятия, значение. Уложенная комиссия. Губернская реформа. Развитие промышленности и торговли. Предпринимательство. Рост помещичьего землевладения. Усиление крепостничества. Восстание под предводительств</w:t>
      </w:r>
      <w:r>
        <w:rPr>
          <w:lang w:bidi="ba"/>
        </w:rPr>
        <w:t xml:space="preserve">ом Е.И. Пугачева и его значение. Основные сословия российского общества, их положение. Золотой век российского дворянства. Жалованные грамоты дворянству и городам. Россия в европейской и мировой политике во второй половине </w:t>
      </w:r>
      <w:r>
        <w:rPr>
          <w:lang w:val="en-US" w:eastAsia="en-US" w:bidi="en-US"/>
        </w:rPr>
        <w:t>XVIII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Русско-турецкие войны и </w:t>
      </w:r>
      <w:r>
        <w:rPr>
          <w:lang w:bidi="ba"/>
        </w:rPr>
        <w:t>их итоги. Присоединение Крыма и Северного Причерноморья. Г.А. Потемкин. Георгиевский трактат. Участие России в разделах Речи Посполитой. Россия и Великая французская революция. Русское военное искусство.</w:t>
      </w:r>
    </w:p>
    <w:p w14:paraId="6192ACC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10" w:name="bookmark418"/>
      <w:bookmarkStart w:id="411" w:name="bookmark419"/>
      <w:r>
        <w:rPr>
          <w:lang w:bidi="ba"/>
        </w:rPr>
        <w:t xml:space="preserve">Россия при Павле </w:t>
      </w:r>
      <w:r>
        <w:rPr>
          <w:lang w:val="en-US" w:eastAsia="en-US" w:bidi="en-US"/>
        </w:rPr>
        <w:t>I</w:t>
      </w:r>
      <w:bookmarkEnd w:id="410"/>
      <w:bookmarkEnd w:id="411"/>
    </w:p>
    <w:p w14:paraId="52FC463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Репрессивная политика. Внешняя политика Павла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. </w:t>
      </w:r>
      <w:r>
        <w:rPr>
          <w:lang w:bidi="ba"/>
        </w:rPr>
        <w:t>Участие в антиф</w:t>
      </w:r>
      <w:r>
        <w:rPr>
          <w:lang w:bidi="ba"/>
        </w:rPr>
        <w:t>ранцузских коалициях. Итальянский и Швейцарский походы А.В. Суворова. Военные экспедиции Ф.Ф. Ушакова. Заговор 11 марта 1801 г.</w:t>
      </w:r>
    </w:p>
    <w:p w14:paraId="331E444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12" w:name="bookmark420"/>
      <w:bookmarkStart w:id="413" w:name="bookmark421"/>
      <w:r>
        <w:rPr>
          <w:lang w:bidi="ba"/>
        </w:rPr>
        <w:t>Культурное пространство Российской империи</w:t>
      </w:r>
      <w:bookmarkEnd w:id="412"/>
      <w:bookmarkEnd w:id="413"/>
    </w:p>
    <w:p w14:paraId="2B2D6C1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Век Просвещения. Сословный характер образования. Становление отечественной науки; М. </w:t>
      </w:r>
      <w:r>
        <w:rPr>
          <w:lang w:bidi="ba"/>
        </w:rPr>
        <w:t>В. Ломоносов. Основание Московского университета. Деятельность Вольного экономического общества. Исследовательские экспедиции (В. Беринг, С.П. Крашенинников). Русские изобретатели (И.И. Ползунов, И.П. Кулибин). Литература: основные направления, жанры, писа</w:t>
      </w:r>
      <w:r>
        <w:rPr>
          <w:lang w:bidi="ba"/>
        </w:rPr>
        <w:t>тели (В.К. Тредиаковский, Н.М. Карамзин, Г.Р. Державин, Д.И. Фонвизин). Развитие архитектуры, живописи, скульптуры, музыки (стили и течения, художники и их произведения). Театр (Ф.Г. Волков).</w:t>
      </w:r>
    </w:p>
    <w:p w14:paraId="0899BA6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14" w:name="bookmark422"/>
      <w:bookmarkStart w:id="415" w:name="bookmark423"/>
      <w:r>
        <w:rPr>
          <w:lang w:bidi="ba"/>
        </w:rPr>
        <w:t xml:space="preserve">Российская Империя в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- начале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века Российская империя в п</w:t>
      </w:r>
      <w:r>
        <w:rPr>
          <w:lang w:bidi="ba"/>
        </w:rPr>
        <w:t xml:space="preserve">ервой половине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</w:t>
      </w:r>
      <w:bookmarkEnd w:id="414"/>
      <w:bookmarkEnd w:id="415"/>
    </w:p>
    <w:p w14:paraId="0C91C74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Россия в начале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Территория и население. Социально-экономическое развитие. Император Александр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и его окружение. Создание</w:t>
      </w:r>
    </w:p>
    <w:p w14:paraId="4F96ED4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министерств. Указ о вольных хлебопашцах. Меры по развитию системы образования. Проект М.М. Сперанского. </w:t>
      </w:r>
      <w:r>
        <w:rPr>
          <w:lang w:bidi="ba"/>
        </w:rPr>
        <w:t>Учреждение Государственного совета. Причины свертывания либеральных реформ.</w:t>
      </w:r>
    </w:p>
    <w:p w14:paraId="6C19614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Россия в международных отношениях начала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Основные цели и направления внешней политики. Участие России в антифранцузских коалициях. Тильзитский мир 1807 г. и его последствия.</w:t>
      </w:r>
      <w:r>
        <w:rPr>
          <w:lang w:bidi="ba"/>
        </w:rPr>
        <w:t xml:space="preserve"> Континентальная блокада. Присоединение к России Финляндии. </w:t>
      </w:r>
      <w:r>
        <w:rPr>
          <w:i/>
          <w:iCs/>
          <w:lang w:bidi="ba"/>
        </w:rPr>
        <w:t>Бухарестский мир с Турцией.</w:t>
      </w:r>
    </w:p>
    <w:p w14:paraId="24B5F29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Отечественная война 1812 г. Причины, планы сторон, основные этапы и сражения войны. Бородинская битва. Патриотический подъем народа. Герои войны (М.И. Кутузов, П.И. Баг</w:t>
      </w:r>
      <w:r>
        <w:rPr>
          <w:lang w:bidi="ba"/>
        </w:rPr>
        <w:t xml:space="preserve">ратион, Н.Н. Раевский, Д.В. Давыдов и др.). Причины победы России в Отечественной войне 1812 г. </w:t>
      </w:r>
      <w:r>
        <w:rPr>
          <w:i/>
          <w:iCs/>
          <w:lang w:bidi="ba"/>
        </w:rPr>
        <w:t>Влияние Отечественной войны 1812 г. на общественную мысль и национальное самосознание. Народная память о войне 1812 г.</w:t>
      </w:r>
      <w:r>
        <w:rPr>
          <w:lang w:bidi="ba"/>
        </w:rPr>
        <w:t xml:space="preserve"> Заграничный поход русской армии 1813-1814</w:t>
      </w:r>
      <w:r>
        <w:rPr>
          <w:lang w:bidi="ba"/>
        </w:rPr>
        <w:t xml:space="preserve"> гг. Венский конгресс. Священный союз. Роль России в европейской политике в 1813-1825 гг.</w:t>
      </w:r>
    </w:p>
    <w:p w14:paraId="7328EA1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Изменение внутриполитического курса Александра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 1816-1825 гг. А.А. Аракчеев. Военные поселения. Цензурные ограничения. Основные итоги внутренней политики Александр</w:t>
      </w:r>
      <w:r>
        <w:rPr>
          <w:lang w:bidi="ba"/>
        </w:rPr>
        <w:t xml:space="preserve">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>.</w:t>
      </w:r>
    </w:p>
    <w:p w14:paraId="03A86C2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Движение декабристов: предпосылки возникновения, идейные основы и цели, первые организации, их участники. Южное общество; «Русская правда» П.И. Пестеля. Северное общество; Конституция Н.М. Муравьева. Выступления декабристов в Санкт-Петербурге (14 дека</w:t>
      </w:r>
      <w:r>
        <w:rPr>
          <w:lang w:bidi="ba"/>
        </w:rPr>
        <w:t>бря 1825 г.) и на юге, их итоги. Значение движения декабристов.</w:t>
      </w:r>
    </w:p>
    <w:p w14:paraId="6F494C2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Правление Николая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. </w:t>
      </w:r>
      <w:r>
        <w:rPr>
          <w:lang w:bidi="ba"/>
        </w:rPr>
        <w:t xml:space="preserve">Преобразование и укрепление роли государственного аппарата. </w:t>
      </w:r>
      <w:r>
        <w:rPr>
          <w:lang w:val="en-US" w:eastAsia="en-US" w:bidi="en-US"/>
        </w:rPr>
        <w:t>III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Отделение. Кодификация законов. Политика в области просвещения. Польское восстание 1830</w:t>
      </w:r>
      <w:r>
        <w:rPr>
          <w:lang w:bidi="ba"/>
        </w:rPr>
        <w:softHyphen/>
        <w:t>1831 гг.</w:t>
      </w:r>
    </w:p>
    <w:p w14:paraId="69FBABB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lastRenderedPageBreak/>
        <w:t>Социально-</w:t>
      </w:r>
      <w:r>
        <w:rPr>
          <w:lang w:bidi="ba"/>
        </w:rPr>
        <w:t xml:space="preserve">экономическое развитие России во второй четверти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Крестьянский вопрос. Реформа управления государственными крестьянами П.Д. Киселева. Начало промышленного переворота, его экономические и социальные последствия. Первые железные дороги. Финансовая рефо</w:t>
      </w:r>
      <w:r>
        <w:rPr>
          <w:lang w:bidi="ba"/>
        </w:rPr>
        <w:t>рма Е.Ф. Канкрина.</w:t>
      </w:r>
    </w:p>
    <w:p w14:paraId="76F872C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Общественное движение в 1830-1850-е гг. Охранительное направление. Теория официальной народности (С.С. Уваров). Оппозиционная общественная</w:t>
      </w:r>
    </w:p>
    <w:p w14:paraId="34577B6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мысль. П.Я. Чаадаев. Славянофилы (И.С. и К.С. Аксаковы, И.В. и П.В. Киреевские, А.С. Хомяков, Ю.Ф.</w:t>
      </w:r>
      <w:r>
        <w:rPr>
          <w:lang w:bidi="ba"/>
        </w:rPr>
        <w:t xml:space="preserve"> Самарин и др.) и западники</w:t>
      </w:r>
    </w:p>
    <w:p w14:paraId="1B26133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(К.Д. Кавелин, С.М. Соловьев, Т.Н. Грановский и др.). Революционно-социалистические течения (А.И. Герцен, Н.П. Огарев, В.Г. Белинский). Русский утопический социализм. Общество петрашевцев.</w:t>
      </w:r>
    </w:p>
    <w:p w14:paraId="1EBC9F1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Внешняя политика России во второй четве</w:t>
      </w:r>
      <w:r>
        <w:rPr>
          <w:lang w:bidi="ba"/>
        </w:rPr>
        <w:t xml:space="preserve">рти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в.: европейская политика, восточный вопрос. Кавказская война. Имамат; движение Шамиля. Крымская война 1853-1856 гг.: причины, участники, основные сражения.</w:t>
      </w:r>
    </w:p>
    <w:p w14:paraId="45301B55" w14:textId="77777777" w:rsidR="00B5202E" w:rsidRDefault="008F0AAB" w:rsidP="005F038E">
      <w:pPr>
        <w:pStyle w:val="1"/>
        <w:shd w:val="clear" w:color="auto" w:fill="auto"/>
        <w:tabs>
          <w:tab w:val="left" w:pos="1738"/>
          <w:tab w:val="left" w:pos="3686"/>
          <w:tab w:val="left" w:pos="5698"/>
          <w:tab w:val="left" w:pos="8136"/>
        </w:tabs>
        <w:spacing w:after="0"/>
        <w:ind w:left="567" w:firstLine="0"/>
      </w:pPr>
      <w:r>
        <w:rPr>
          <w:lang w:bidi="ba"/>
        </w:rPr>
        <w:t>Героизм</w:t>
      </w:r>
      <w:r>
        <w:rPr>
          <w:lang w:bidi="ba"/>
        </w:rPr>
        <w:tab/>
        <w:t>защитников</w:t>
      </w:r>
      <w:r>
        <w:rPr>
          <w:lang w:bidi="ba"/>
        </w:rPr>
        <w:tab/>
        <w:t>Севастополя</w:t>
      </w:r>
      <w:r>
        <w:rPr>
          <w:lang w:bidi="ba"/>
        </w:rPr>
        <w:tab/>
        <w:t>(В.А. Корнилов,</w:t>
      </w:r>
      <w:r>
        <w:rPr>
          <w:lang w:bidi="ba"/>
        </w:rPr>
        <w:tab/>
        <w:t>П.С. Нахимов,</w:t>
      </w:r>
    </w:p>
    <w:p w14:paraId="61956DE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В.И. Истомин). Парижский мир. П</w:t>
      </w:r>
      <w:r>
        <w:rPr>
          <w:lang w:bidi="ba"/>
        </w:rPr>
        <w:t>ричины и последствия поражения России в Крымской войне.</w:t>
      </w:r>
    </w:p>
    <w:p w14:paraId="3CA5676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Культура России в первой половине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Развитие науки и техники</w:t>
      </w:r>
    </w:p>
    <w:p w14:paraId="307D586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(Н.И. Лобачевский, Н.И. Пирогов, Н.Н. Зинин, Б.С. Якоби и др.). </w:t>
      </w:r>
      <w:r>
        <w:rPr>
          <w:i/>
          <w:iCs/>
          <w:lang w:bidi="ba"/>
        </w:rPr>
        <w:t>Географические экспедиции, их участники.</w:t>
      </w:r>
      <w:r>
        <w:rPr>
          <w:lang w:bidi="ba"/>
        </w:rPr>
        <w:t xml:space="preserve"> Открытие Антарктиды русскими мореплавателями. Образование: расширение сети школ и университетов. </w:t>
      </w:r>
      <w:r>
        <w:rPr>
          <w:i/>
          <w:iCs/>
          <w:lang w:bidi="ba"/>
        </w:rPr>
        <w:t xml:space="preserve">Национальные корни отечественной культуры и западные влияния. </w:t>
      </w:r>
      <w:r>
        <w:rPr>
          <w:lang w:bidi="ba"/>
        </w:rPr>
        <w:t>Основные стили в художественной культуре (сентиментализм, романтизм, ампир, реализм). Золотой ве</w:t>
      </w:r>
      <w:r>
        <w:rPr>
          <w:lang w:bidi="ba"/>
        </w:rPr>
        <w:t>к русской литературы: писатели и их произведения (В.А. Жуковский, А.С. Пушкин, М.Ю. Лермонтов, Н.В. Гоголь и др.). Формирование русского литературного языка.</w:t>
      </w:r>
    </w:p>
    <w:p w14:paraId="53B61E4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Становление национальной музыкальной школы (М.И. Глинка, А.С. Даргомыжский). Театр. Живопись: стил</w:t>
      </w:r>
      <w:r>
        <w:rPr>
          <w:lang w:bidi="ba"/>
        </w:rPr>
        <w:t xml:space="preserve">и (классицизм, романтизм, реализм), жанры, художники (К.П. Брюллов, О.А. Кипренский, В.А. Тропинин и др.). Архитектура: стили, зодчие и их произведения. </w:t>
      </w:r>
      <w:r>
        <w:rPr>
          <w:i/>
          <w:iCs/>
          <w:lang w:bidi="ba"/>
        </w:rPr>
        <w:t xml:space="preserve">Вклад российской культуры первой половины </w:t>
      </w:r>
      <w:r>
        <w:rPr>
          <w:i/>
          <w:iCs/>
          <w:lang w:val="en-US" w:eastAsia="en-US" w:bidi="en-US"/>
        </w:rPr>
        <w:t>XIX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>в. в мировую культуру.</w:t>
      </w:r>
    </w:p>
    <w:p w14:paraId="0CB5152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16" w:name="bookmark424"/>
      <w:bookmarkStart w:id="417" w:name="bookmark425"/>
      <w:r>
        <w:rPr>
          <w:lang w:bidi="ba"/>
        </w:rPr>
        <w:t xml:space="preserve">Российская империя во второй половине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</w:t>
      </w:r>
      <w:bookmarkEnd w:id="416"/>
      <w:bookmarkEnd w:id="417"/>
    </w:p>
    <w:p w14:paraId="19F8BD27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 xml:space="preserve">Великие реформы 1860-1870-х гг. Император Александр </w:t>
      </w:r>
      <w:r>
        <w:rPr>
          <w:lang w:val="en-US" w:eastAsia="en-US" w:bidi="en-US"/>
        </w:rPr>
        <w:t>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и его окружение. Необходимость и предпосылки реформ. Подготовка крестьянской реформы. Основные положения крестьянской реформы 1861 г. Значение отмены крепос</w:t>
      </w:r>
      <w:r>
        <w:rPr>
          <w:lang w:bidi="ba"/>
        </w:rPr>
        <w:t>тного права. Земская, городская, судебная реформы. Реформы в области образования. Военные реформы. Итоги и следствия реформ 1860-1870-х гг.</w:t>
      </w:r>
    </w:p>
    <w:p w14:paraId="767D480C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Социально-экономическое развитие пореформенной России. Сельское хозяйство после отмены крепостного права. Развитие т</w:t>
      </w:r>
      <w:r>
        <w:rPr>
          <w:lang w:bidi="ba"/>
        </w:rPr>
        <w:t>орговли и промышленности. Новые промышленные районы и отрасли хозяйства. Железнодорожное строительство. Завершение промышленного переворота, его последствия. Изменения в социальной структуре общества. Положение основных слоев населения России.</w:t>
      </w:r>
    </w:p>
    <w:p w14:paraId="3F41EE1E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Общественные</w:t>
      </w:r>
      <w:r>
        <w:rPr>
          <w:lang w:bidi="ba"/>
        </w:rPr>
        <w:t xml:space="preserve"> движения второй половины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Подъем общественного движения после поражения в Крымской войне. Консервативные, либеральные, радикальные течения общественной мысли. Народническое движение: идеология (М.А. Бакунин, П.Л. Лавров, П.Н. Ткачев), организации, т</w:t>
      </w:r>
      <w:r>
        <w:rPr>
          <w:lang w:bidi="ba"/>
        </w:rPr>
        <w:t xml:space="preserve">актика. «Хождение в народ». Кризис революционного народничества. </w:t>
      </w:r>
      <w:r>
        <w:rPr>
          <w:i/>
          <w:iCs/>
          <w:lang w:bidi="ba"/>
        </w:rPr>
        <w:t>Начало рабочего движения.</w:t>
      </w:r>
      <w:r>
        <w:rPr>
          <w:lang w:bidi="ba"/>
        </w:rPr>
        <w:t xml:space="preserve"> «Освобождение труда». Распространение идей марксизма. Зарождение российской социал-демократии.</w:t>
      </w:r>
    </w:p>
    <w:p w14:paraId="5F58D52E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bidi="ba"/>
        </w:rPr>
        <w:t>Внутренняя политика самодержавия в конце 1870-х - 1890-е гг. Кризис са</w:t>
      </w:r>
      <w:r>
        <w:rPr>
          <w:lang w:bidi="ba"/>
        </w:rPr>
        <w:t xml:space="preserve">модержавия на рубеже 70-80-х гг.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Политический террор. Политика лавирования. Начало царствования Александра </w:t>
      </w:r>
      <w:r>
        <w:rPr>
          <w:lang w:val="en-US" w:eastAsia="en-US" w:bidi="en-US"/>
        </w:rPr>
        <w:t>III</w:t>
      </w:r>
      <w:r w:rsidRPr="005F038E">
        <w:rPr>
          <w:lang w:val="ru-RU" w:eastAsia="en-US" w:bidi="en-US"/>
        </w:rPr>
        <w:t xml:space="preserve">. </w:t>
      </w:r>
      <w:r>
        <w:rPr>
          <w:lang w:bidi="ba"/>
        </w:rPr>
        <w:t>Манифест о незыблемости самодержавия. Изменения в сферах государственного управления, образования</w:t>
      </w:r>
    </w:p>
    <w:p w14:paraId="6DF72F3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и печати. Возрастание роли государства </w:t>
      </w:r>
      <w:r>
        <w:rPr>
          <w:lang w:bidi="ba"/>
        </w:rPr>
        <w:t>в экономической жизни страны. Курс на модернизацию промышленности. Экономические и финансовые реформы</w:t>
      </w:r>
    </w:p>
    <w:p w14:paraId="3EDAFAD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(Н.Х. Бунге, С.Ю. Витте). Разработка рабочего законодательства. Национальная политика.</w:t>
      </w:r>
    </w:p>
    <w:p w14:paraId="71D6DECD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val="ru-RU" w:eastAsia="ru-RU" w:bidi="ru-RU"/>
        </w:rPr>
        <w:t xml:space="preserve">Внешняя политика России во второй половине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в. Европейская полит</w:t>
      </w:r>
      <w:r>
        <w:rPr>
          <w:lang w:val="ru-RU" w:eastAsia="ru-RU" w:bidi="ru-RU"/>
        </w:rPr>
        <w:t xml:space="preserve">ика. Борьба за ликвидацию последствий Крымской войны. Русско-турецкая война 1877-1878 гг.; роль России в освобождении балканских народов. Присоединение Средней Азии. Политика России на Дальнем Востоке. «Союз трех императоров». </w:t>
      </w:r>
      <w:r>
        <w:rPr>
          <w:i/>
          <w:iCs/>
          <w:lang w:val="ru-RU" w:eastAsia="ru-RU" w:bidi="ru-RU"/>
        </w:rPr>
        <w:t>Россия в международных отноше</w:t>
      </w:r>
      <w:r>
        <w:rPr>
          <w:i/>
          <w:iCs/>
          <w:lang w:val="ru-RU" w:eastAsia="ru-RU" w:bidi="ru-RU"/>
        </w:rPr>
        <w:t xml:space="preserve">ниях конца </w:t>
      </w:r>
      <w:r>
        <w:rPr>
          <w:i/>
          <w:iCs/>
          <w:lang w:val="en-US" w:eastAsia="en-US" w:bidi="en-US"/>
        </w:rPr>
        <w:t>XIX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>в.</w:t>
      </w:r>
      <w:r>
        <w:rPr>
          <w:lang w:val="ru-RU" w:eastAsia="ru-RU" w:bidi="ru-RU"/>
        </w:rPr>
        <w:t xml:space="preserve"> Сближение </w:t>
      </w:r>
      <w:r>
        <w:rPr>
          <w:lang w:val="ru-RU" w:eastAsia="ru-RU" w:bidi="ru-RU"/>
        </w:rPr>
        <w:lastRenderedPageBreak/>
        <w:t>России и Франции в 1890-х гг.</w:t>
      </w:r>
    </w:p>
    <w:p w14:paraId="5B2E5B9A" w14:textId="77777777" w:rsidR="00B5202E" w:rsidRDefault="008F0AAB" w:rsidP="005F038E">
      <w:pPr>
        <w:pStyle w:val="1"/>
        <w:shd w:val="clear" w:color="auto" w:fill="auto"/>
        <w:spacing w:after="0"/>
        <w:ind w:left="567" w:firstLine="760"/>
        <w:jc w:val="both"/>
      </w:pPr>
      <w:r>
        <w:rPr>
          <w:lang w:val="ru-RU" w:eastAsia="ru-RU" w:bidi="ru-RU"/>
        </w:rPr>
        <w:t xml:space="preserve">Культура России во второй половине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в. Достижения российских ученых, их вклад в мировую науку и технику (А.Г. Столетов, Д.И. Менделеев, И.М. Сеченов и др.). Развитие образования. </w:t>
      </w:r>
      <w:r>
        <w:rPr>
          <w:i/>
          <w:iCs/>
          <w:lang w:val="ru-RU" w:eastAsia="ru-RU" w:bidi="ru-RU"/>
        </w:rPr>
        <w:t>Расширение издат</w:t>
      </w:r>
      <w:r>
        <w:rPr>
          <w:i/>
          <w:iCs/>
          <w:lang w:val="ru-RU" w:eastAsia="ru-RU" w:bidi="ru-RU"/>
        </w:rPr>
        <w:t>ельского дела.</w:t>
      </w:r>
      <w:r>
        <w:rPr>
          <w:lang w:val="ru-RU" w:eastAsia="ru-RU" w:bidi="ru-RU"/>
        </w:rPr>
        <w:t xml:space="preserve"> Демократизация культуры. Литература и искусство: классицизм и реализм.</w:t>
      </w:r>
    </w:p>
    <w:p w14:paraId="1C7D09F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Общественное звучание литературы (Н.А. Некрасов, И.С. Тургенев, Л.Н. Толстой, Ф.М. Достоевский). Расцвет театрального искусства, возрастание его роли в общественной жизни</w:t>
      </w:r>
      <w:r>
        <w:rPr>
          <w:lang w:val="ru-RU" w:eastAsia="ru-RU" w:bidi="ru-RU"/>
        </w:rPr>
        <w:t xml:space="preserve">. Живопись: академизм, реализм, передвижники. Архитектура. Развитие и достижения музыкального искусства (П.И. Чайковский, «Могучая кучка»). </w:t>
      </w:r>
      <w:r>
        <w:rPr>
          <w:i/>
          <w:iCs/>
          <w:lang w:val="ru-RU" w:eastAsia="ru-RU" w:bidi="ru-RU"/>
        </w:rPr>
        <w:t xml:space="preserve">Место российской культуры в мировой культуре </w:t>
      </w:r>
      <w:r>
        <w:rPr>
          <w:i/>
          <w:iCs/>
          <w:lang w:val="en-US" w:eastAsia="en-US" w:bidi="en-US"/>
        </w:rPr>
        <w:t>XIX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>в.</w:t>
      </w:r>
    </w:p>
    <w:p w14:paraId="03F465E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Российская империя в начале </w:t>
      </w:r>
      <w:r>
        <w:rPr>
          <w:b/>
          <w:bCs/>
          <w:lang w:val="en-US" w:eastAsia="en-US" w:bidi="en-US"/>
        </w:rPr>
        <w:t>XX</w:t>
      </w:r>
      <w:r w:rsidRPr="005F038E">
        <w:rPr>
          <w:b/>
          <w:bCs/>
          <w:lang w:val="ru-RU" w:eastAsia="en-US" w:bidi="en-US"/>
        </w:rPr>
        <w:t xml:space="preserve"> </w:t>
      </w:r>
      <w:r>
        <w:rPr>
          <w:b/>
          <w:bCs/>
          <w:lang w:bidi="ba"/>
        </w:rPr>
        <w:t>в.</w:t>
      </w:r>
      <w:r>
        <w:rPr>
          <w:lang w:bidi="ba"/>
        </w:rPr>
        <w:t xml:space="preserve">Особенности промышленного и аграрного развития России на рубеже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вв. </w:t>
      </w:r>
      <w:r>
        <w:rPr>
          <w:i/>
          <w:iCs/>
          <w:lang w:bidi="ba"/>
        </w:rPr>
        <w:t>Политика модернизации «сверху».</w:t>
      </w:r>
      <w:r>
        <w:rPr>
          <w:lang w:bidi="ba"/>
        </w:rPr>
        <w:t xml:space="preserve"> С.Ю. Витте. Государственный капитализм. Формирование монополий. Иностранный капитал в России. </w:t>
      </w:r>
      <w:r>
        <w:rPr>
          <w:i/>
          <w:iCs/>
          <w:lang w:bidi="ba"/>
        </w:rPr>
        <w:t xml:space="preserve">Дискуссия о месте России в мировой экономике начала ХХ </w:t>
      </w:r>
      <w:r>
        <w:rPr>
          <w:i/>
          <w:iCs/>
          <w:lang w:bidi="ba"/>
        </w:rPr>
        <w:t>в.</w:t>
      </w:r>
      <w:r>
        <w:rPr>
          <w:lang w:bidi="ba"/>
        </w:rPr>
        <w:t xml:space="preserve"> Аграрный вопрос. Российское общество в начале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в.: социальная структура, положение основных групп населения.</w:t>
      </w:r>
    </w:p>
    <w:p w14:paraId="51F7387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Политическое развитие России в начале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Император Николай </w:t>
      </w:r>
      <w:r>
        <w:rPr>
          <w:lang w:val="en-US" w:eastAsia="en-US" w:bidi="en-US"/>
        </w:rPr>
        <w:t>II</w:t>
      </w:r>
      <w:r w:rsidRPr="005F038E">
        <w:rPr>
          <w:lang w:val="ru-RU" w:eastAsia="en-US" w:bidi="en-US"/>
        </w:rPr>
        <w:t xml:space="preserve">, </w:t>
      </w:r>
      <w:r>
        <w:rPr>
          <w:lang w:bidi="ba"/>
        </w:rPr>
        <w:t>его</w:t>
      </w:r>
    </w:p>
    <w:p w14:paraId="143D5737" w14:textId="77777777" w:rsidR="00B5202E" w:rsidRDefault="008F0AAB" w:rsidP="005F038E">
      <w:pPr>
        <w:pStyle w:val="1"/>
        <w:shd w:val="clear" w:color="auto" w:fill="auto"/>
        <w:tabs>
          <w:tab w:val="left" w:pos="2515"/>
          <w:tab w:val="left" w:pos="4387"/>
          <w:tab w:val="left" w:pos="8698"/>
        </w:tabs>
        <w:spacing w:after="0"/>
        <w:ind w:left="567" w:firstLine="0"/>
        <w:jc w:val="both"/>
      </w:pPr>
      <w:r>
        <w:rPr>
          <w:lang w:bidi="ba"/>
        </w:rPr>
        <w:t>политические</w:t>
      </w:r>
      <w:r>
        <w:rPr>
          <w:lang w:bidi="ba"/>
        </w:rPr>
        <w:tab/>
        <w:t>воззрения.</w:t>
      </w:r>
      <w:r>
        <w:rPr>
          <w:lang w:bidi="ba"/>
        </w:rPr>
        <w:tab/>
        <w:t>Консервативно-охранительная</w:t>
      </w:r>
      <w:r>
        <w:rPr>
          <w:lang w:bidi="ba"/>
        </w:rPr>
        <w:tab/>
        <w:t>политика.</w:t>
      </w:r>
    </w:p>
    <w:p w14:paraId="10479EB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Необходимо</w:t>
      </w:r>
      <w:r>
        <w:rPr>
          <w:lang w:bidi="ba"/>
        </w:rPr>
        <w:t>сть преобразований. Самодержавие и общество.</w:t>
      </w:r>
    </w:p>
    <w:p w14:paraId="26A1969F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Русско-японская война 1904-1905 гг.: планы сторон, основные сражения. Портсмутский мир. Воздействие войны на общественную и политическую жизнь страны.</w:t>
      </w:r>
    </w:p>
    <w:p w14:paraId="201C231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Общественное движение в России в начале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Либералы и </w:t>
      </w:r>
      <w:r>
        <w:rPr>
          <w:lang w:bidi="ba"/>
        </w:rPr>
        <w:t>консерваторы. Возникновение социалистических организаций и партий: ихцели, тактика, лидеры (Г.В. Плеханов, В.М. Чернов, В.И. Ленин, Ю.О. Мартов).</w:t>
      </w:r>
      <w:r>
        <w:rPr>
          <w:i/>
          <w:iCs/>
          <w:lang w:bidi="ba"/>
        </w:rPr>
        <w:t>Рабочее движение.</w:t>
      </w:r>
      <w:r>
        <w:rPr>
          <w:lang w:bidi="ba"/>
        </w:rPr>
        <w:t xml:space="preserve"> «Полицейский социализм».</w:t>
      </w:r>
    </w:p>
    <w:p w14:paraId="7279D35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Первая российская революция (1905-1907 гг.): причины, характер, учас</w:t>
      </w:r>
      <w:r>
        <w:rPr>
          <w:lang w:bidi="ba"/>
        </w:rPr>
        <w:t>тники, основные события. «Кровавое воскресенье». Возникновение Советов. Восстания в армии и на флоте. Всероссийская политическая стачка. Вооруженное восстание в Москве. Манифест 17 октября 1905 г. Создание Государственной Думы. Формирование либеральных и к</w:t>
      </w:r>
      <w:r>
        <w:rPr>
          <w:lang w:bidi="ba"/>
        </w:rPr>
        <w:t>онсервативных политических партий, их программные установки и лидеры (П.Н. Милюков, А.И. Гучков, В.И. Пуришкевич). Думская деятельность в 1906-1907 гг. Тактика революционных партий в условиях формирования парламентской системы. Итоги и значение революции.</w:t>
      </w:r>
    </w:p>
    <w:p w14:paraId="46AE534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Правительственная программа П.А. Столыпина. Аграрная реформа: цели, основные мероприятия, итоги и значение. Политическая и общественная жизнь в России в 1912-1914 гг.</w:t>
      </w:r>
    </w:p>
    <w:p w14:paraId="28BCAE9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Культура России в начале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Открытия российских ученых в науке и технике. </w:t>
      </w:r>
      <w:r>
        <w:rPr>
          <w:i/>
          <w:iCs/>
          <w:lang w:bidi="ba"/>
        </w:rPr>
        <w:t>Русская фило</w:t>
      </w:r>
      <w:r>
        <w:rPr>
          <w:i/>
          <w:iCs/>
          <w:lang w:bidi="ba"/>
        </w:rPr>
        <w:t>софия: поиски общественного идеала.</w:t>
      </w:r>
      <w:r>
        <w:rPr>
          <w:lang w:bidi="ba"/>
        </w:rPr>
        <w:t xml:space="preserve">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</w:t>
      </w:r>
      <w:r>
        <w:rPr>
          <w:lang w:bidi="ba"/>
        </w:rPr>
        <w:t xml:space="preserve">зыка и исполнительское искусство (С.В. Рахманинов, Ф.И. Шаляпин). Русский балет. «Русские сезоны» С.П. Дягилева. Первые шаги российского кинематографа. </w:t>
      </w:r>
      <w:r>
        <w:rPr>
          <w:i/>
          <w:iCs/>
          <w:lang w:bidi="ba"/>
        </w:rPr>
        <w:t xml:space="preserve">Российская культура начала </w:t>
      </w:r>
      <w:r>
        <w:rPr>
          <w:i/>
          <w:iCs/>
          <w:lang w:val="en-US" w:eastAsia="en-US" w:bidi="en-US"/>
        </w:rPr>
        <w:t>XX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bidi="ba"/>
        </w:rPr>
        <w:t>в. — составная часть мировой культуры.</w:t>
      </w:r>
    </w:p>
    <w:p w14:paraId="6981D53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18" w:name="bookmark426"/>
      <w:bookmarkStart w:id="419" w:name="bookmark427"/>
      <w:r>
        <w:rPr>
          <w:lang w:bidi="ba"/>
        </w:rPr>
        <w:t>География</w:t>
      </w:r>
      <w:bookmarkEnd w:id="418"/>
      <w:bookmarkEnd w:id="419"/>
    </w:p>
    <w:p w14:paraId="34DE092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системе образования гео</w:t>
      </w:r>
      <w:r>
        <w:rPr>
          <w:lang w:bidi="ba"/>
        </w:rPr>
        <w:t>графия как учебный предмет занимает важное место в формировании общей картины мира, географической грамотности,необходимой для повседневной жизни, навыков безопасного для человека и</w:t>
      </w:r>
    </w:p>
    <w:p w14:paraId="451128E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окружающей его среды образа жизни, а также в воспитании экологической куль</w:t>
      </w:r>
      <w:r>
        <w:rPr>
          <w:lang w:bidi="ba"/>
        </w:rPr>
        <w:t>туры, формирования собственной позиции по отношению к географической информации, получаемой из СМИ и других источников. География формирует географическое мышление - целостное восприятие всего спектра природных, экономических, социальных реалий.</w:t>
      </w:r>
    </w:p>
    <w:p w14:paraId="3E5A1D2D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Изучение п</w:t>
      </w:r>
      <w:r>
        <w:rPr>
          <w:lang w:bidi="ba"/>
        </w:rPr>
        <w:t>редмета «География»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межпредметных связях предметами областей общественных, естественных, математич</w:t>
      </w:r>
      <w:r>
        <w:rPr>
          <w:lang w:bidi="ba"/>
        </w:rPr>
        <w:t>еских и гуманитарных наук.</w:t>
      </w:r>
    </w:p>
    <w:p w14:paraId="221E0E3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соответствии с ФГОС СОО география может изучаться на базовом и углубленном уровнях.</w:t>
      </w:r>
    </w:p>
    <w:p w14:paraId="7614C0D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</w:t>
      </w:r>
      <w:r>
        <w:rPr>
          <w:lang w:bidi="ba"/>
        </w:rPr>
        <w:t xml:space="preserve">ормирование </w:t>
      </w:r>
      <w:r>
        <w:rPr>
          <w:lang w:bidi="ba"/>
        </w:rPr>
        <w:lastRenderedPageBreak/>
        <w:t>целостного восприятия мира.</w:t>
      </w:r>
    </w:p>
    <w:p w14:paraId="1536653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географии на углубленном уровне предполагает полное освоение базового курса и включает расширение предметных результатов и</w:t>
      </w:r>
    </w:p>
    <w:p w14:paraId="62D61E3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содержания, ориентированных на подготовку к последующему профессиональному образован</w:t>
      </w:r>
      <w:r>
        <w:rPr>
          <w:lang w:bidi="ba"/>
        </w:rPr>
        <w:t xml:space="preserve">ию;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знаний; формирование умения применять полученные знания для решения практических 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</w:t>
      </w:r>
      <w:r>
        <w:rPr>
          <w:lang w:val="ru-RU" w:eastAsia="ru-RU" w:bidi="ru-RU"/>
        </w:rPr>
        <w:t>льских</w:t>
      </w:r>
      <w:r>
        <w:rPr>
          <w:lang w:bidi="ba"/>
        </w:rPr>
        <w:t xml:space="preserve"> задач в измененной, нестандартной ситуации. Изучение предмета на углубленном уровне позволяет сформировать у обучающихся умение анализировать, прогнозировать и оценивать последствия бытовой и производственной деятельности человека, моделировать и пр</w:t>
      </w:r>
      <w:r>
        <w:rPr>
          <w:lang w:bidi="ba"/>
        </w:rPr>
        <w:t>оектировать территориальные взаимодействия различных географических явлений и процессов.</w:t>
      </w:r>
    </w:p>
    <w:p w14:paraId="4B52DE8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</w:t>
      </w:r>
      <w:r>
        <w:rPr>
          <w:lang w:bidi="ba"/>
        </w:rPr>
        <w:t>мет может изучаться.</w:t>
      </w:r>
    </w:p>
    <w:p w14:paraId="452FCF1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Программа учитывает возможность получения знаний в том числе через практическую деятельность. В программе содержится примерный перечень практических работ. При составлении рабочей программы учитель вправе выбрать из перечня те работы, </w:t>
      </w:r>
      <w:r>
        <w:rPr>
          <w:lang w:bidi="ba"/>
        </w:rPr>
        <w:t>которые считает наиболее целесообразными с учетом необходимости достижения предметных результатов.</w:t>
      </w:r>
    </w:p>
    <w:p w14:paraId="56295ED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Базовый уровень</w:t>
      </w:r>
    </w:p>
    <w:p w14:paraId="0C28D0C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20" w:name="bookmark428"/>
      <w:bookmarkStart w:id="421" w:name="bookmark429"/>
      <w:r>
        <w:rPr>
          <w:lang w:bidi="ba"/>
        </w:rPr>
        <w:t>Человек и окружающая среда</w:t>
      </w:r>
      <w:bookmarkEnd w:id="420"/>
      <w:bookmarkEnd w:id="421"/>
    </w:p>
    <w:p w14:paraId="14DF08C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Окружающая среда как геосистема. Важнейшие явления и процессы в окружающей среде. Представление о ноосфере.</w:t>
      </w:r>
    </w:p>
    <w:p w14:paraId="4B5FF4D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Взаимодействие человека и природы. Природные ресурсы и их виды.</w:t>
      </w:r>
    </w:p>
    <w:p w14:paraId="3B4080F9" w14:textId="77777777" w:rsidR="00B5202E" w:rsidRDefault="008F0AAB" w:rsidP="005F038E">
      <w:pPr>
        <w:pStyle w:val="1"/>
        <w:shd w:val="clear" w:color="auto" w:fill="auto"/>
        <w:tabs>
          <w:tab w:val="left" w:pos="2400"/>
        </w:tabs>
        <w:spacing w:after="0"/>
        <w:ind w:left="567" w:firstLine="0"/>
        <w:jc w:val="both"/>
      </w:pPr>
      <w:r>
        <w:rPr>
          <w:lang w:bidi="ba"/>
        </w:rPr>
        <w:t>Закономерности</w:t>
      </w:r>
      <w:r>
        <w:rPr>
          <w:lang w:bidi="ba"/>
        </w:rPr>
        <w:tab/>
        <w:t>размещения природных ресурсов. Ресурсообеспеченность.</w:t>
      </w:r>
    </w:p>
    <w:p w14:paraId="34A0920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Рациональное и нерациональное природопользование.</w:t>
      </w:r>
    </w:p>
    <w:p w14:paraId="0F0EA13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Геоэкология. Техногенные и иные изменения окружающей среды. Пути решения </w:t>
      </w:r>
      <w:r>
        <w:rPr>
          <w:lang w:bidi="ba"/>
        </w:rPr>
        <w:t>экологических проблем. Особо охраняемые природные территории и объекты Всемирного природного и культурного наследия.</w:t>
      </w:r>
    </w:p>
    <w:p w14:paraId="3F4A59F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422" w:name="bookmark430"/>
      <w:bookmarkStart w:id="423" w:name="bookmark431"/>
      <w:r>
        <w:rPr>
          <w:lang w:bidi="ba"/>
        </w:rPr>
        <w:t>Территориальная организация мирового сообщества</w:t>
      </w:r>
      <w:bookmarkEnd w:id="422"/>
      <w:bookmarkEnd w:id="423"/>
    </w:p>
    <w:p w14:paraId="226A6D6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Мировое сообщество - общая картина мира. Современная политическая карта и ее изменения. Раз</w:t>
      </w:r>
      <w:r>
        <w:rPr>
          <w:lang w:bidi="ba"/>
        </w:rPr>
        <w:t xml:space="preserve">нообразие стран мира. </w:t>
      </w:r>
      <w:r>
        <w:rPr>
          <w:i/>
          <w:iCs/>
          <w:lang w:bidi="ba"/>
        </w:rPr>
        <w:t>Геополитика. «Горячие точки» на карте мира.</w:t>
      </w:r>
    </w:p>
    <w:p w14:paraId="67F3573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</w:t>
      </w:r>
      <w:r>
        <w:rPr>
          <w:lang w:bidi="ba"/>
        </w:rPr>
        <w:t xml:space="preserve">озный состав, городское и сельское население). </w:t>
      </w:r>
      <w:r>
        <w:rPr>
          <w:i/>
          <w:iCs/>
          <w:lang w:bidi="ba"/>
        </w:rPr>
        <w:t>Основные очаги этнических и конфессиональных конфликтов.</w:t>
      </w:r>
      <w:r>
        <w:rPr>
          <w:lang w:bidi="ba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14:paraId="7D64BFA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Мировое хозяйство. Географическое разделение тр</w:t>
      </w:r>
      <w:r>
        <w:rPr>
          <w:lang w:bidi="ba"/>
        </w:rPr>
        <w:t xml:space="preserve">уда. Отраслевая и территориальная структура мирового хозяйства. </w:t>
      </w:r>
      <w:r>
        <w:rPr>
          <w:i/>
          <w:iCs/>
          <w:lang w:bidi="ba"/>
        </w:rPr>
        <w:t>Изменение отраслевой</w:t>
      </w:r>
    </w:p>
    <w:p w14:paraId="1D1A37A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структуры.</w:t>
      </w:r>
      <w:r>
        <w:rPr>
          <w:lang w:bidi="ba"/>
        </w:rPr>
        <w:t xml:space="preserve"> География основных отраслей производственной и непроизводственной сфер. </w:t>
      </w:r>
      <w:r>
        <w:rPr>
          <w:i/>
          <w:iCs/>
          <w:lang w:bidi="ba"/>
        </w:rPr>
        <w:t>Развитие сферы услуг.</w:t>
      </w:r>
      <w:r>
        <w:rPr>
          <w:lang w:bidi="ba"/>
        </w:rPr>
        <w:t xml:space="preserve"> Международные отношения. Географические аспекты глобализации.</w:t>
      </w:r>
    </w:p>
    <w:p w14:paraId="11D4BEA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24" w:name="bookmark432"/>
      <w:bookmarkStart w:id="425" w:name="bookmark433"/>
      <w:r>
        <w:rPr>
          <w:lang w:bidi="ba"/>
        </w:rPr>
        <w:t>Реги</w:t>
      </w:r>
      <w:r>
        <w:rPr>
          <w:lang w:bidi="ba"/>
        </w:rPr>
        <w:t>ональная география и страноведение</w:t>
      </w:r>
      <w:bookmarkEnd w:id="424"/>
      <w:bookmarkEnd w:id="425"/>
    </w:p>
    <w:p w14:paraId="29A2079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</w:t>
      </w:r>
      <w:r>
        <w:rPr>
          <w:lang w:bidi="ba"/>
        </w:rPr>
        <w:t xml:space="preserve">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</w:r>
      <w:r>
        <w:rPr>
          <w:i/>
          <w:iCs/>
          <w:lang w:bidi="ba"/>
        </w:rPr>
        <w:t>Ведущие страны-экспортеры основных видов продукции.</w:t>
      </w:r>
    </w:p>
    <w:p w14:paraId="480A3BA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Роль отдельных ст</w:t>
      </w:r>
      <w:r>
        <w:rPr>
          <w:lang w:bidi="ba"/>
        </w:rPr>
        <w:t xml:space="preserve">ран и регионов в системе мирового хозяйства. </w:t>
      </w:r>
      <w:r>
        <w:rPr>
          <w:i/>
          <w:iCs/>
          <w:lang w:bidi="ba"/>
        </w:rPr>
        <w:t>Региональная политика.</w:t>
      </w:r>
      <w:r>
        <w:rPr>
          <w:lang w:bidi="ba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</w:t>
      </w:r>
    </w:p>
    <w:p w14:paraId="4B9EF23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>
        <w:rPr>
          <w:i/>
          <w:iCs/>
          <w:lang w:bidi="ba"/>
        </w:rPr>
        <w:t>Особенности и проблемы интеграции России в мировое сообщество. Географические аспекты решения внешнеэкономи</w:t>
      </w:r>
      <w:r>
        <w:rPr>
          <w:i/>
          <w:iCs/>
          <w:lang w:bidi="ba"/>
        </w:rPr>
        <w:t>ческих и внешнеполитических задач развития России.</w:t>
      </w:r>
    </w:p>
    <w:p w14:paraId="2BBF40E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26" w:name="bookmark434"/>
      <w:bookmarkStart w:id="427" w:name="bookmark435"/>
      <w:r>
        <w:rPr>
          <w:lang w:bidi="ba"/>
        </w:rPr>
        <w:lastRenderedPageBreak/>
        <w:t>Роль географии в решении глобальных проблем человечества</w:t>
      </w:r>
      <w:bookmarkEnd w:id="426"/>
      <w:bookmarkEnd w:id="427"/>
    </w:p>
    <w:p w14:paraId="6329FA1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Географическая наука и географическое мышление. Карта - язык географии. Географические аспекты глобальных проблем человечества. Роль</w:t>
      </w:r>
    </w:p>
    <w:p w14:paraId="5C6B4CB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географии в реш</w:t>
      </w:r>
      <w:r>
        <w:rPr>
          <w:lang w:bidi="ba"/>
        </w:rPr>
        <w:t>ении глобальных проблем современности. Международное сотрудничество как инструмент решения глобальных проблем.</w:t>
      </w:r>
    </w:p>
    <w:p w14:paraId="1B6A1F6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28" w:name="bookmark436"/>
      <w:bookmarkStart w:id="429" w:name="bookmark437"/>
      <w:r>
        <w:rPr>
          <w:lang w:bidi="ba"/>
        </w:rPr>
        <w:t>Экономика</w:t>
      </w:r>
      <w:bookmarkEnd w:id="428"/>
      <w:bookmarkEnd w:id="429"/>
    </w:p>
    <w:p w14:paraId="5144A5D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Учебный предмет «Экономика» знакомит обучающихся с экономическими понятиями, с комплексом знаний по экономике, минимально необходимых с</w:t>
      </w:r>
      <w:r>
        <w:rPr>
          <w:lang w:bidi="ba"/>
        </w:rPr>
        <w:t>овременному человеку России. Учебный предмет «Экономика» является интегрированным, включает достижения различных наук (обществознания, математики, истории, правоведения, социологии), что позволяет обучающимся освоить ключевые компетенции, необходимые для с</w:t>
      </w:r>
      <w:r>
        <w:rPr>
          <w:lang w:bidi="ba"/>
        </w:rPr>
        <w:t>оциализации в экономической сфере.</w:t>
      </w:r>
    </w:p>
    <w:p w14:paraId="519AEBA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Экономическое образование помогает понимать исторические и современные социально-экономические процессы и вносит вклад в формирование компетенций, необходимых современному человеку для продолжения образования, а также в о</w:t>
      </w:r>
      <w:r>
        <w:rPr>
          <w:lang w:bidi="ba"/>
        </w:rPr>
        <w:t>своение навыков для будущей работы в экономической сфере (при изучении предмета на углубленном уровне).</w:t>
      </w:r>
    </w:p>
    <w:p w14:paraId="3F4ED7C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Программа составлена на основе модульного принципа построения учебного материала, не задает последовательности изучения материала, распределения его по </w:t>
      </w:r>
      <w:r>
        <w:rPr>
          <w:lang w:bidi="ba"/>
        </w:rPr>
        <w:t>классам, не определяет количество часов на изучение учебного предмета.</w:t>
      </w:r>
    </w:p>
    <w:p w14:paraId="4EB9E2E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«Экономика» определяет инвариантную (обязательную) часть учебного курса, за пределами которого остается возможность авторского выбора вариативной составляюще</w:t>
      </w:r>
      <w:r>
        <w:rPr>
          <w:lang w:bidi="ba"/>
        </w:rPr>
        <w:t>й содержания образования.</w:t>
      </w:r>
    </w:p>
    <w:p w14:paraId="4C41EB4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Задачами реализации учебного предмета «Экономика» на базовом уровне среднего общего образования являются:</w:t>
      </w:r>
    </w:p>
    <w:p w14:paraId="17EB7083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90"/>
        </w:tabs>
        <w:spacing w:after="0"/>
        <w:ind w:left="720" w:firstLine="720"/>
        <w:jc w:val="both"/>
      </w:pPr>
      <w:r>
        <w:rPr>
          <w:lang w:bidi="ba"/>
        </w:rPr>
        <w:t>понимание сущности экономических институтов, их роли в социально-экономическом развитии общества; понимание значения этическ</w:t>
      </w:r>
      <w:r>
        <w:rPr>
          <w:lang w:bidi="ba"/>
        </w:rPr>
        <w:t>их норм и нравственных ценностей в экономической деятельности отдельных людей и общества; формирование уважительного отношения к чужой собственности;</w:t>
      </w:r>
    </w:p>
    <w:p w14:paraId="3E481F24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81"/>
        </w:tabs>
        <w:spacing w:after="0"/>
        <w:ind w:left="720" w:firstLine="720"/>
        <w:jc w:val="both"/>
      </w:pPr>
      <w:r>
        <w:rPr>
          <w:lang w:bidi="ba"/>
        </w:rPr>
        <w:t>формирование системы знаний об экономической сфере в жизни общества как пространстве, в котором осуществля</w:t>
      </w:r>
      <w:r>
        <w:rPr>
          <w:lang w:bidi="ba"/>
        </w:rPr>
        <w:t>ется экономическая деятельность индивидов, семей, отдельных предприятий и государства;</w:t>
      </w:r>
    </w:p>
    <w:p w14:paraId="6FDF81D7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81"/>
        </w:tabs>
        <w:spacing w:after="0"/>
        <w:ind w:left="720" w:firstLine="720"/>
        <w:jc w:val="both"/>
      </w:pPr>
      <w:r>
        <w:rPr>
          <w:lang w:bidi="ba"/>
        </w:rPr>
        <w:t xml:space="preserve">формирование экономического мышления: умения принимать рациональные решения в условиях относительной ограниченности доступных ресурсов, оценивать и принимать </w:t>
      </w:r>
      <w:r>
        <w:rPr>
          <w:lang w:bidi="ba"/>
        </w:rPr>
        <w:t>ответственность за их возможные последствия для себя, своего окружения и общества в целом;</w:t>
      </w:r>
    </w:p>
    <w:p w14:paraId="6C85062B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81"/>
        </w:tabs>
        <w:spacing w:after="0"/>
        <w:ind w:left="720" w:firstLine="720"/>
        <w:jc w:val="both"/>
      </w:pPr>
      <w:r>
        <w:rPr>
          <w:lang w:bidi="ba"/>
        </w:rPr>
        <w:t>овладение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</w:t>
      </w:r>
      <w:r>
        <w:rPr>
          <w:lang w:bidi="ba"/>
        </w:rPr>
        <w:t>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14:paraId="464AA392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810"/>
        </w:tabs>
        <w:spacing w:after="0"/>
        <w:ind w:left="720" w:firstLine="720"/>
        <w:jc w:val="both"/>
      </w:pPr>
      <w:r>
        <w:rPr>
          <w:lang w:bidi="ba"/>
        </w:rPr>
        <w:t>формирование навыков проектной деятельности: умения разрабатывать и реализовывать проекты экономической и междисциплин</w:t>
      </w:r>
      <w:r>
        <w:rPr>
          <w:lang w:bidi="ba"/>
        </w:rPr>
        <w:t>арной направленности на основе базовых экономических знаний и ценностных ориентиров;</w:t>
      </w:r>
    </w:p>
    <w:p w14:paraId="3871ECEF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81"/>
        </w:tabs>
        <w:spacing w:after="0"/>
        <w:ind w:left="720" w:firstLine="720"/>
        <w:jc w:val="both"/>
      </w:pPr>
      <w:r>
        <w:rPr>
          <w:lang w:bidi="ba"/>
        </w:rPr>
        <w:t>умение применять полученные знания и сформированные навыки для эффективного исполнения основных социально-экономических ролей</w:t>
      </w:r>
    </w:p>
    <w:p w14:paraId="059B5EF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(потребителя, производителя, покупателя, прод</w:t>
      </w:r>
      <w:r>
        <w:rPr>
          <w:lang w:bidi="ba"/>
        </w:rPr>
        <w:t>авца, заемщика, акционера, наемного работника, работодателя, налогоплательщика);</w:t>
      </w:r>
    </w:p>
    <w:p w14:paraId="349646C0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86"/>
        </w:tabs>
        <w:spacing w:after="0"/>
        <w:ind w:left="720" w:firstLine="720"/>
        <w:jc w:val="both"/>
      </w:pPr>
      <w:r>
        <w:rPr>
          <w:lang w:bidi="ba"/>
        </w:rPr>
        <w:t>способность к личностному самоопределению и самореализации в экономической деятельности, в том числе в области предпринимательства;</w:t>
      </w:r>
    </w:p>
    <w:p w14:paraId="04250F9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знание особенностей современного рынка труд</w:t>
      </w:r>
      <w:r>
        <w:rPr>
          <w:lang w:bidi="ba"/>
        </w:rPr>
        <w:t>а, владение этикой трудовых отношений;</w:t>
      </w:r>
    </w:p>
    <w:p w14:paraId="1CD4C80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-понимание места и роли России в современной мировой экономике;</w:t>
      </w:r>
    </w:p>
    <w:p w14:paraId="2A0ADE7B" w14:textId="77777777" w:rsidR="00B5202E" w:rsidRDefault="008F0AAB" w:rsidP="005F038E">
      <w:pPr>
        <w:pStyle w:val="1"/>
        <w:shd w:val="clear" w:color="auto" w:fill="auto"/>
        <w:spacing w:after="0"/>
        <w:ind w:left="567" w:hanging="720"/>
        <w:jc w:val="both"/>
      </w:pPr>
      <w:r>
        <w:rPr>
          <w:lang w:bidi="ba"/>
        </w:rPr>
        <w:t>умение ориентироваться в текущих экономических событиях в России и мире. Задачами реализации программы учебного предмета «Экономика» для</w:t>
      </w:r>
    </w:p>
    <w:p w14:paraId="7E05ED0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углубленного </w:t>
      </w:r>
      <w:r>
        <w:rPr>
          <w:lang w:bidi="ba"/>
        </w:rPr>
        <w:t>уровня среднего общего образования являются:</w:t>
      </w:r>
    </w:p>
    <w:p w14:paraId="4462DEF0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90"/>
        </w:tabs>
        <w:spacing w:after="0"/>
        <w:ind w:left="720" w:firstLine="720"/>
        <w:jc w:val="both"/>
      </w:pPr>
      <w:r>
        <w:rPr>
          <w:lang w:bidi="ba"/>
        </w:rPr>
        <w:t>формирование у обучающихся представлений об экономической науке как системе теоретических и прикладных наук; особенностях ее методологии и применимости экономического анализа в других социальных науках; понимани</w:t>
      </w:r>
      <w:r>
        <w:rPr>
          <w:lang w:bidi="ba"/>
        </w:rPr>
        <w:t>е эволюции и сущности основных направлений современной экономической науки;</w:t>
      </w:r>
    </w:p>
    <w:p w14:paraId="200F7C6C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90"/>
        </w:tabs>
        <w:spacing w:after="0"/>
        <w:ind w:left="720" w:firstLine="720"/>
        <w:jc w:val="both"/>
      </w:pPr>
      <w:r>
        <w:rPr>
          <w:lang w:bidi="ba"/>
        </w:rPr>
        <w:lastRenderedPageBreak/>
        <w:t>овладение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области экономики;</w:t>
      </w:r>
    </w:p>
    <w:p w14:paraId="0D250FE8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90"/>
        </w:tabs>
        <w:spacing w:after="0"/>
        <w:ind w:left="720" w:firstLine="720"/>
        <w:jc w:val="both"/>
      </w:pPr>
      <w:r>
        <w:rPr>
          <w:lang w:bidi="ba"/>
        </w:rPr>
        <w:t>овладение прием</w:t>
      </w:r>
      <w:r>
        <w:rPr>
          <w:lang w:bidi="ba"/>
        </w:rPr>
        <w:t>ами работы со статистической, фактической и аналитической экономической информацией; умение самостоятельно анализировать и интерпретировать данные для решения теоретических и прикладных задач;</w:t>
      </w:r>
    </w:p>
    <w:p w14:paraId="61DFF47F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61"/>
        </w:tabs>
        <w:spacing w:after="0"/>
        <w:ind w:left="700" w:firstLine="740"/>
        <w:jc w:val="both"/>
      </w:pPr>
      <w:r>
        <w:rPr>
          <w:lang w:val="ru-RU" w:eastAsia="ru-RU" w:bidi="ru-RU"/>
        </w:rPr>
        <w:t xml:space="preserve">умение оценивать и аргументировать собственную точку зрения по </w:t>
      </w:r>
      <w:r>
        <w:rPr>
          <w:lang w:val="ru-RU" w:eastAsia="ru-RU" w:bidi="ru-RU"/>
        </w:rPr>
        <w:t>экономическим проблемам, различным аспектам социально-экономической политики государства;</w:t>
      </w:r>
    </w:p>
    <w:p w14:paraId="67B39555" w14:textId="77777777" w:rsidR="00B5202E" w:rsidRDefault="008F0AAB">
      <w:pPr>
        <w:pStyle w:val="1"/>
        <w:numPr>
          <w:ilvl w:val="0"/>
          <w:numId w:val="25"/>
        </w:numPr>
        <w:shd w:val="clear" w:color="auto" w:fill="auto"/>
        <w:tabs>
          <w:tab w:val="left" w:pos="1670"/>
        </w:tabs>
        <w:spacing w:after="0"/>
        <w:ind w:left="700" w:firstLine="740"/>
        <w:jc w:val="both"/>
      </w:pPr>
      <w:r>
        <w:rPr>
          <w:lang w:val="ru-RU" w:eastAsia="ru-RU" w:bidi="ru-RU"/>
        </w:rPr>
        <w:t>формирование системы знаний об институциональных преобразованиях российской экономики при переходе к рыночной системе, о динамике основных макроэкономических показате</w:t>
      </w:r>
      <w:r>
        <w:rPr>
          <w:lang w:val="ru-RU" w:eastAsia="ru-RU" w:bidi="ru-RU"/>
        </w:rPr>
        <w:t>лей и современной ситуации</w:t>
      </w:r>
    </w:p>
    <w:p w14:paraId="6F74DEFA" w14:textId="77777777" w:rsidR="00B5202E" w:rsidRDefault="008F0AAB" w:rsidP="005F038E">
      <w:pPr>
        <w:pStyle w:val="1"/>
        <w:shd w:val="clear" w:color="auto" w:fill="auto"/>
        <w:spacing w:after="0"/>
        <w:ind w:left="567" w:firstLine="1000"/>
      </w:pPr>
      <w:r>
        <w:rPr>
          <w:lang w:val="ru-RU" w:eastAsia="ru-RU" w:bidi="ru-RU"/>
        </w:rPr>
        <w:t>в экономике России.</w:t>
      </w:r>
    </w:p>
    <w:p w14:paraId="719B1BB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t>Базовый уровень</w:t>
      </w:r>
    </w:p>
    <w:p w14:paraId="6684633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30" w:name="bookmark438"/>
      <w:bookmarkStart w:id="431" w:name="bookmark439"/>
      <w:r>
        <w:rPr>
          <w:lang w:val="ru-RU" w:eastAsia="ru-RU" w:bidi="ru-RU"/>
        </w:rPr>
        <w:t>Основные концепции экономики</w:t>
      </w:r>
      <w:bookmarkEnd w:id="430"/>
      <w:bookmarkEnd w:id="431"/>
    </w:p>
    <w:p w14:paraId="7FDE7C4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Экономика как наука и сфера деятельности человека. Свободные и экономические блага. Ограниченность ресурсов. Альтернативная стоимость. Кривая производственных </w:t>
      </w:r>
      <w:r>
        <w:rPr>
          <w:lang w:val="ru-RU" w:eastAsia="ru-RU" w:bidi="ru-RU"/>
        </w:rPr>
        <w:t>возможностей. Факторы производства. Главные вопросы экономики. Типы экономических систем. Собственность.</w:t>
      </w:r>
    </w:p>
    <w:p w14:paraId="1551DCE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t>Микроэкономика</w:t>
      </w:r>
    </w:p>
    <w:p w14:paraId="009527C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Рациональный потребитель. Защита прав потребителя. Семейный бюджет. Источники семейных доходов. Реальные и номинальные доходы семьи. Осн</w:t>
      </w:r>
      <w:r>
        <w:rPr>
          <w:lang w:val="ru-RU" w:eastAsia="ru-RU" w:bidi="ru-RU"/>
        </w:rPr>
        <w:t xml:space="preserve">овные виды расходов семьи. Потребительский кредит. </w:t>
      </w:r>
      <w:r>
        <w:rPr>
          <w:i/>
          <w:iCs/>
          <w:lang w:val="ru-RU" w:eastAsia="ru-RU" w:bidi="ru-RU"/>
        </w:rPr>
        <w:t>Ипотечный кредит.</w:t>
      </w:r>
      <w:r>
        <w:rPr>
          <w:lang w:val="ru-RU" w:eastAsia="ru-RU" w:bidi="ru-RU"/>
        </w:rPr>
        <w:t xml:space="preserve"> Страхование</w:t>
      </w:r>
    </w:p>
    <w:p w14:paraId="752388D4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Рыночный спрос. Рыночное предложение. Рыночное равновесие. Последствия введения фиксированных цен. Равновесная цена. </w:t>
      </w:r>
      <w:r>
        <w:rPr>
          <w:i/>
          <w:iCs/>
          <w:lang w:val="ru-RU" w:eastAsia="ru-RU" w:bidi="ru-RU"/>
        </w:rPr>
        <w:t>Эластичность спроса. Эластичность предложения</w:t>
      </w:r>
      <w:r>
        <w:rPr>
          <w:lang w:val="ru-RU" w:eastAsia="ru-RU" w:bidi="ru-RU"/>
        </w:rPr>
        <w:t>.</w:t>
      </w:r>
    </w:p>
    <w:p w14:paraId="6F452C2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Фирма и ее </w:t>
      </w:r>
      <w:r>
        <w:rPr>
          <w:lang w:val="ru-RU" w:eastAsia="ru-RU" w:bidi="ru-RU"/>
        </w:rPr>
        <w:t xml:space="preserve">цели. Экономические цели фирмы. Организационно-правовые формы предприятий. Акции, облигации и другие ценные бумаги. Фондовый рынок. </w:t>
      </w:r>
      <w:r>
        <w:rPr>
          <w:i/>
          <w:iCs/>
          <w:lang w:val="ru-RU" w:eastAsia="ru-RU" w:bidi="ru-RU"/>
        </w:rPr>
        <w:t xml:space="preserve">Франчайзинг. </w:t>
      </w:r>
      <w:r>
        <w:rPr>
          <w:lang w:val="ru-RU" w:eastAsia="ru-RU" w:bidi="ru-RU"/>
        </w:rPr>
        <w:t>Предпринимательство. Источники финансирования бизнеса. Факторы производства. Издержки, выручка, прибыль. Произв</w:t>
      </w:r>
      <w:r>
        <w:rPr>
          <w:lang w:val="ru-RU" w:eastAsia="ru-RU" w:bidi="ru-RU"/>
        </w:rPr>
        <w:t xml:space="preserve">одство, производительность труда. Факторы, влияющие на производительность труда. </w:t>
      </w:r>
      <w:r>
        <w:rPr>
          <w:i/>
          <w:iCs/>
          <w:lang w:val="ru-RU" w:eastAsia="ru-RU" w:bidi="ru-RU"/>
        </w:rPr>
        <w:t>Основные принципы менеджмента. Основные элементы маркетинга. Бизнес-план. Реклама.</w:t>
      </w:r>
      <w:r>
        <w:rPr>
          <w:lang w:val="ru-RU" w:eastAsia="ru-RU" w:bidi="ru-RU"/>
        </w:rPr>
        <w:t xml:space="preserve"> Конкуренция. </w:t>
      </w:r>
      <w:r>
        <w:rPr>
          <w:i/>
          <w:iCs/>
          <w:lang w:val="ru-RU" w:eastAsia="ru-RU" w:bidi="ru-RU"/>
        </w:rPr>
        <w:t>Рынки с интенсивной конкуренцией. Рынки с ослабленной конкуренцией.</w:t>
      </w:r>
    </w:p>
    <w:p w14:paraId="4BBC5C71" w14:textId="77777777" w:rsidR="00B5202E" w:rsidRDefault="008F0AAB" w:rsidP="005F038E">
      <w:pPr>
        <w:pStyle w:val="1"/>
        <w:shd w:val="clear" w:color="auto" w:fill="auto"/>
        <w:spacing w:after="0"/>
        <w:ind w:left="567" w:firstLine="140"/>
        <w:jc w:val="both"/>
      </w:pPr>
      <w:r>
        <w:rPr>
          <w:lang w:val="ru-RU" w:eastAsia="ru-RU" w:bidi="ru-RU"/>
        </w:rPr>
        <w:t>Рынок капит</w:t>
      </w:r>
      <w:r>
        <w:rPr>
          <w:lang w:val="ru-RU" w:eastAsia="ru-RU" w:bidi="ru-RU"/>
        </w:rPr>
        <w:t xml:space="preserve">ала. Рынок земли. Рынок труда. Заработная плата и стимулирование труда. Прожиточный минимум. Занятость. Безработица. Виды безработицы. Государственная политика в области занятости. </w:t>
      </w:r>
      <w:r>
        <w:rPr>
          <w:i/>
          <w:iCs/>
          <w:lang w:val="ru-RU" w:eastAsia="ru-RU" w:bidi="ru-RU"/>
        </w:rPr>
        <w:t>Профсоюзы.</w:t>
      </w:r>
    </w:p>
    <w:p w14:paraId="1433276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t>Макроэкономика</w:t>
      </w:r>
    </w:p>
    <w:p w14:paraId="097B77C8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Роль государства в экономике. Общественные блага.</w:t>
      </w:r>
      <w:r>
        <w:rPr>
          <w:lang w:val="ru-RU" w:eastAsia="ru-RU" w:bidi="ru-RU"/>
        </w:rPr>
        <w:t xml:space="preserve"> </w:t>
      </w:r>
      <w:r>
        <w:rPr>
          <w:i/>
          <w:iCs/>
          <w:lang w:val="ru-RU" w:eastAsia="ru-RU" w:bidi="ru-RU"/>
        </w:rPr>
        <w:t>Необходимость регулирования степени социального неравенства.</w:t>
      </w:r>
      <w:r>
        <w:rPr>
          <w:lang w:val="ru-RU" w:eastAsia="ru-RU" w:bidi="ru-RU"/>
        </w:rPr>
        <w:t xml:space="preserve"> Государственный бюджет. Государственный долг. Налоги. Виды налогов. </w:t>
      </w:r>
      <w:r>
        <w:rPr>
          <w:i/>
          <w:iCs/>
          <w:lang w:val="ru-RU" w:eastAsia="ru-RU" w:bidi="ru-RU"/>
        </w:rPr>
        <w:t>Фискальная политика государства.</w:t>
      </w:r>
    </w:p>
    <w:p w14:paraId="60AEF392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i/>
          <w:iCs/>
          <w:lang w:val="ru-RU" w:eastAsia="ru-RU" w:bidi="ru-RU"/>
        </w:rPr>
        <w:t>Основные макроэкономические проблемы.</w:t>
      </w:r>
      <w:r>
        <w:rPr>
          <w:lang w:val="ru-RU" w:eastAsia="ru-RU" w:bidi="ru-RU"/>
        </w:rPr>
        <w:t xml:space="preserve"> Валовой внутренний продукт. </w:t>
      </w:r>
      <w:r>
        <w:rPr>
          <w:i/>
          <w:iCs/>
          <w:lang w:val="ru-RU" w:eastAsia="ru-RU" w:bidi="ru-RU"/>
        </w:rPr>
        <w:t>Макроэкономическое равновес</w:t>
      </w:r>
      <w:r>
        <w:rPr>
          <w:i/>
          <w:iCs/>
          <w:lang w:val="ru-RU" w:eastAsia="ru-RU" w:bidi="ru-RU"/>
        </w:rPr>
        <w:t>ие</w:t>
      </w:r>
      <w:r>
        <w:rPr>
          <w:lang w:val="ru-RU" w:eastAsia="ru-RU" w:bidi="ru-RU"/>
        </w:rPr>
        <w:t>. Экономический рост. Экстенсивный и интенсивный рост. Факторы экономического роста. Экономические циклы.</w:t>
      </w:r>
    </w:p>
    <w:p w14:paraId="32C2FF8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Деньги. Функции денег. Банки. Банковская система. Финансовые институты. </w:t>
      </w:r>
      <w:r>
        <w:rPr>
          <w:i/>
          <w:iCs/>
          <w:lang w:val="ru-RU" w:eastAsia="ru-RU" w:bidi="ru-RU"/>
        </w:rPr>
        <w:t xml:space="preserve">Вклады. </w:t>
      </w:r>
      <w:r>
        <w:rPr>
          <w:lang w:val="ru-RU" w:eastAsia="ru-RU" w:bidi="ru-RU"/>
        </w:rPr>
        <w:t xml:space="preserve">Денежные агрегаты. </w:t>
      </w:r>
      <w:r>
        <w:rPr>
          <w:i/>
          <w:iCs/>
          <w:lang w:val="ru-RU" w:eastAsia="ru-RU" w:bidi="ru-RU"/>
        </w:rPr>
        <w:t>Монетарная политика Банка России</w:t>
      </w:r>
      <w:r>
        <w:rPr>
          <w:lang w:val="ru-RU" w:eastAsia="ru-RU" w:bidi="ru-RU"/>
        </w:rPr>
        <w:t>. Инфляция. Социа</w:t>
      </w:r>
      <w:r>
        <w:rPr>
          <w:lang w:val="ru-RU" w:eastAsia="ru-RU" w:bidi="ru-RU"/>
        </w:rPr>
        <w:t>льные последствия инфляции.</w:t>
      </w:r>
    </w:p>
    <w:p w14:paraId="7DD2CA6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t>Международная экономика</w:t>
      </w:r>
    </w:p>
    <w:p w14:paraId="1AAC50ED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Международная торговля. </w:t>
      </w:r>
      <w:r>
        <w:rPr>
          <w:i/>
          <w:iCs/>
          <w:lang w:val="ru-RU" w:eastAsia="ru-RU" w:bidi="ru-RU"/>
        </w:rPr>
        <w:t>Внешнеторговая политика.</w:t>
      </w:r>
      <w:r>
        <w:rPr>
          <w:lang w:val="ru-RU" w:eastAsia="ru-RU" w:bidi="ru-RU"/>
        </w:rPr>
        <w:t xml:space="preserve"> Международное разделение руда. Валютный рынок. Обменные курсы валют. </w:t>
      </w:r>
      <w:r>
        <w:rPr>
          <w:i/>
          <w:iCs/>
          <w:lang w:val="ru-RU" w:eastAsia="ru-RU" w:bidi="ru-RU"/>
        </w:rPr>
        <w:t>Международные. расчеты.</w:t>
      </w:r>
      <w:r>
        <w:rPr>
          <w:lang w:val="ru-RU" w:eastAsia="ru-RU" w:bidi="ru-RU"/>
        </w:rPr>
        <w:t xml:space="preserve"> Государственная политика в области международной торговли. Меж</w:t>
      </w:r>
      <w:r>
        <w:rPr>
          <w:lang w:val="ru-RU" w:eastAsia="ru-RU" w:bidi="ru-RU"/>
        </w:rPr>
        <w:t>дународные экономические организации. Глобальные экономические проблемы. Особенности современной экономики России.</w:t>
      </w:r>
    </w:p>
    <w:p w14:paraId="5FA956D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32" w:name="bookmark440"/>
      <w:bookmarkStart w:id="433" w:name="bookmark441"/>
      <w:r>
        <w:rPr>
          <w:lang w:val="ru-RU" w:eastAsia="ru-RU" w:bidi="ru-RU"/>
        </w:rPr>
        <w:t>Право</w:t>
      </w:r>
      <w:bookmarkEnd w:id="432"/>
      <w:bookmarkEnd w:id="433"/>
    </w:p>
    <w:p w14:paraId="7E7609B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Право является одним из значимых гуманитарных предметов в системе среднего общего образования, поскольку призвано обеспечить формирование мировоззренческой, ценностно</w:t>
      </w:r>
      <w:r>
        <w:rPr>
          <w:lang w:val="ru-RU" w:eastAsia="ru-RU" w:bidi="ru-RU"/>
        </w:rPr>
        <w:softHyphen/>
        <w:t xml:space="preserve">смысловой сферы обучающихся, личностных основ российской гражданской идентичности, </w:t>
      </w:r>
      <w:r>
        <w:rPr>
          <w:lang w:bidi="ba"/>
        </w:rPr>
        <w:t>социал</w:t>
      </w:r>
      <w:r>
        <w:rPr>
          <w:lang w:bidi="ba"/>
        </w:rPr>
        <w:t>ьной ответственности, правового самосознания, толерантности, приверженности ценностям и установкам,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14:paraId="115EA7F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Основой учебного предмета</w:t>
      </w:r>
      <w:r>
        <w:rPr>
          <w:lang w:bidi="ba"/>
        </w:rPr>
        <w:t xml:space="preserve"> «Право» на уровне среднего общего образования являются научные знания о государстве и праве. Учебный предмет «Право» на уровне среднего общего образования многогранно освещает проблемы прав человека, порядок функционирования органов государственной власти</w:t>
      </w:r>
      <w:r>
        <w:rPr>
          <w:lang w:bidi="ba"/>
        </w:rPr>
        <w:t>, акцентируя внимание на современных реалиях жизни, что способствует формированию у обучающихся правосознания и правовой культуры.</w:t>
      </w:r>
    </w:p>
    <w:p w14:paraId="775F62E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Освоение учебного предмета «Право» на базовом уровне направлено на повышение правовой грамотности обучающихся, формирование в</w:t>
      </w:r>
      <w:r>
        <w:rPr>
          <w:lang w:bidi="ba"/>
        </w:rPr>
        <w:t>ысокого уровня их правового воспитания, ответственности и социальной активности.</w:t>
      </w:r>
    </w:p>
    <w:p w14:paraId="216261D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учебного предмета «Право» на углубленном уровне предполагает ориентировку на получение компетентностей для последующей профессиональной деятельности.</w:t>
      </w:r>
    </w:p>
    <w:p w14:paraId="5650E6E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Учебный предмет </w:t>
      </w:r>
      <w:r>
        <w:rPr>
          <w:lang w:bidi="ba"/>
        </w:rPr>
        <w:t>«Право» на уровне среднего общего образования опирается на межпредметные связи, в основе которых лежит обращение к таким учебным предметам, как «Обществознание», «История», «Экономика», что создает возможность одновременного изучения тем по указанным учебн</w:t>
      </w:r>
      <w:r>
        <w:rPr>
          <w:lang w:bidi="ba"/>
        </w:rPr>
        <w:t>ым предметам.</w:t>
      </w:r>
    </w:p>
    <w:p w14:paraId="78B6E54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«Право» составлена на основе модульного принципа построения учебного материала, не задает последовательности изучения материала, распределения его по классам, не определяет количество часов на изучение учебного пре</w:t>
      </w:r>
      <w:r>
        <w:rPr>
          <w:lang w:bidi="ba"/>
        </w:rPr>
        <w:t>дмета.</w:t>
      </w:r>
    </w:p>
    <w:p w14:paraId="1B880D2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«Право» определяет инвариантную (обязательную) часть учебного курса, за пределами которого остается возможность авторского выбора вариативной составляющей содержания образования.</w:t>
      </w:r>
    </w:p>
    <w:p w14:paraId="4D6D319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>Базовый уровень</w:t>
      </w:r>
    </w:p>
    <w:p w14:paraId="7115207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34" w:name="bookmark442"/>
      <w:bookmarkStart w:id="435" w:name="bookmark443"/>
      <w:r>
        <w:rPr>
          <w:lang w:bidi="ba"/>
        </w:rPr>
        <w:t xml:space="preserve">Основы теории государства </w:t>
      </w:r>
      <w:r>
        <w:rPr>
          <w:lang w:bidi="ba"/>
        </w:rPr>
        <w:t>и права</w:t>
      </w:r>
      <w:bookmarkEnd w:id="434"/>
      <w:bookmarkEnd w:id="435"/>
    </w:p>
    <w:p w14:paraId="528B333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Признаки государства. Внутренние и внешние функции государства. Формы государства: формы правления, формы государственного устройства, политический режим. Признаки права. Функции права. Система права. </w:t>
      </w:r>
      <w:r>
        <w:rPr>
          <w:i/>
          <w:iCs/>
          <w:lang w:bidi="ba"/>
        </w:rPr>
        <w:t>Предмет правового регулирования. Метод правовог</w:t>
      </w:r>
      <w:r>
        <w:rPr>
          <w:i/>
          <w:iCs/>
          <w:lang w:bidi="ba"/>
        </w:rPr>
        <w:t>о регулирования.</w:t>
      </w:r>
      <w:r>
        <w:rPr>
          <w:lang w:bidi="ba"/>
        </w:rPr>
        <w:t xml:space="preserve"> Источники права. Нормативно-правовой акт. Социальные нормы. Понятие, структура и виды правовых норм. Система российского права. Субъекты и объекты правоотношений. Правоспособность, дееспособность и деликтоспособность. Законность и правопор</w:t>
      </w:r>
      <w:r>
        <w:rPr>
          <w:lang w:bidi="ba"/>
        </w:rPr>
        <w:t xml:space="preserve">ядок. </w:t>
      </w:r>
      <w:r>
        <w:rPr>
          <w:i/>
          <w:iCs/>
          <w:lang w:bidi="ba"/>
        </w:rPr>
        <w:t xml:space="preserve">Понятие правосознания. Опасность коррупции для гражданина, общества и государства. Антикоррупционные меры, принимаемые на государственном уровне. </w:t>
      </w:r>
      <w:r>
        <w:rPr>
          <w:lang w:bidi="ba"/>
        </w:rPr>
        <w:t>Правонарушения и юридическая ответственность.</w:t>
      </w:r>
    </w:p>
    <w:p w14:paraId="4137E76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36" w:name="bookmark444"/>
      <w:bookmarkStart w:id="437" w:name="bookmark445"/>
      <w:r>
        <w:rPr>
          <w:lang w:bidi="ba"/>
        </w:rPr>
        <w:t>Конституционное право</w:t>
      </w:r>
      <w:bookmarkEnd w:id="436"/>
      <w:bookmarkEnd w:id="437"/>
    </w:p>
    <w:p w14:paraId="18B4EC8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Конституция Российской Федерации. Основы конституционного строя Российской Федерации. Форма государственного устройства РФ. Источники конституционного права Российской Федерации. Гражданство Российской Федерации: основания приобретения, принципы, основания</w:t>
      </w:r>
      <w:r>
        <w:rPr>
          <w:lang w:bidi="ba"/>
        </w:rPr>
        <w:t xml:space="preserve"> прекращения гражданства. Права и свободы гражданина Российской Федерации. Конституционные обязанности гражданина Российской Федерации. Система органов государственной власти РФ. Президент Российской Федерации. Федеральное Собрание Российской Федерации. Пр</w:t>
      </w:r>
      <w:r>
        <w:rPr>
          <w:lang w:bidi="ba"/>
        </w:rPr>
        <w:t>авительство Российской Федерации. Структура судебной системы Российской Федерации. Демократические принципы судопроизводства. Понятие, система и функции правоохранительных органов Российской Федерации. Законодательный процесс. Избирательное право и избират</w:t>
      </w:r>
      <w:r>
        <w:rPr>
          <w:lang w:bidi="ba"/>
        </w:rPr>
        <w:t xml:space="preserve">ельный процесс в Российской Федерации. Виды избирательных систем. </w:t>
      </w:r>
      <w:r>
        <w:rPr>
          <w:i/>
          <w:iCs/>
          <w:lang w:bidi="ba"/>
        </w:rPr>
        <w:t>Референдум</w:t>
      </w:r>
      <w:r>
        <w:rPr>
          <w:lang w:bidi="ba"/>
        </w:rPr>
        <w:t>. Система органов местного самоуправления.</w:t>
      </w:r>
    </w:p>
    <w:p w14:paraId="6FE3B56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38" w:name="bookmark446"/>
      <w:bookmarkStart w:id="439" w:name="bookmark447"/>
      <w:r>
        <w:rPr>
          <w:lang w:bidi="ba"/>
        </w:rPr>
        <w:t>Права человека</w:t>
      </w:r>
      <w:bookmarkEnd w:id="438"/>
      <w:bookmarkEnd w:id="439"/>
    </w:p>
    <w:p w14:paraId="0DB3755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Права человека: сущность, структура, история. Правовой статус человека</w:t>
      </w:r>
    </w:p>
    <w:p w14:paraId="38A8FED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 гражданина. Классификация прав человека: гражданс</w:t>
      </w:r>
      <w:r>
        <w:rPr>
          <w:lang w:bidi="ba"/>
        </w:rPr>
        <w:t>кие права, политические права, экономические права, социальные права, культурные права. Право на благоприятную окружающую среду. Права ребенка. Нарушения прав человека.</w:t>
      </w:r>
    </w:p>
    <w:p w14:paraId="46456A7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Международные договоры о защите прав человека. Международная защита прав человека в усл</w:t>
      </w:r>
      <w:r>
        <w:rPr>
          <w:lang w:bidi="ba"/>
        </w:rPr>
        <w:t xml:space="preserve">овиях военного времени. </w:t>
      </w:r>
      <w:r>
        <w:rPr>
          <w:i/>
          <w:iCs/>
          <w:lang w:bidi="ba"/>
        </w:rPr>
        <w:t>Основные принципы международного гуманитарного права.</w:t>
      </w:r>
    </w:p>
    <w:p w14:paraId="7011B0A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40" w:name="bookmark448"/>
      <w:bookmarkStart w:id="441" w:name="bookmark449"/>
      <w:r>
        <w:rPr>
          <w:lang w:bidi="ba"/>
        </w:rPr>
        <w:t>Основные отрасли российского права</w:t>
      </w:r>
      <w:bookmarkEnd w:id="440"/>
      <w:bookmarkEnd w:id="441"/>
    </w:p>
    <w:p w14:paraId="71B26ED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Гражданское право. Источники гражданского права. Гражданско-правовые отношения: понятие и виды. Субъекты гражданских правоотношений. Физические и юридические лица. Гражданская право- и дееспособность. Организационно-правовые формы предпринимательской деяте</w:t>
      </w:r>
      <w:r>
        <w:rPr>
          <w:lang w:bidi="ba"/>
        </w:rPr>
        <w:t xml:space="preserve">льности. Право собственности. </w:t>
      </w:r>
      <w:r>
        <w:rPr>
          <w:i/>
          <w:iCs/>
          <w:lang w:bidi="ba"/>
        </w:rPr>
        <w:t>Обязательственное право. Понятие обязательства.</w:t>
      </w:r>
      <w:r>
        <w:rPr>
          <w:lang w:bidi="ba"/>
        </w:rPr>
        <w:t xml:space="preserve"> Сделки. </w:t>
      </w:r>
      <w:r>
        <w:rPr>
          <w:lang w:bidi="ba"/>
        </w:rPr>
        <w:lastRenderedPageBreak/>
        <w:t xml:space="preserve">Гражданско-правовой договор. </w:t>
      </w:r>
      <w:r>
        <w:rPr>
          <w:i/>
          <w:iCs/>
          <w:lang w:bidi="ba"/>
        </w:rPr>
        <w:t>Порядок заключения договора: оферта и акцепт.</w:t>
      </w:r>
      <w:r>
        <w:rPr>
          <w:lang w:bidi="ba"/>
        </w:rPr>
        <w:t xml:space="preserve"> Защита прав потребителей</w:t>
      </w:r>
      <w:r>
        <w:rPr>
          <w:i/>
          <w:iCs/>
          <w:lang w:bidi="ba"/>
        </w:rPr>
        <w:t>.</w:t>
      </w:r>
      <w:r>
        <w:rPr>
          <w:lang w:bidi="ba"/>
        </w:rPr>
        <w:t xml:space="preserve"> Наследование. </w:t>
      </w:r>
      <w:r>
        <w:rPr>
          <w:i/>
          <w:iCs/>
          <w:lang w:bidi="ba"/>
        </w:rPr>
        <w:t>Понятие завещания. Формы защиты гражданских прав.</w:t>
      </w:r>
      <w:r>
        <w:rPr>
          <w:lang w:bidi="ba"/>
        </w:rPr>
        <w:t xml:space="preserve"> Гражд</w:t>
      </w:r>
      <w:r>
        <w:rPr>
          <w:lang w:bidi="ba"/>
        </w:rPr>
        <w:t xml:space="preserve">анско-правовая ответственность. </w:t>
      </w:r>
      <w:r>
        <w:rPr>
          <w:i/>
          <w:iCs/>
          <w:lang w:bidi="ba"/>
        </w:rPr>
        <w:t>Условия привлечения к ответственности в гражданском праве.</w:t>
      </w:r>
      <w:r>
        <w:rPr>
          <w:lang w:bidi="ba"/>
        </w:rPr>
        <w:t xml:space="preserve"> Семейное право. Источники семейного права. Семья и брак. Правовое регулирование отношений супругов. Условия вступления в брак. Порядок регистрации брака. Процедура р</w:t>
      </w:r>
      <w:r>
        <w:rPr>
          <w:lang w:bidi="ba"/>
        </w:rPr>
        <w:t xml:space="preserve">асторжения брака. </w:t>
      </w:r>
      <w:r>
        <w:rPr>
          <w:i/>
          <w:iCs/>
          <w:lang w:bidi="ba"/>
        </w:rPr>
        <w:t>Брачный договор.</w:t>
      </w:r>
      <w:r>
        <w:rPr>
          <w:lang w:bidi="ba"/>
        </w:rPr>
        <w:t xml:space="preserve"> Права и обязанности членов семьи. </w:t>
      </w:r>
      <w:r>
        <w:rPr>
          <w:i/>
          <w:iCs/>
          <w:lang w:bidi="ba"/>
        </w:rPr>
        <w:t>Ответственность родителей по воспитанию детей.</w:t>
      </w:r>
      <w:r>
        <w:rPr>
          <w:lang w:bidi="ba"/>
        </w:rPr>
        <w:t xml:space="preserve"> Трудовое право. Источники трудового права. Участники трудовых правоотношений: работник и работодатель. Порядок приема на работу. Трудовой до</w:t>
      </w:r>
      <w:r>
        <w:rPr>
          <w:lang w:bidi="ba"/>
        </w:rPr>
        <w:t xml:space="preserve">говор. </w:t>
      </w:r>
      <w:r>
        <w:rPr>
          <w:i/>
          <w:iCs/>
          <w:lang w:bidi="ba"/>
        </w:rPr>
        <w:t xml:space="preserve">Виды рабочего времени. Время отдыха. </w:t>
      </w:r>
      <w:r>
        <w:rPr>
          <w:lang w:bidi="ba"/>
        </w:rPr>
        <w:t xml:space="preserve">Заработная плата. Особенности правового регулирования труда несовершеннолетних. Охрана труда. </w:t>
      </w:r>
      <w:r>
        <w:rPr>
          <w:i/>
          <w:iCs/>
          <w:lang w:bidi="ba"/>
        </w:rPr>
        <w:t>Виды трудовых споров.</w:t>
      </w:r>
      <w:r>
        <w:rPr>
          <w:lang w:bidi="ba"/>
        </w:rPr>
        <w:t xml:space="preserve"> Дисциплинарная ответственность.</w:t>
      </w:r>
    </w:p>
    <w:p w14:paraId="65546568" w14:textId="77777777" w:rsidR="00B5202E" w:rsidRDefault="008F0AAB" w:rsidP="005F038E">
      <w:pPr>
        <w:pStyle w:val="1"/>
        <w:shd w:val="clear" w:color="auto" w:fill="auto"/>
        <w:tabs>
          <w:tab w:val="left" w:pos="3866"/>
        </w:tabs>
        <w:spacing w:after="0"/>
        <w:ind w:left="567" w:firstLine="720"/>
        <w:jc w:val="both"/>
      </w:pPr>
      <w:r>
        <w:rPr>
          <w:lang w:bidi="ba"/>
        </w:rPr>
        <w:t>Административное</w:t>
      </w:r>
      <w:r>
        <w:rPr>
          <w:lang w:bidi="ba"/>
        </w:rPr>
        <w:tab/>
        <w:t>право.Источники административного права.Админис</w:t>
      </w:r>
      <w:r>
        <w:rPr>
          <w:lang w:bidi="ba"/>
        </w:rPr>
        <w:t>тративное</w:t>
      </w:r>
    </w:p>
    <w:p w14:paraId="71C3457B" w14:textId="77777777" w:rsidR="00B5202E" w:rsidRDefault="008F0AAB" w:rsidP="005F038E">
      <w:pPr>
        <w:pStyle w:val="1"/>
        <w:shd w:val="clear" w:color="auto" w:fill="auto"/>
        <w:tabs>
          <w:tab w:val="left" w:pos="3866"/>
          <w:tab w:val="left" w:pos="5117"/>
          <w:tab w:val="left" w:pos="6965"/>
        </w:tabs>
        <w:spacing w:after="0"/>
        <w:ind w:left="567" w:firstLine="0"/>
        <w:jc w:val="both"/>
      </w:pPr>
      <w:r>
        <w:rPr>
          <w:lang w:bidi="ba"/>
        </w:rPr>
        <w:t xml:space="preserve">правонарушение и административная ответственность. Административные наказания. Уголовное право. источники уголовного права. Действие уголовного закона. Признаки и виды преступлений. </w:t>
      </w:r>
      <w:r>
        <w:rPr>
          <w:i/>
          <w:iCs/>
          <w:lang w:bidi="ba"/>
        </w:rPr>
        <w:t>Состав преступления.</w:t>
      </w:r>
      <w:r>
        <w:rPr>
          <w:lang w:bidi="ba"/>
        </w:rPr>
        <w:t xml:space="preserve"> Уголовная ответственность. </w:t>
      </w:r>
      <w:r>
        <w:rPr>
          <w:i/>
          <w:iCs/>
          <w:lang w:bidi="ba"/>
        </w:rPr>
        <w:t>Принципы уголовн</w:t>
      </w:r>
      <w:r>
        <w:rPr>
          <w:i/>
          <w:iCs/>
          <w:lang w:bidi="ba"/>
        </w:rPr>
        <w:t>ой ответственности. Освобождение от уголовной ответственности.</w:t>
      </w:r>
      <w:r>
        <w:rPr>
          <w:lang w:bidi="ba"/>
        </w:rPr>
        <w:t xml:space="preserve"> Виды наказаний в уголовном</w:t>
      </w:r>
      <w:r>
        <w:rPr>
          <w:lang w:bidi="ba"/>
        </w:rPr>
        <w:tab/>
        <w:t>праве.</w:t>
      </w:r>
      <w:r>
        <w:rPr>
          <w:lang w:bidi="ba"/>
        </w:rPr>
        <w:tab/>
        <w:t>Уголовная</w:t>
      </w:r>
      <w:r>
        <w:rPr>
          <w:lang w:bidi="ba"/>
        </w:rPr>
        <w:tab/>
        <w:t>ответственность</w:t>
      </w:r>
    </w:p>
    <w:p w14:paraId="6B4D85CE" w14:textId="77777777" w:rsidR="00B5202E" w:rsidRDefault="008F0AAB" w:rsidP="005F038E">
      <w:pPr>
        <w:pStyle w:val="1"/>
        <w:shd w:val="clear" w:color="auto" w:fill="auto"/>
        <w:tabs>
          <w:tab w:val="left" w:pos="4109"/>
          <w:tab w:val="left" w:pos="5894"/>
        </w:tabs>
        <w:spacing w:after="0"/>
        <w:ind w:left="567" w:firstLine="0"/>
        <w:jc w:val="both"/>
      </w:pPr>
      <w:r>
        <w:rPr>
          <w:lang w:bidi="ba"/>
        </w:rPr>
        <w:t>несовершеннолетних.</w:t>
      </w:r>
      <w:r>
        <w:rPr>
          <w:lang w:bidi="ba"/>
        </w:rPr>
        <w:tab/>
        <w:t>Налоговое</w:t>
      </w:r>
      <w:r>
        <w:rPr>
          <w:lang w:bidi="ba"/>
        </w:rPr>
        <w:tab/>
        <w:t>право. Права и обязанности</w:t>
      </w:r>
    </w:p>
    <w:p w14:paraId="18130F13" w14:textId="77777777" w:rsidR="00B5202E" w:rsidRDefault="008F0AAB" w:rsidP="005F038E">
      <w:pPr>
        <w:pStyle w:val="1"/>
        <w:shd w:val="clear" w:color="auto" w:fill="auto"/>
        <w:tabs>
          <w:tab w:val="left" w:pos="3866"/>
          <w:tab w:val="left" w:pos="6696"/>
          <w:tab w:val="left" w:pos="8549"/>
        </w:tabs>
        <w:spacing w:after="0"/>
        <w:ind w:left="567" w:firstLine="0"/>
        <w:jc w:val="both"/>
      </w:pPr>
      <w:r>
        <w:rPr>
          <w:lang w:bidi="ba"/>
        </w:rPr>
        <w:t>налогоплательщика.</w:t>
      </w:r>
      <w:r>
        <w:rPr>
          <w:lang w:bidi="ba"/>
        </w:rPr>
        <w:tab/>
        <w:t>Виды налогов.</w:t>
      </w:r>
      <w:r>
        <w:rPr>
          <w:lang w:bidi="ba"/>
        </w:rPr>
        <w:tab/>
      </w:r>
      <w:r>
        <w:rPr>
          <w:i/>
          <w:iCs/>
          <w:lang w:bidi="ba"/>
        </w:rPr>
        <w:t>Налоговые</w:t>
      </w:r>
      <w:r>
        <w:rPr>
          <w:i/>
          <w:iCs/>
          <w:lang w:bidi="ba"/>
        </w:rPr>
        <w:tab/>
        <w:t>правонарушения.</w:t>
      </w:r>
    </w:p>
    <w:p w14:paraId="2E35FA4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Ответственность з</w:t>
      </w:r>
      <w:r>
        <w:rPr>
          <w:i/>
          <w:iCs/>
          <w:lang w:bidi="ba"/>
        </w:rPr>
        <w:t>а уклонение от уплаты налогов.</w:t>
      </w:r>
    </w:p>
    <w:p w14:paraId="67CF86B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42" w:name="bookmark450"/>
      <w:bookmarkStart w:id="443" w:name="bookmark451"/>
      <w:r>
        <w:rPr>
          <w:lang w:bidi="ba"/>
        </w:rPr>
        <w:t>Основы российского судопроизводства</w:t>
      </w:r>
      <w:bookmarkEnd w:id="442"/>
      <w:bookmarkEnd w:id="443"/>
    </w:p>
    <w:p w14:paraId="1F6F8C7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Гражданское процессуальное право. Принципы гражданского судопроизводства. Участники гражданского процесса. Стадии гражданского процесса. </w:t>
      </w:r>
      <w:r>
        <w:rPr>
          <w:i/>
          <w:iCs/>
          <w:lang w:bidi="ba"/>
        </w:rPr>
        <w:t xml:space="preserve">Арбитражный процесс. </w:t>
      </w:r>
      <w:r>
        <w:rPr>
          <w:lang w:bidi="ba"/>
        </w:rPr>
        <w:t>Уголовное процессуальное право.</w:t>
      </w:r>
      <w:r>
        <w:rPr>
          <w:lang w:bidi="ba"/>
        </w:rPr>
        <w:t xml:space="preserve"> </w:t>
      </w:r>
      <w:r>
        <w:rPr>
          <w:i/>
          <w:iCs/>
          <w:lang w:bidi="ba"/>
        </w:rPr>
        <w:t>Принципы уголовного судопроизводства.</w:t>
      </w:r>
      <w:r>
        <w:rPr>
          <w:lang w:bidi="ba"/>
        </w:rPr>
        <w:t xml:space="preserve"> Субъекты уголовного процесса. Стадии уголовного процесса. </w:t>
      </w:r>
      <w:r>
        <w:rPr>
          <w:i/>
          <w:iCs/>
          <w:lang w:bidi="ba"/>
        </w:rPr>
        <w:t>Меры процессуального принуждения. Суд присяжных заседателей.</w:t>
      </w:r>
      <w:r>
        <w:rPr>
          <w:lang w:bidi="ba"/>
        </w:rPr>
        <w:t xml:space="preserve"> Особенности судебного производства по делам об административных правонарушениях. Основные виды юри</w:t>
      </w:r>
      <w:r>
        <w:rPr>
          <w:lang w:bidi="ba"/>
        </w:rPr>
        <w:t>дических профессий.</w:t>
      </w:r>
    </w:p>
    <w:p w14:paraId="156CB2B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</w:pPr>
      <w:bookmarkStart w:id="444" w:name="bookmark452"/>
      <w:bookmarkStart w:id="445" w:name="bookmark453"/>
      <w:r>
        <w:rPr>
          <w:lang w:bidi="ba"/>
        </w:rPr>
        <w:t>Обществознание</w:t>
      </w:r>
      <w:bookmarkEnd w:id="444"/>
      <w:bookmarkEnd w:id="445"/>
    </w:p>
    <w:p w14:paraId="06109EC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Учебный предмет «Обществознание» знакомит обучающихся с основами жизни общества, с комплексом социальных, общественных и гуманитарных наук, которые будут изучаться в вузах. Учебный предмет «Обществознание» является </w:t>
      </w:r>
      <w:r>
        <w:rPr>
          <w:lang w:bidi="ba"/>
        </w:rPr>
        <w:t>интегративным, включает достижения различных наук (философии, экономики, социологии, политологии, социальной психологии, правоведения,философии), что позволяет представить знания о человеке и обществе не односторонне с позиции какой-либо одной науки, а ком</w:t>
      </w:r>
      <w:r>
        <w:rPr>
          <w:lang w:bidi="ba"/>
        </w:rPr>
        <w:t>плексно. Данный подход способствует формированию у обучающихся целостной научной картины мира.</w:t>
      </w:r>
    </w:p>
    <w:p w14:paraId="46A8D82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Содержание учебного предмета «Обществознание» на базовом уровне среднего общего образования обеспечивает преемственность по отношению к содержанию учебного предм</w:t>
      </w:r>
      <w:r>
        <w:rPr>
          <w:lang w:bidi="ba"/>
        </w:rPr>
        <w:t>ета «Обществознание» на уровне основного общего образования путем углубленного изучения ранее изученных объектов, раскрытия ряда вопросов на более высоком теоретическом уровне, введения нового содержания, расширения понятийного аппарата, что позволит овлад</w:t>
      </w:r>
      <w:r>
        <w:rPr>
          <w:lang w:bidi="ba"/>
        </w:rPr>
        <w:t>еть относительно завершенной системой знаний, умений и представлений в области наук о природе, обществе и человеке, сформировать компетентности, позволяющие выпускникам осуществлять типичные социальные роли в современном мире.</w:t>
      </w:r>
    </w:p>
    <w:p w14:paraId="5679BE3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Задачами реализации примерной</w:t>
      </w:r>
      <w:r>
        <w:rPr>
          <w:lang w:bidi="ba"/>
        </w:rPr>
        <w:t xml:space="preserve"> программы учебного предмета «Обществознания» на уровне среднего общего образования являются:</w:t>
      </w:r>
    </w:p>
    <w:p w14:paraId="1783209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-формирование у обучающихся ценностно-смысловых установок,отражающих личностные и гражданские позиции в деятельности, правосознания, экологической культуры, спосо</w:t>
      </w:r>
      <w:r>
        <w:rPr>
          <w:lang w:bidi="ba"/>
        </w:rPr>
        <w:t>бности ставить цели и строить жизненные планы, способности к осознанию российской гражданской идентичности в поликультурном социуме;</w:t>
      </w:r>
    </w:p>
    <w:p w14:paraId="1C862E2E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81"/>
        </w:tabs>
        <w:spacing w:after="0"/>
        <w:ind w:left="720" w:firstLine="720"/>
        <w:jc w:val="both"/>
      </w:pPr>
      <w:r>
        <w:rPr>
          <w:lang w:bidi="ba"/>
        </w:rPr>
        <w:t>формирование знаний об обществе как целостной развивающейся системе в единстве и взаимодействии его основных сфер и институ</w:t>
      </w:r>
      <w:r>
        <w:rPr>
          <w:lang w:bidi="ba"/>
        </w:rPr>
        <w:t>тов;</w:t>
      </w:r>
    </w:p>
    <w:p w14:paraId="62A64EB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-овладение базовым понятийным аппаратом социальных наук; -овладениеумениямивыявлятьпричинно-следственные, функциональные, иерархические и другие связи социальных объектов и процессов;</w:t>
      </w:r>
    </w:p>
    <w:p w14:paraId="21267835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86"/>
        </w:tabs>
        <w:spacing w:after="0"/>
        <w:ind w:left="720" w:firstLine="720"/>
        <w:jc w:val="both"/>
      </w:pPr>
      <w:r>
        <w:rPr>
          <w:lang w:bidi="ba"/>
        </w:rPr>
        <w:t>формирование представлений об основных тенденциях и возможных персп</w:t>
      </w:r>
      <w:r>
        <w:rPr>
          <w:lang w:bidi="ba"/>
        </w:rPr>
        <w:t xml:space="preserve">ективах </w:t>
      </w:r>
      <w:r>
        <w:rPr>
          <w:lang w:bidi="ba"/>
        </w:rPr>
        <w:lastRenderedPageBreak/>
        <w:t>развития мирового сообщества в глобальном мире;</w:t>
      </w:r>
    </w:p>
    <w:p w14:paraId="5BDE45CB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700"/>
        </w:tabs>
        <w:spacing w:after="0"/>
        <w:ind w:left="1440" w:firstLine="0"/>
      </w:pPr>
      <w:r>
        <w:rPr>
          <w:lang w:bidi="ba"/>
        </w:rPr>
        <w:t>формирование представлений о методах познания социальных явлений и процессов;</w:t>
      </w:r>
    </w:p>
    <w:p w14:paraId="792873F4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81"/>
        </w:tabs>
        <w:spacing w:after="0"/>
        <w:ind w:left="720" w:firstLine="720"/>
        <w:jc w:val="both"/>
      </w:pPr>
      <w:r>
        <w:rPr>
          <w:lang w:bidi="ba"/>
        </w:rPr>
        <w:t xml:space="preserve">овладение умениями применять полученные знания в повседневной жизни с учетом гражданских и нравственных ценностей, </w:t>
      </w:r>
      <w:r>
        <w:rPr>
          <w:lang w:bidi="ba"/>
        </w:rPr>
        <w:t>прогнозировать последствия принимаемых решений;</w:t>
      </w:r>
    </w:p>
    <w:p w14:paraId="1FF5577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-формирование навыков оценивания социальной информации,</w:t>
      </w:r>
    </w:p>
    <w:p w14:paraId="22296BF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</w:t>
      </w:r>
      <w:r>
        <w:rPr>
          <w:lang w:bidi="ba"/>
        </w:rPr>
        <w:t>в общественного развития.</w:t>
      </w:r>
    </w:p>
    <w:p w14:paraId="2A1EABC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«Обществознание» (включая экономику и право) для базового уровня среднего общего образования составлена на основе модульного принципа построения учебного материала, не задает последовательности изучения</w:t>
      </w:r>
      <w:r>
        <w:rPr>
          <w:lang w:bidi="ba"/>
        </w:rPr>
        <w:t xml:space="preserve"> материала, распределения его по классам, не определяет количество часов на изучение учебного предмета.</w:t>
      </w:r>
    </w:p>
    <w:p w14:paraId="75AFF59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«Обществознание» определяет инвариантную (обязательную) часть учебного курса, за пределами которого остается возможность авт</w:t>
      </w:r>
      <w:r>
        <w:rPr>
          <w:lang w:bidi="ba"/>
        </w:rPr>
        <w:t>орского выбора вариативной составляющей содержания образования.</w:t>
      </w:r>
    </w:p>
    <w:p w14:paraId="7A6D599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b/>
          <w:bCs/>
          <w:lang w:bidi="ba"/>
        </w:rPr>
        <w:t>Базовый уровень</w:t>
      </w:r>
    </w:p>
    <w:p w14:paraId="5013482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46" w:name="bookmark454"/>
      <w:bookmarkStart w:id="447" w:name="bookmark455"/>
      <w:r>
        <w:rPr>
          <w:lang w:bidi="ba"/>
        </w:rPr>
        <w:t>Человек. Человек в системе общественных отношений</w:t>
      </w:r>
      <w:bookmarkEnd w:id="446"/>
      <w:bookmarkEnd w:id="447"/>
    </w:p>
    <w:p w14:paraId="0EC4E17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Человек как результат биологической и социокультурной эволюции. Понятие культуры. Материальная и духовная культура, их </w:t>
      </w:r>
      <w:r>
        <w:rPr>
          <w:lang w:bidi="ba"/>
        </w:rPr>
        <w:t>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жизни общества</w:t>
      </w:r>
      <w:r>
        <w:rPr>
          <w:lang w:bidi="ba"/>
        </w:rPr>
        <w:t>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</w:t>
      </w:r>
    </w:p>
    <w:p w14:paraId="320A09B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необходимость в человеческой деятельности. Познание мира. Формы познания. Поняти</w:t>
      </w:r>
      <w:r>
        <w:rPr>
          <w:lang w:bidi="ba"/>
        </w:rPr>
        <w:t xml:space="preserve">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</w:t>
      </w:r>
      <w:r>
        <w:rPr>
          <w:i/>
          <w:iCs/>
          <w:lang w:bidi="ba"/>
        </w:rPr>
        <w:t xml:space="preserve">Уровни научного познания. Способы и методы научного познания. Особенности социального познания. </w:t>
      </w:r>
      <w:r>
        <w:rPr>
          <w:lang w:bidi="ba"/>
        </w:rPr>
        <w:t>Д</w:t>
      </w:r>
      <w:r>
        <w:rPr>
          <w:lang w:bidi="ba"/>
        </w:rPr>
        <w:t xml:space="preserve">уховная жизнь и духовный мир человека. Общественное и индивидуальное сознание. Мировоззрение, </w:t>
      </w:r>
      <w:r>
        <w:rPr>
          <w:i/>
          <w:iCs/>
          <w:lang w:bidi="ba"/>
        </w:rPr>
        <w:t>его типы.</w:t>
      </w:r>
      <w:r>
        <w:rPr>
          <w:lang w:bidi="ba"/>
        </w:rPr>
        <w:t xml:space="preserve"> Самосознание индивида и социальное поведение. Социальные ценности. </w:t>
      </w:r>
      <w:r>
        <w:rPr>
          <w:i/>
          <w:iCs/>
          <w:lang w:bidi="ba"/>
        </w:rPr>
        <w:t>Мотивы и предпочтения.</w:t>
      </w:r>
      <w:r>
        <w:rPr>
          <w:lang w:bidi="ba"/>
        </w:rPr>
        <w:t xml:space="preserve"> Свобода и ответственность. Основные направления развития образ</w:t>
      </w:r>
      <w:r>
        <w:rPr>
          <w:lang w:bidi="ba"/>
        </w:rPr>
        <w:t xml:space="preserve">ования. Функции образования как социального института. Общественная значимость и личностный смысл образования. </w:t>
      </w:r>
      <w:r>
        <w:rPr>
          <w:i/>
          <w:iCs/>
          <w:lang w:bidi="ba"/>
        </w:rPr>
        <w:t>Знания, умения и навыки людей в условиях информационного общества.</w:t>
      </w:r>
    </w:p>
    <w:p w14:paraId="46228A0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48" w:name="bookmark456"/>
      <w:bookmarkStart w:id="449" w:name="bookmark457"/>
      <w:r>
        <w:rPr>
          <w:lang w:bidi="ba"/>
        </w:rPr>
        <w:t>Общество как сложная динамическая система</w:t>
      </w:r>
      <w:bookmarkEnd w:id="448"/>
      <w:bookmarkEnd w:id="449"/>
    </w:p>
    <w:p w14:paraId="3615969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 Многовариантность общественного развития. Эволюция и революция как формы социального изменения. Основные направления общест</w:t>
      </w:r>
      <w:r>
        <w:rPr>
          <w:lang w:bidi="ba"/>
        </w:rPr>
        <w:t xml:space="preserve">венного развития: общественный прогресс, общественный регресс. Формы социального прогресса: реформа, революция. Процессы глобализации. Основные направления глобализации. Последствия глобализации. Общество и человек перед лицом угроз и вызовов </w:t>
      </w:r>
      <w:r>
        <w:rPr>
          <w:lang w:val="en-US" w:eastAsia="en-US" w:bidi="en-US"/>
        </w:rPr>
        <w:t>XXI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века.</w:t>
      </w:r>
    </w:p>
    <w:p w14:paraId="753E0DB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450" w:name="bookmark458"/>
      <w:bookmarkStart w:id="451" w:name="bookmark459"/>
      <w:r>
        <w:rPr>
          <w:lang w:bidi="ba"/>
        </w:rPr>
        <w:t>Эко</w:t>
      </w:r>
      <w:r>
        <w:rPr>
          <w:lang w:bidi="ba"/>
        </w:rPr>
        <w:t>номика</w:t>
      </w:r>
      <w:bookmarkEnd w:id="450"/>
      <w:bookmarkEnd w:id="451"/>
    </w:p>
    <w:p w14:paraId="68A12BE6" w14:textId="77777777" w:rsidR="00B5202E" w:rsidRDefault="008F0AAB" w:rsidP="005F038E">
      <w:pPr>
        <w:pStyle w:val="1"/>
        <w:shd w:val="clear" w:color="auto" w:fill="auto"/>
        <w:tabs>
          <w:tab w:val="left" w:pos="8832"/>
        </w:tabs>
        <w:spacing w:after="0"/>
        <w:ind w:left="567" w:firstLine="0"/>
        <w:jc w:val="both"/>
      </w:pPr>
      <w:r>
        <w:rPr>
          <w:lang w:bidi="ba"/>
        </w:rPr>
        <w:t>Экономика, экономическая наука. Уровни экономики:</w:t>
      </w:r>
      <w:r>
        <w:rPr>
          <w:lang w:bidi="ba"/>
        </w:rPr>
        <w:tab/>
        <w:t>микроэкономика,</w:t>
      </w:r>
    </w:p>
    <w:p w14:paraId="0A1E11A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макроэкономика. Факторы производства и факторные доходы. Спрос, закон спроса, факторы, влияющие на формирование спроса. Предложение, закон предложения. Формирование рыночных цен. Равн</w:t>
      </w:r>
      <w:r>
        <w:rPr>
          <w:lang w:bidi="ba"/>
        </w:rPr>
        <w:t>овесная цена. Виды и функции рынков. Рынок совершенной и несовершенной конкуренции.</w:t>
      </w:r>
    </w:p>
    <w:p w14:paraId="3E986AF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bidi="ba"/>
        </w:rPr>
        <w:t>Политика защиты конкуренции и антимонопольное законодательство.</w:t>
      </w:r>
      <w:r>
        <w:rPr>
          <w:lang w:bidi="ba"/>
        </w:rPr>
        <w:t xml:space="preserve"> Рыночные отношения в современной экономике. Фирма в экономике. </w:t>
      </w:r>
      <w:r>
        <w:rPr>
          <w:i/>
          <w:iCs/>
          <w:lang w:bidi="ba"/>
        </w:rPr>
        <w:t>Фондовый рынок, его инструменты.</w:t>
      </w:r>
      <w:r>
        <w:rPr>
          <w:lang w:bidi="ba"/>
        </w:rPr>
        <w:t xml:space="preserve"> Акции, облиг</w:t>
      </w:r>
      <w:r>
        <w:rPr>
          <w:lang w:bidi="ba"/>
        </w:rPr>
        <w:t xml:space="preserve">ации и другие ценные бумаги. Предприятие. Экономические и бухгалтерские издержки и прибыль. Постоянные и переменные затраты (издержки). Основные источники финансирования бизнеса. </w:t>
      </w:r>
      <w:r>
        <w:rPr>
          <w:i/>
          <w:iCs/>
          <w:lang w:bidi="ba"/>
        </w:rPr>
        <w:t xml:space="preserve">Основные принципы менеджмента. Основы маркетинга. Финансовый рынок. </w:t>
      </w:r>
      <w:r>
        <w:rPr>
          <w:lang w:bidi="ba"/>
        </w:rPr>
        <w:t>Банковска</w:t>
      </w:r>
      <w:r>
        <w:rPr>
          <w:lang w:bidi="ba"/>
        </w:rPr>
        <w:t>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</w:t>
      </w:r>
      <w:r>
        <w:rPr>
          <w:lang w:bidi="ba"/>
        </w:rPr>
        <w:t xml:space="preserve"> занятости. Рациональное экономическое поведение собственника, работника, потребителя, семьянина. Роль </w:t>
      </w:r>
      <w:r>
        <w:rPr>
          <w:lang w:bidi="ba"/>
        </w:rPr>
        <w:lastRenderedPageBreak/>
        <w:t xml:space="preserve">государства в экономике. Общественные блага. Налоговая система в РФ. Виды налогов. Функции налогов. </w:t>
      </w:r>
      <w:r>
        <w:rPr>
          <w:i/>
          <w:iCs/>
          <w:lang w:bidi="ba"/>
        </w:rPr>
        <w:t>Налоги, уплачиваемые предприятиями.</w:t>
      </w:r>
      <w:r>
        <w:rPr>
          <w:lang w:bidi="ba"/>
        </w:rPr>
        <w:t xml:space="preserve"> Основы денежной и</w:t>
      </w:r>
      <w:r>
        <w:rPr>
          <w:lang w:bidi="ba"/>
        </w:rPr>
        <w:t xml:space="preserve"> бюджетной политики государства. Денежно-кредитная (монетарная) политика. Государственный бюджет. </w:t>
      </w:r>
      <w:r>
        <w:rPr>
          <w:i/>
          <w:iCs/>
          <w:lang w:bidi="ba"/>
        </w:rPr>
        <w:t>Государственный долг.</w:t>
      </w:r>
      <w:r>
        <w:rPr>
          <w:lang w:bidi="ba"/>
        </w:rPr>
        <w:t xml:space="preserve"> Экономическая деятельность и ее измерители. ВВП и ВНП </w:t>
      </w:r>
      <w:r>
        <w:rPr>
          <w:i/>
          <w:iCs/>
          <w:lang w:bidi="ba"/>
        </w:rPr>
        <w:t>-</w:t>
      </w:r>
      <w:r>
        <w:rPr>
          <w:lang w:bidi="ba"/>
        </w:rPr>
        <w:t xml:space="preserve"> основные макроэкономические показатели. Экономический рост. </w:t>
      </w:r>
      <w:r>
        <w:rPr>
          <w:i/>
          <w:iCs/>
          <w:lang w:bidi="ba"/>
        </w:rPr>
        <w:t>Экономические циклы</w:t>
      </w:r>
      <w:r>
        <w:rPr>
          <w:lang w:bidi="ba"/>
        </w:rPr>
        <w:t>.</w:t>
      </w:r>
      <w:r>
        <w:rPr>
          <w:lang w:bidi="ba"/>
        </w:rPr>
        <w:t xml:space="preserve"> Мировая экономика.</w:t>
      </w:r>
    </w:p>
    <w:p w14:paraId="784B84A0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</w:r>
      <w:r>
        <w:rPr>
          <w:i/>
          <w:iCs/>
          <w:lang w:bidi="ba"/>
        </w:rPr>
        <w:t>Тенденции эконом</w:t>
      </w:r>
      <w:r>
        <w:rPr>
          <w:i/>
          <w:iCs/>
          <w:lang w:bidi="ba"/>
        </w:rPr>
        <w:t>ического развития России.</w:t>
      </w:r>
    </w:p>
    <w:p w14:paraId="042BEF9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52" w:name="bookmark460"/>
      <w:bookmarkStart w:id="453" w:name="bookmark461"/>
      <w:r>
        <w:rPr>
          <w:lang w:bidi="ba"/>
        </w:rPr>
        <w:t>Социальные отношения</w:t>
      </w:r>
      <w:bookmarkEnd w:id="452"/>
      <w:bookmarkEnd w:id="453"/>
    </w:p>
    <w:p w14:paraId="2493BBF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</w:t>
      </w:r>
      <w:r>
        <w:rPr>
          <w:lang w:bidi="ba"/>
        </w:rPr>
        <w:t>причины. Способы разрешения конфликтов. Социальные нормы, виды социальных норм. Отклоняющееся поведение (девиантное). Социальный</w:t>
      </w:r>
    </w:p>
    <w:p w14:paraId="529FB8F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контроль и самоконтроль. Социальная мобильность, ее формы и каналы в современном обществе. Этнические общности. Межнациональные</w:t>
      </w:r>
      <w:r>
        <w:rPr>
          <w:lang w:bidi="ba"/>
        </w:rPr>
        <w:t xml:space="preserve"> отношения, этносоциальные конфликты, пути их разрешения. Конституционные принципы национальной политики в Российской Федерации. Семья и брак. </w:t>
      </w:r>
      <w:r>
        <w:rPr>
          <w:i/>
          <w:iCs/>
          <w:lang w:bidi="ba"/>
        </w:rPr>
        <w:t>Тенденции развития семьи в современном мире. Проблема неполных семей.</w:t>
      </w:r>
      <w:r>
        <w:rPr>
          <w:lang w:bidi="ba"/>
        </w:rPr>
        <w:t xml:space="preserve"> Современная демографическая ситуация в Росс</w:t>
      </w:r>
      <w:r>
        <w:rPr>
          <w:lang w:bidi="ba"/>
        </w:rPr>
        <w:t>ийской Федерации. Религиозные объединения и организации в Российской Федерации.</w:t>
      </w:r>
    </w:p>
    <w:p w14:paraId="5487D6B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54" w:name="bookmark462"/>
      <w:bookmarkStart w:id="455" w:name="bookmark463"/>
      <w:r>
        <w:rPr>
          <w:lang w:bidi="ba"/>
        </w:rPr>
        <w:t>Политика</w:t>
      </w:r>
      <w:bookmarkEnd w:id="454"/>
      <w:bookmarkEnd w:id="455"/>
    </w:p>
    <w:p w14:paraId="7A43FA8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Политическая деятельность. Политические институты. Политические отношения. Политическая власть. Политическая система, ее структура и функции. Государство как основной </w:t>
      </w:r>
      <w:r>
        <w:rPr>
          <w:lang w:bidi="ba"/>
        </w:rPr>
        <w:t xml:space="preserve">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мажоритарная, пропорциональная, смешанная. </w:t>
      </w:r>
      <w:r>
        <w:rPr>
          <w:i/>
          <w:iCs/>
          <w:lang w:bidi="ba"/>
        </w:rPr>
        <w:t>Избирател</w:t>
      </w:r>
      <w:r>
        <w:rPr>
          <w:i/>
          <w:iCs/>
          <w:lang w:bidi="ba"/>
        </w:rPr>
        <w:t>ьная кампания.</w:t>
      </w:r>
      <w:r>
        <w:rPr>
          <w:lang w:bidi="ba"/>
        </w:rPr>
        <w:t xml:space="preserve"> Гражданское общество и правовое государство. Политическая элита и политическое лидерство. Типология лидерства. Политическая идеология, ее роль в обществе. Основные идейно-политические течения современности. Политические партии, их признаки, </w:t>
      </w:r>
      <w:r>
        <w:rPr>
          <w:lang w:bidi="ba"/>
        </w:rPr>
        <w:t xml:space="preserve">функции, классификация, виды. Типы партийных систем. Понятие, признаки, типология общественно-политических движений. </w:t>
      </w:r>
      <w:r>
        <w:rPr>
          <w:i/>
          <w:iCs/>
          <w:lang w:bidi="ba"/>
        </w:rPr>
        <w:t>Политическая психология. Политическое поведение.</w:t>
      </w:r>
      <w:r>
        <w:rPr>
          <w:lang w:bidi="ba"/>
        </w:rPr>
        <w:t xml:space="preserve"> Роль средств массовой информации в политической жизни общества. Политический процесс. Поли</w:t>
      </w:r>
      <w:r>
        <w:rPr>
          <w:lang w:bidi="ba"/>
        </w:rPr>
        <w:t xml:space="preserve">тическое участие. </w:t>
      </w:r>
      <w:r>
        <w:rPr>
          <w:i/>
          <w:iCs/>
          <w:lang w:bidi="ba"/>
        </w:rPr>
        <w:t>Абсентеизм, его причины и опасность. Особенности политического процесса в России.</w:t>
      </w:r>
    </w:p>
    <w:p w14:paraId="1CEFBA2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56" w:name="bookmark464"/>
      <w:bookmarkStart w:id="457" w:name="bookmark465"/>
      <w:r>
        <w:rPr>
          <w:lang w:bidi="ba"/>
        </w:rPr>
        <w:t>Правовое регулирование общественных отношений</w:t>
      </w:r>
      <w:bookmarkEnd w:id="456"/>
      <w:bookmarkEnd w:id="457"/>
    </w:p>
    <w:p w14:paraId="33C65127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Право в системе социальных норм. Система российского права: элементы системы права; частное и публичное право;</w:t>
      </w:r>
      <w:r>
        <w:rPr>
          <w:lang w:bidi="ba"/>
        </w:rPr>
        <w:t xml:space="preserve"> материальное и процессуальное право. Источники права. Законотворческий процесс в Российской Федерации.</w:t>
      </w:r>
    </w:p>
    <w:p w14:paraId="5A2401D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Гражданство Российской Федерации. Конституционные права и обязанности гражданина РФ. Воинская обязанность. Военная служба по контракту.</w:t>
      </w:r>
    </w:p>
    <w:p w14:paraId="326833B5" w14:textId="77777777" w:rsidR="00B5202E" w:rsidRDefault="008F0AAB" w:rsidP="005F038E">
      <w:pPr>
        <w:pStyle w:val="1"/>
        <w:shd w:val="clear" w:color="auto" w:fill="auto"/>
        <w:tabs>
          <w:tab w:val="left" w:pos="3455"/>
          <w:tab w:val="left" w:pos="5548"/>
          <w:tab w:val="left" w:pos="7055"/>
          <w:tab w:val="left" w:pos="8366"/>
        </w:tabs>
        <w:spacing w:after="0"/>
        <w:ind w:left="567" w:firstLine="20"/>
        <w:jc w:val="both"/>
      </w:pPr>
      <w:r>
        <w:rPr>
          <w:lang w:bidi="ba"/>
        </w:rPr>
        <w:t>Альтернативная</w:t>
      </w:r>
      <w:r>
        <w:rPr>
          <w:lang w:bidi="ba"/>
        </w:rPr>
        <w:tab/>
        <w:t>г</w:t>
      </w:r>
      <w:r>
        <w:rPr>
          <w:lang w:bidi="ba"/>
        </w:rPr>
        <w:t>ражданская</w:t>
      </w:r>
      <w:r>
        <w:rPr>
          <w:lang w:bidi="ba"/>
        </w:rPr>
        <w:tab/>
        <w:t>служба.</w:t>
      </w:r>
      <w:r>
        <w:rPr>
          <w:lang w:bidi="ba"/>
        </w:rPr>
        <w:tab/>
        <w:t>Права</w:t>
      </w:r>
      <w:r>
        <w:rPr>
          <w:lang w:bidi="ba"/>
        </w:rPr>
        <w:tab/>
        <w:t xml:space="preserve">и обязанности налогоплательщиков. Юридическая ответственность за налоговые правонарушения. </w:t>
      </w:r>
      <w:r>
        <w:rPr>
          <w:i/>
          <w:iCs/>
          <w:lang w:bidi="ba"/>
        </w:rPr>
        <w:t xml:space="preserve">Законодательство в сфере антикоррупционной политики государства. Экологическое право. </w:t>
      </w:r>
      <w:r>
        <w:rPr>
          <w:lang w:bidi="ba"/>
        </w:rPr>
        <w:t xml:space="preserve">Право на благоприятную окружающую среду и способы его </w:t>
      </w:r>
      <w:r>
        <w:rPr>
          <w:lang w:bidi="ba"/>
        </w:rPr>
        <w:t xml:space="preserve">защиты. Экологические правонарушения. </w:t>
      </w:r>
      <w:r>
        <w:rPr>
          <w:i/>
          <w:iCs/>
          <w:lang w:bidi="ba"/>
        </w:rPr>
        <w:t>Гражданское право.</w:t>
      </w:r>
      <w:r>
        <w:rPr>
          <w:lang w:bidi="ba"/>
        </w:rPr>
        <w:t xml:space="preserve"> Гражданские правоотношения. </w:t>
      </w:r>
      <w:r>
        <w:rPr>
          <w:i/>
          <w:iCs/>
          <w:lang w:bidi="ba"/>
        </w:rPr>
        <w:t>Субъекты гражданского права.</w:t>
      </w:r>
      <w:r>
        <w:rPr>
          <w:lang w:bidi="ba"/>
        </w:rPr>
        <w:t xml:space="preserve"> Имущественные права. Право собственности. Основания приобретения права собственности. </w:t>
      </w:r>
      <w:r>
        <w:rPr>
          <w:i/>
          <w:iCs/>
          <w:lang w:bidi="ba"/>
        </w:rPr>
        <w:t>Право на результаты интеллектуальной деятельности. Насле</w:t>
      </w:r>
      <w:r>
        <w:rPr>
          <w:i/>
          <w:iCs/>
          <w:lang w:bidi="ba"/>
        </w:rPr>
        <w:t xml:space="preserve">дование. </w:t>
      </w:r>
      <w:r>
        <w:rPr>
          <w:lang w:bidi="ba"/>
        </w:rPr>
        <w:t xml:space="preserve">Неимущественные права: честь, достоинство, имя. Способы защиты имущественных и неимущественных прав. Организационно-правовые формы предприятий. </w:t>
      </w:r>
      <w:r>
        <w:rPr>
          <w:i/>
          <w:iCs/>
          <w:lang w:bidi="ba"/>
        </w:rPr>
        <w:t xml:space="preserve">Семейное право. </w:t>
      </w:r>
      <w:r>
        <w:rPr>
          <w:lang w:bidi="ba"/>
        </w:rPr>
        <w:t>Порядок и условия заключения и расторжения брака. Правовое регулирование отношений супр</w:t>
      </w:r>
      <w:r>
        <w:rPr>
          <w:lang w:bidi="ba"/>
        </w:rPr>
        <w:t>угов. Права и обязанности родителей и детей. Порядок приема на обучение в профессиональные образовательные организации и образовательные</w:t>
      </w:r>
    </w:p>
    <w:p w14:paraId="629477F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организации высшего образования. </w:t>
      </w:r>
      <w:r>
        <w:rPr>
          <w:i/>
          <w:iCs/>
          <w:lang w:bidi="ba"/>
        </w:rPr>
        <w:t xml:space="preserve">Порядок оказания платных образовательных услуг. </w:t>
      </w:r>
      <w:r>
        <w:rPr>
          <w:lang w:bidi="ba"/>
        </w:rPr>
        <w:t>Занятость и трудоустройство. Порядок п</w:t>
      </w:r>
      <w:r>
        <w:rPr>
          <w:lang w:bidi="ba"/>
        </w:rPr>
        <w:t xml:space="preserve">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Особенности </w:t>
      </w:r>
      <w:r>
        <w:rPr>
          <w:lang w:bidi="ba"/>
        </w:rPr>
        <w:lastRenderedPageBreak/>
        <w:t>административной юрисдикци</w:t>
      </w:r>
      <w:r>
        <w:rPr>
          <w:lang w:bidi="ba"/>
        </w:rPr>
        <w:t xml:space="preserve">и. Особенности уголовного процесса. </w:t>
      </w:r>
      <w:r>
        <w:rPr>
          <w:i/>
          <w:iCs/>
          <w:lang w:bidi="ba"/>
        </w:rPr>
        <w:t>Стадии уголовного процесса.</w:t>
      </w:r>
      <w:r>
        <w:rPr>
          <w:lang w:bidi="ba"/>
        </w:rPr>
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</w:r>
      <w:r>
        <w:rPr>
          <w:i/>
          <w:iCs/>
          <w:lang w:bidi="ba"/>
        </w:rPr>
        <w:t>Правовая база противодействия терроризму в Р</w:t>
      </w:r>
      <w:r>
        <w:rPr>
          <w:i/>
          <w:iCs/>
          <w:lang w:bidi="ba"/>
        </w:rPr>
        <w:t>оссийской Федерации.</w:t>
      </w:r>
    </w:p>
    <w:p w14:paraId="74CB87C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58" w:name="bookmark466"/>
      <w:bookmarkStart w:id="459" w:name="bookmark467"/>
      <w:r>
        <w:rPr>
          <w:lang w:bidi="ba"/>
        </w:rPr>
        <w:t>Россия в мире</w:t>
      </w:r>
      <w:r>
        <w:rPr>
          <w:b w:val="0"/>
          <w:bCs w:val="0"/>
          <w:vertAlign w:val="superscript"/>
          <w:lang w:bidi="ba"/>
        </w:rPr>
        <w:t>15</w:t>
      </w:r>
      <w:bookmarkEnd w:id="458"/>
      <w:bookmarkEnd w:id="459"/>
    </w:p>
    <w:p w14:paraId="3F242AC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Программа учебного предмета «Россия в мире» на уровне среднего общего образования разработана на основе требований ФГОС СОО, а также с учетом основных подходов Концепции нового учебно-методического комплекса по </w:t>
      </w:r>
      <w:r>
        <w:rPr>
          <w:lang w:bidi="ba"/>
        </w:rPr>
        <w:t>отечественной истории.</w:t>
      </w:r>
    </w:p>
    <w:p w14:paraId="698A776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60" w:name="bookmark468"/>
      <w:bookmarkStart w:id="461" w:name="bookmark469"/>
      <w:r>
        <w:rPr>
          <w:lang w:bidi="ba"/>
        </w:rPr>
        <w:t>Место учебного предмета «Россия в мире»</w:t>
      </w:r>
      <w:bookmarkEnd w:id="460"/>
      <w:bookmarkEnd w:id="461"/>
    </w:p>
    <w:p w14:paraId="0013731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Предмет «Россия в мире» изучается на уровне среднего общего образования в качестве учебного предмета в 10-11-х классах.</w:t>
      </w:r>
    </w:p>
    <w:p w14:paraId="0533674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Предмет «Россия в мире» изучается на базовом уровне и включает в себя </w:t>
      </w:r>
      <w:r>
        <w:rPr>
          <w:lang w:bidi="ba"/>
        </w:rPr>
        <w:t>обязательный учебный курс «Россия в мире» («История России в мировом контексте»), а также возможные элективные курсы, разработанные в его развитие по выбору образовательной организации.</w:t>
      </w:r>
    </w:p>
    <w:p w14:paraId="200D65B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62" w:name="bookmark470"/>
      <w:bookmarkStart w:id="463" w:name="bookmark471"/>
      <w:r>
        <w:rPr>
          <w:lang w:bidi="ba"/>
        </w:rPr>
        <w:t>Общая характеристика</w:t>
      </w:r>
      <w:bookmarkEnd w:id="462"/>
      <w:bookmarkEnd w:id="463"/>
    </w:p>
    <w:p w14:paraId="3D04B01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соответствии с требованиями Федерального закона</w:t>
      </w:r>
      <w:r>
        <w:rPr>
          <w:lang w:bidi="ba"/>
        </w:rPr>
        <w:t xml:space="preserve"> «Об образовании в Российской Федерации», ФГОС СОО, </w:t>
      </w:r>
      <w:r>
        <w:rPr>
          <w:b/>
          <w:bCs/>
          <w:lang w:bidi="ba"/>
        </w:rPr>
        <w:t xml:space="preserve">целью </w:t>
      </w:r>
      <w:r>
        <w:rPr>
          <w:lang w:bidi="ba"/>
        </w:rPr>
        <w:t>реализации примерной программы учебного предмета «Россия в мире» на базовом уровне среднего общего образования является достижение обучающимися результатов изучения предмета «Россия в мире» в соотве</w:t>
      </w:r>
      <w:r>
        <w:rPr>
          <w:lang w:bidi="ba"/>
        </w:rPr>
        <w:t>тствии с требованиями, установленными</w:t>
      </w:r>
    </w:p>
    <w:p w14:paraId="77E50F7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ФГОС СОО.</w:t>
      </w:r>
    </w:p>
    <w:p w14:paraId="29902F2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Основными задачами </w:t>
      </w:r>
      <w:r>
        <w:rPr>
          <w:lang w:bidi="ba"/>
        </w:rPr>
        <w:t>реализации программы учебного предмета «Россия в мире» (базовый уровень) являются:</w:t>
      </w:r>
    </w:p>
    <w:p w14:paraId="1B6D2DF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- формирование представлений о России в разные исторические периоды на основе знаний в области обществозна</w:t>
      </w:r>
      <w:r>
        <w:rPr>
          <w:lang w:bidi="ba"/>
        </w:rPr>
        <w:t>ния, истории, географии,</w:t>
      </w:r>
    </w:p>
    <w:p w14:paraId="4688B41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культурологии и пр.;</w:t>
      </w:r>
    </w:p>
    <w:p w14:paraId="0572D1D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vertAlign w:val="superscript"/>
          <w:lang w:bidi="ba"/>
        </w:rPr>
        <w:t>15</w:t>
      </w:r>
      <w:r>
        <w:rPr>
          <w:lang w:bidi="ba"/>
        </w:rPr>
        <w:t xml:space="preserve"> Курс «Россия в мире» в части истории Новейшего времени совпадает по содержанию с курсом «История» (базовый уровень).</w:t>
      </w:r>
    </w:p>
    <w:p w14:paraId="20EA0BDD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61"/>
        </w:tabs>
        <w:spacing w:after="0"/>
        <w:ind w:left="700" w:firstLine="720"/>
      </w:pPr>
      <w:r>
        <w:rPr>
          <w:lang w:bidi="ba"/>
        </w:rPr>
        <w:t xml:space="preserve">формирование </w:t>
      </w:r>
      <w:r>
        <w:rPr>
          <w:lang w:val="ru-RU" w:eastAsia="ru-RU" w:bidi="ru-RU"/>
        </w:rPr>
        <w:t>знаний о месте и роли России как неотъемлемой части мира в контексте мирового</w:t>
      </w:r>
      <w:r>
        <w:rPr>
          <w:lang w:val="ru-RU" w:eastAsia="ru-RU" w:bidi="ru-RU"/>
        </w:rPr>
        <w:t xml:space="preserve"> развития, как определяющего компонента формирования российской идентичности;</w:t>
      </w:r>
    </w:p>
    <w:p w14:paraId="4DD5EB6F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61"/>
        </w:tabs>
        <w:spacing w:after="0"/>
        <w:ind w:left="700" w:firstLine="720"/>
      </w:pPr>
      <w:r>
        <w:rPr>
          <w:lang w:val="ru-RU" w:eastAsia="ru-RU" w:bidi="ru-RU"/>
        </w:rPr>
        <w:t>формирование взгляда на современный мир с точки зрения интересов России, понимания ее прошлого и настоящего;</w:t>
      </w:r>
    </w:p>
    <w:p w14:paraId="22B5EC79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70"/>
        </w:tabs>
        <w:spacing w:after="0"/>
        <w:ind w:left="700" w:firstLine="720"/>
      </w:pPr>
      <w:r>
        <w:rPr>
          <w:lang w:val="ru-RU" w:eastAsia="ru-RU" w:bidi="ru-RU"/>
        </w:rPr>
        <w:t>формирование представлений о единстве и многообразии многонационального российского народа; понимание толерантности и мультикультурализма в мире; -формирование умений использования широкого спектра социально</w:t>
      </w:r>
      <w:r>
        <w:rPr>
          <w:lang w:val="ru-RU" w:eastAsia="ru-RU" w:bidi="ru-RU"/>
        </w:rPr>
        <w:softHyphen/>
        <w:t>экономической информации для анализа и оценки ко</w:t>
      </w:r>
      <w:r>
        <w:rPr>
          <w:lang w:val="ru-RU" w:eastAsia="ru-RU" w:bidi="ru-RU"/>
        </w:rPr>
        <w:t>нкретных ситуаций прошлого и настоящего;</w:t>
      </w:r>
    </w:p>
    <w:p w14:paraId="383DAE0E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61"/>
        </w:tabs>
        <w:spacing w:after="0"/>
        <w:ind w:left="700" w:firstLine="720"/>
        <w:jc w:val="both"/>
      </w:pPr>
      <w:r>
        <w:rPr>
          <w:lang w:val="ru-RU" w:eastAsia="ru-RU" w:bidi="ru-RU"/>
        </w:rPr>
        <w:t>формирование умений сравнительного анализа исторических событий, происходивших в один исторический период в разных социокультурных общностях, и аналогичных исторических процессов,</w:t>
      </w:r>
    </w:p>
    <w:p w14:paraId="314B2F9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протекавших в различные хронологиче</w:t>
      </w:r>
      <w:r>
        <w:rPr>
          <w:lang w:val="ru-RU" w:eastAsia="ru-RU" w:bidi="ru-RU"/>
        </w:rPr>
        <w:t>ские периоды;</w:t>
      </w:r>
    </w:p>
    <w:p w14:paraId="2C6DB24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-формирование способности отличать интерпретации прошлого,</w:t>
      </w:r>
    </w:p>
    <w:p w14:paraId="075C783B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основанные на фактическом материале, от заведомых искажений, не имеющих документального подтверждения;</w:t>
      </w:r>
    </w:p>
    <w:p w14:paraId="017D1248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70"/>
        </w:tabs>
        <w:spacing w:after="0"/>
        <w:ind w:left="700" w:firstLine="720"/>
        <w:jc w:val="both"/>
      </w:pPr>
      <w:r>
        <w:rPr>
          <w:lang w:val="ru-RU" w:eastAsia="ru-RU" w:bidi="ru-RU"/>
        </w:rPr>
        <w:t>формирование представлений об особенностях современного глобального общества, об</w:t>
      </w:r>
      <w:r>
        <w:rPr>
          <w:lang w:val="ru-RU" w:eastAsia="ru-RU" w:bidi="ru-RU"/>
        </w:rPr>
        <w:t xml:space="preserve"> информационной политике и механизмах создания образа исторической и современной России в мире;</w:t>
      </w:r>
    </w:p>
    <w:p w14:paraId="3632F307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661"/>
        </w:tabs>
        <w:spacing w:after="0"/>
        <w:ind w:left="700" w:firstLine="720"/>
        <w:jc w:val="both"/>
      </w:pPr>
      <w:r>
        <w:rPr>
          <w:lang w:val="ru-RU" w:eastAsia="ru-RU" w:bidi="ru-RU"/>
        </w:rPr>
        <w:t>формирование умений реконструкции и интерпретации прошлого России на основе источников, владение умениями синтеза разнообразной исторической информации для комп</w:t>
      </w:r>
      <w:r>
        <w:rPr>
          <w:lang w:val="ru-RU" w:eastAsia="ru-RU" w:bidi="ru-RU"/>
        </w:rPr>
        <w:t>лексного анализа и моделирования на ее основе вариантов дальнейшего развития России.</w:t>
      </w:r>
    </w:p>
    <w:p w14:paraId="5BA2271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</w:pPr>
      <w:bookmarkStart w:id="464" w:name="bookmark472"/>
      <w:bookmarkStart w:id="465" w:name="bookmark473"/>
      <w:r>
        <w:rPr>
          <w:lang w:val="ru-RU" w:eastAsia="ru-RU" w:bidi="ru-RU"/>
        </w:rPr>
        <w:t>История как наука</w:t>
      </w:r>
      <w:bookmarkEnd w:id="464"/>
      <w:bookmarkEnd w:id="465"/>
    </w:p>
    <w:p w14:paraId="76C2709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История в системе гуманитарных наук. История как область знания. Этапы становления и развития исторической науки. Методология познанияпрошлого</w:t>
      </w:r>
      <w:r>
        <w:rPr>
          <w:lang w:val="ru-RU" w:eastAsia="ru-RU" w:bidi="ru-RU"/>
        </w:rPr>
        <w:t>. Исторический факт. Исторический источник. Интерпретации и фальсификации истории. Дискуссионные проблемы в познании прошлого. Историческое время и историческое пространство. Цивилизационные, формационные и цикличные теории исторического развития. Циклы ис</w:t>
      </w:r>
      <w:r>
        <w:rPr>
          <w:lang w:val="ru-RU" w:eastAsia="ru-RU" w:bidi="ru-RU"/>
        </w:rPr>
        <w:t xml:space="preserve">торического развития и особенности их проявления в различных цивилизационных пространствах. История и познание </w:t>
      </w:r>
      <w:r>
        <w:rPr>
          <w:lang w:val="ru-RU" w:eastAsia="ru-RU" w:bidi="ru-RU"/>
        </w:rPr>
        <w:lastRenderedPageBreak/>
        <w:t>истории. Для чего мы изучаем историю. Как пишется история. Методы работы историка. Архивы - хранители исторической памяти народа. История и общес</w:t>
      </w:r>
      <w:r>
        <w:rPr>
          <w:lang w:val="ru-RU" w:eastAsia="ru-RU" w:bidi="ru-RU"/>
        </w:rPr>
        <w:t>тво.</w:t>
      </w:r>
    </w:p>
    <w:p w14:paraId="1C66963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</w:pPr>
      <w:bookmarkStart w:id="466" w:name="bookmark474"/>
      <w:bookmarkStart w:id="467" w:name="bookmark475"/>
      <w:r>
        <w:rPr>
          <w:lang w:val="ru-RU" w:eastAsia="ru-RU" w:bidi="ru-RU"/>
        </w:rPr>
        <w:t>Предцивилизационная стадия истории человечества</w:t>
      </w:r>
      <w:bookmarkEnd w:id="466"/>
      <w:bookmarkEnd w:id="467"/>
    </w:p>
    <w:p w14:paraId="269DA6E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Новые данные археологических раскопок и исторических исследований о ранней истории человечества. Археологические открытия на территории России. Неолитическая революция и ее место в мировой истории. Измен</w:t>
      </w:r>
      <w:r>
        <w:rPr>
          <w:lang w:val="ru-RU" w:eastAsia="ru-RU" w:bidi="ru-RU"/>
        </w:rPr>
        <w:t>ения в укладе жизни и формах социальных связей. Родоплеменные отношения.</w:t>
      </w:r>
    </w:p>
    <w:p w14:paraId="0918CD7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b/>
          <w:bCs/>
          <w:lang w:val="ru-RU" w:eastAsia="ru-RU" w:bidi="ru-RU"/>
        </w:rPr>
        <w:t>Цивилизации Древнего мира</w:t>
      </w:r>
    </w:p>
    <w:p w14:paraId="178F87D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Принципы периодизации древней истории. Историческая карта Древнего мира. Предпосылки формирования древнейших цивилизаций. Социальные нормы и духовные ценност</w:t>
      </w:r>
      <w:r>
        <w:rPr>
          <w:lang w:bidi="ba"/>
        </w:rPr>
        <w:t>и в древнеиндийском и древнекитайском обществе. Философское наследие Древнего Востока.</w:t>
      </w:r>
    </w:p>
    <w:p w14:paraId="785AA6E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Архаичные цивилизации - географическое положение, материальная культура, повседневная жизнь, социальная структура общества. Дискуссия о происхождении государства и права</w:t>
      </w:r>
      <w:r>
        <w:rPr>
          <w:lang w:val="ru-RU" w:eastAsia="ru-RU" w:bidi="ru-RU"/>
        </w:rPr>
        <w:t>. Восточная деспотия. Ментальные особенности цивилизаций древности. Мифологическая картина мира. Восприятие пространства и времени человеком древности. Возникновение письменности и накопление знаний.</w:t>
      </w:r>
    </w:p>
    <w:p w14:paraId="48C2ED4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Цивилизации Древнего Востока. Формирование индо-буддийск</w:t>
      </w:r>
      <w:r>
        <w:rPr>
          <w:lang w:val="ru-RU" w:eastAsia="ru-RU" w:bidi="ru-RU"/>
        </w:rPr>
        <w:t>ой и китайско- конфуцианской цивилизаций: общее и особенное в хозяйственной жизни и социальной структуре, социальные нормы и мотивы общественного</w:t>
      </w:r>
    </w:p>
    <w:p w14:paraId="7915772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поведения человека. Возникновение религиозной картины мира. Духовные ценности, философская мысль, культурное н</w:t>
      </w:r>
      <w:r>
        <w:rPr>
          <w:lang w:val="ru-RU" w:eastAsia="ru-RU" w:bidi="ru-RU"/>
        </w:rPr>
        <w:t>аследие Древнего Востока.</w:t>
      </w:r>
    </w:p>
    <w:p w14:paraId="47894CD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Античные цивилизации Средиземноморья. Специфика географических условий и этносоциального состава населения, роль колонизации и торговых коммуникаций. Возникновение и развитие полисной политико-правовой организации и социальной стр</w:t>
      </w:r>
      <w:r>
        <w:rPr>
          <w:lang w:val="ru-RU" w:eastAsia="ru-RU" w:bidi="ru-RU"/>
        </w:rPr>
        <w:t>уктуры. Демократия и тирания. Римская республика и империя. Римское право.</w:t>
      </w:r>
    </w:p>
    <w:p w14:paraId="7955B22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Ментальные особенности античного общества. Мифологическая картина мира и формирование научной формы мышления. Культурное и философское наследие Древней Греции и Древнего Рима.</w:t>
      </w:r>
    </w:p>
    <w:p w14:paraId="679FE757" w14:textId="77777777" w:rsidR="00B5202E" w:rsidRDefault="008F0AAB" w:rsidP="005F038E">
      <w:pPr>
        <w:pStyle w:val="1"/>
        <w:shd w:val="clear" w:color="auto" w:fill="auto"/>
        <w:tabs>
          <w:tab w:val="left" w:pos="3825"/>
          <w:tab w:val="left" w:pos="5899"/>
          <w:tab w:val="left" w:pos="5899"/>
          <w:tab w:val="left" w:pos="5956"/>
          <w:tab w:val="left" w:pos="7377"/>
          <w:tab w:val="left" w:pos="9546"/>
        </w:tabs>
        <w:spacing w:after="0"/>
        <w:ind w:left="567" w:firstLine="20"/>
      </w:pPr>
      <w:r>
        <w:rPr>
          <w:lang w:val="ru-RU" w:eastAsia="ru-RU" w:bidi="ru-RU"/>
        </w:rPr>
        <w:t>Зарож</w:t>
      </w:r>
      <w:r>
        <w:rPr>
          <w:lang w:val="ru-RU" w:eastAsia="ru-RU" w:bidi="ru-RU"/>
        </w:rPr>
        <w:t>дение</w:t>
      </w:r>
      <w:r>
        <w:rPr>
          <w:lang w:val="ru-RU" w:eastAsia="ru-RU" w:bidi="ru-RU"/>
        </w:rPr>
        <w:tab/>
        <w:t>иудео-христианской</w:t>
      </w:r>
      <w:r>
        <w:rPr>
          <w:lang w:val="ru-RU" w:eastAsia="ru-RU" w:bidi="ru-RU"/>
        </w:rPr>
        <w:tab/>
        <w:t>духовной традиции, ее религиозно</w:t>
      </w:r>
      <w:r>
        <w:rPr>
          <w:lang w:val="ru-RU" w:eastAsia="ru-RU" w:bidi="ru-RU"/>
        </w:rPr>
        <w:softHyphen/>
        <w:t>мировоззренческие</w:t>
      </w:r>
      <w:r>
        <w:rPr>
          <w:lang w:val="ru-RU" w:eastAsia="ru-RU" w:bidi="ru-RU"/>
        </w:rPr>
        <w:tab/>
        <w:t>особенности.</w:t>
      </w:r>
      <w:r>
        <w:rPr>
          <w:lang w:val="ru-RU" w:eastAsia="ru-RU" w:bidi="ru-RU"/>
        </w:rPr>
        <w:tab/>
        <w:t>Ранняя</w:t>
      </w:r>
      <w:r>
        <w:rPr>
          <w:lang w:val="ru-RU" w:eastAsia="ru-RU" w:bidi="ru-RU"/>
        </w:rPr>
        <w:tab/>
        <w:t>христианская</w:t>
      </w:r>
      <w:r>
        <w:rPr>
          <w:lang w:val="ru-RU" w:eastAsia="ru-RU" w:bidi="ru-RU"/>
        </w:rPr>
        <w:tab/>
        <w:t>церковь.</w:t>
      </w:r>
    </w:p>
    <w:p w14:paraId="7C7AF3E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Распространение христианства.</w:t>
      </w:r>
    </w:p>
    <w:p w14:paraId="13EBFC6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Войны и нашествия как фактор исторического развития в древнем обществе. Предпосылки возникновения древних </w:t>
      </w:r>
      <w:r>
        <w:rPr>
          <w:lang w:val="ru-RU" w:eastAsia="ru-RU" w:bidi="ru-RU"/>
        </w:rPr>
        <w:t>империй. Проблема цивилизационного синтеза (эллинистический мир; Рим и варвары).</w:t>
      </w:r>
    </w:p>
    <w:p w14:paraId="5F3F9FD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Древнейшая история нашей Родины: первые города и государства.</w:t>
      </w:r>
    </w:p>
    <w:p w14:paraId="26E4B8F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68" w:name="bookmark476"/>
      <w:bookmarkStart w:id="469" w:name="bookmark477"/>
      <w:r>
        <w:rPr>
          <w:lang w:val="ru-RU" w:eastAsia="ru-RU" w:bidi="ru-RU"/>
        </w:rPr>
        <w:t>Традиционное (аграрное) общество эпохи Средневековья</w:t>
      </w:r>
      <w:bookmarkEnd w:id="468"/>
      <w:bookmarkEnd w:id="469"/>
    </w:p>
    <w:p w14:paraId="2F98300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Принципы периодизации Средневековья. Историческая карта сред</w:t>
      </w:r>
      <w:r>
        <w:rPr>
          <w:lang w:val="ru-RU" w:eastAsia="ru-RU" w:bidi="ru-RU"/>
        </w:rPr>
        <w:t>невекового мира.</w:t>
      </w:r>
    </w:p>
    <w:p w14:paraId="7C781A2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«Великое переселение народов» в Европе и формирование христианской средневековой цивилизации.</w:t>
      </w:r>
    </w:p>
    <w:p w14:paraId="2690CD5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Складывание западноевропейского и восточноевропейского регионов цивилизационного развития. Социокультурное и политическое влияние Византии. Особе</w:t>
      </w:r>
      <w:r>
        <w:rPr>
          <w:lang w:val="ru-RU" w:eastAsia="ru-RU" w:bidi="ru-RU"/>
        </w:rPr>
        <w:t>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14:paraId="1C228E33" w14:textId="77777777" w:rsidR="00B5202E" w:rsidRDefault="008F0AAB" w:rsidP="005F038E">
      <w:pPr>
        <w:pStyle w:val="1"/>
        <w:shd w:val="clear" w:color="auto" w:fill="auto"/>
        <w:tabs>
          <w:tab w:val="left" w:pos="3676"/>
        </w:tabs>
        <w:spacing w:after="0"/>
        <w:ind w:left="567" w:firstLine="700"/>
        <w:jc w:val="both"/>
      </w:pPr>
      <w:r>
        <w:rPr>
          <w:lang w:bidi="ba"/>
        </w:rPr>
        <w:t>Норманнский</w:t>
      </w:r>
      <w:r>
        <w:rPr>
          <w:lang w:bidi="ba"/>
        </w:rPr>
        <w:tab/>
        <w:t>фактор в образовании европейских государств.</w:t>
      </w:r>
    </w:p>
    <w:p w14:paraId="74B5FD3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Образование государства Русь и роль норманнского фактора в </w:t>
      </w:r>
      <w:r>
        <w:rPr>
          <w:lang w:bidi="ba"/>
        </w:rPr>
        <w:t>этом процессе.</w:t>
      </w:r>
    </w:p>
    <w:p w14:paraId="04BFF3C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Особенности хозяйственной жизни. Торговые коммуникации в средневековой Европе. Обра</w:t>
      </w:r>
      <w:r>
        <w:rPr>
          <w:lang w:bidi="ba"/>
        </w:rPr>
        <w:t>зование централизованных государств. Складывание европейской правовой традиции. Роль церкви в европейском средневековом обществе. Образ мира в романском и готическом искусстве. Культурное и философское наследие европейского Средневековья.</w:t>
      </w:r>
    </w:p>
    <w:p w14:paraId="52F8208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Цивилизации Восто</w:t>
      </w:r>
      <w:r>
        <w:rPr>
          <w:lang w:bidi="ba"/>
        </w:rPr>
        <w:t>ка в эпоху Средневековья.</w:t>
      </w:r>
    </w:p>
    <w:p w14:paraId="140522A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Характер международных отношений в Средние века. Европа и норманнские завоевания. Арабские, монгольские и тюркские завоевания. Феномен крестовых походов - столкновение и взаимовлияние цивилизаций.</w:t>
      </w:r>
    </w:p>
    <w:p w14:paraId="240F365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 xml:space="preserve">Традиционное (аграрное) общество </w:t>
      </w:r>
      <w:r>
        <w:rPr>
          <w:lang w:bidi="ba"/>
        </w:rPr>
        <w:t>на Западе и Востоке: особенности социальной структуры, экономической жизни, политических отношений. Дискуссия об уникальности европейской средневековой цивилизации. Динамика развития европейского общества в эпоху Средневековья. Кризис европейского традицио</w:t>
      </w:r>
      <w:r>
        <w:rPr>
          <w:lang w:bidi="ba"/>
        </w:rPr>
        <w:t xml:space="preserve">нного общества в </w:t>
      </w:r>
      <w:r>
        <w:rPr>
          <w:lang w:val="en-US" w:eastAsia="en-US" w:bidi="en-US"/>
        </w:rPr>
        <w:t>XIV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вв.</w:t>
      </w:r>
    </w:p>
    <w:p w14:paraId="76A3662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Изменения в мировосприятии европейского человека. Природно-климатические, экономические, социально-психологические предпосылки процесса модернизации.</w:t>
      </w:r>
    </w:p>
    <w:p w14:paraId="75924D1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Особенности российского Средневековья: дискуссионные проблемы. Государство и общество на Руси в контексте европейской истории. Русь удельная: формирование различных социально-политических моделей развития русского государства и общества. Борьба Руси с внеш</w:t>
      </w:r>
      <w:r>
        <w:rPr>
          <w:lang w:bidi="ba"/>
        </w:rPr>
        <w:t xml:space="preserve">ними вызовами. Монгольская империя, Золотая Орда, русские земли: проблема взаимовлияния. Особенности процесса объединения русских земель. Альтернативные варианты развития России в конце </w:t>
      </w:r>
      <w:r>
        <w:rPr>
          <w:lang w:val="en-US" w:eastAsia="en-US" w:bidi="en-US"/>
        </w:rPr>
        <w:t>XIV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- </w:t>
      </w:r>
      <w:r>
        <w:rPr>
          <w:lang w:val="en-US" w:eastAsia="en-US" w:bidi="en-US"/>
        </w:rPr>
        <w:t>XV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веке. Социально-экономическое развитие</w:t>
      </w:r>
    </w:p>
    <w:p w14:paraId="08A364DD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России. Россия в средн</w:t>
      </w:r>
      <w:r>
        <w:rPr>
          <w:lang w:bidi="ba"/>
        </w:rPr>
        <w:t xml:space="preserve">евековом мире. Роль Ивана </w:t>
      </w:r>
      <w:r>
        <w:rPr>
          <w:lang w:val="en-US" w:eastAsia="en-US" w:bidi="en-US"/>
        </w:rPr>
        <w:t>IV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Грозного в российской истории: реформы и их цена Человек в древности и Средневековье.</w:t>
      </w:r>
    </w:p>
    <w:p w14:paraId="7F61241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bidi="ba"/>
        </w:rPr>
        <w:t>Новое время</w:t>
      </w:r>
    </w:p>
    <w:p w14:paraId="4CB33E5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Понятие «Новое время». Принципы периодизации Нового времени. Историческая карта Нового времени. Дискуссия об исторической природе</w:t>
      </w:r>
      <w:r>
        <w:rPr>
          <w:lang w:bidi="ba"/>
        </w:rPr>
        <w:t xml:space="preserve"> процесса модернизации. Модернизация как процесс перехода от традиционного (аграрного) к индустриальному обществу.</w:t>
      </w:r>
    </w:p>
    <w:p w14:paraId="136C106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Великие географические открытия и начало европейской колониальной экспансии. Формирование нового пространственного восприятия мира. Влияние В</w:t>
      </w:r>
      <w:r>
        <w:rPr>
          <w:lang w:bidi="ba"/>
        </w:rPr>
        <w:t>еликих географических открытий на развитие европейского общества.</w:t>
      </w:r>
    </w:p>
    <w:p w14:paraId="33BD6BF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Социально-психологические, экономические и техногенные факторы развертывания процесса модернизации.</w:t>
      </w:r>
    </w:p>
    <w:p w14:paraId="04E315C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Внутренняя колонизация. Торговый и мануфактурный капитализм. Эпоха меркантилизма.</w:t>
      </w:r>
    </w:p>
    <w:p w14:paraId="16C75E9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Новации </w:t>
      </w:r>
      <w:r>
        <w:rPr>
          <w:lang w:bidi="ba"/>
        </w:rPr>
        <w:t>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Влияние Контрреформации на общественную жизнь Европы. Религиозные войны и к</w:t>
      </w:r>
      <w:r>
        <w:rPr>
          <w:lang w:bidi="ba"/>
        </w:rPr>
        <w:t>онфессиональный раскол европейского общества.</w:t>
      </w:r>
    </w:p>
    <w:p w14:paraId="7984A4E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От сословно-представительных монархий к абсолютизму - эволюция европейской государственности. Формы абсолютизма. Возникновение теории естественного права и концепции государственного суверенитета.</w:t>
      </w:r>
    </w:p>
    <w:p w14:paraId="70B6971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Дискуссии об </w:t>
      </w:r>
      <w:r>
        <w:rPr>
          <w:lang w:bidi="ba"/>
        </w:rPr>
        <w:t xml:space="preserve">особенностях перехода Россия к Новому времени. Специфика </w:t>
      </w:r>
      <w:r>
        <w:rPr>
          <w:lang w:val="ru-RU" w:eastAsia="ru-RU" w:bidi="ru-RU"/>
        </w:rPr>
        <w:t>социально</w:t>
      </w:r>
      <w:r>
        <w:rPr>
          <w:lang w:val="ru-RU" w:eastAsia="ru-RU" w:bidi="ru-RU"/>
        </w:rPr>
        <w:softHyphen/>
        <w:t>экономического</w:t>
      </w:r>
      <w:r>
        <w:rPr>
          <w:lang w:bidi="ba"/>
        </w:rPr>
        <w:t xml:space="preserve"> развития России в Новое время. Феномен российского самодержавия. Попытки ограничения власти царя в период Смуты и в эпоху дворцовых переворотов, причины их неудач. Церковь,</w:t>
      </w:r>
    </w:p>
    <w:p w14:paraId="27CF4CA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о</w:t>
      </w:r>
      <w:r>
        <w:rPr>
          <w:lang w:bidi="ba"/>
        </w:rPr>
        <w:t xml:space="preserve">бщество, государство в России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XVIII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вв. Россия в системе международных отношений. Дискуссии о причинах и последствиях присоединения Украины к России. Причины, особенности, последствия и цена преобразований Петра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 исторической науке. Россия - велика</w:t>
      </w:r>
      <w:r>
        <w:rPr>
          <w:lang w:bidi="ba"/>
        </w:rPr>
        <w:t>я европейская держава.</w:t>
      </w:r>
    </w:p>
    <w:p w14:paraId="56BCBA3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Буржуазные революции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вв.: исторические предпосылки и значение, идеология социальных и политических движений. Особенности социальных движений в России в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XVIII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вв. Становление гражданского общества в европейских странах. </w:t>
      </w:r>
      <w:r>
        <w:rPr>
          <w:lang w:bidi="ba"/>
        </w:rPr>
        <w:t>Философско- мировоззренческие основы идеологии Просвещения. Конституционализм. Возникновение классических доктрин либерализма, консерватизма, социализма, анархизма. Марксизм и рабочее революционное движение. Национализм и его влияние на общественно-политич</w:t>
      </w:r>
      <w:r>
        <w:rPr>
          <w:lang w:bidi="ba"/>
        </w:rPr>
        <w:t>ескую жизнь стран Европы.</w:t>
      </w:r>
    </w:p>
    <w:p w14:paraId="2141EE5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Технический прогресс в Новое время. Развитие капиталистических отношений. Промышленный переворот. Начало становления индустриального общества в России. Особенности промышленного переворота.</w:t>
      </w:r>
    </w:p>
    <w:p w14:paraId="79611ED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Классовая социальная структура общества </w:t>
      </w:r>
      <w:r>
        <w:rPr>
          <w:lang w:bidi="ba"/>
        </w:rPr>
        <w:t xml:space="preserve">в Европе и России в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Буржуа и пролетарии. Эволюция традиционных социальных групп в индустриальном обществе. Изменение среды обитания человека. Урбанизация. Городской и сельский образы жизни. Проблема бедности и богатства в индустриальном обществе. Из</w:t>
      </w:r>
      <w:r>
        <w:rPr>
          <w:lang w:bidi="ba"/>
        </w:rPr>
        <w:t>менение характера демографических процессов.</w:t>
      </w:r>
    </w:p>
    <w:p w14:paraId="1DE9613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Мировосприятие человека индустриального общества в Европе и в России. Формирование классической научной картины мира в </w:t>
      </w:r>
      <w:r>
        <w:rPr>
          <w:lang w:val="en-US" w:eastAsia="en-US" w:bidi="en-US"/>
        </w:rPr>
        <w:t>XVII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вв. Культурное и философское наследие Нового времени.</w:t>
      </w:r>
    </w:p>
    <w:p w14:paraId="1D437AE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Дискуссия о различных моделях</w:t>
      </w:r>
      <w:r>
        <w:rPr>
          <w:lang w:bidi="ba"/>
        </w:rPr>
        <w:t xml:space="preserve"> перехода от традиционного к индустриальному обществу («эшелонах модернизации»), специфике этих процессов в России. Предпосылки ускоренной модернизации в странах «второго эшелона». Влияние европейской колониальной экспансии на традиционные общества Востока</w:t>
      </w:r>
      <w:r>
        <w:rPr>
          <w:lang w:bidi="ba"/>
        </w:rPr>
        <w:t>. Экономическое развитие и общественные движения в колониальных и зависимых странах.</w:t>
      </w:r>
    </w:p>
    <w:p w14:paraId="40CE0C4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Эволюция системы международных отношений в конце </w:t>
      </w:r>
      <w:r>
        <w:rPr>
          <w:lang w:val="en-US" w:eastAsia="en-US" w:bidi="en-US"/>
        </w:rPr>
        <w:t>XV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- середине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Изменение характера внешней политики в эпоху Нового времени. Вестфальская система и зарождение междун</w:t>
      </w:r>
      <w:r>
        <w:rPr>
          <w:lang w:bidi="ba"/>
        </w:rPr>
        <w:t>ародного права. Россия в европейской и мировой политике. Венская система и первый опыт«коллективной дипломатии». Роль геополитических факторов в международных отношениях Нового времени. Колониальный раздел мира.</w:t>
      </w:r>
    </w:p>
    <w:p w14:paraId="3BB9503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t>Индустриальное общество во второй половине X</w:t>
      </w:r>
      <w:r>
        <w:rPr>
          <w:b/>
          <w:bCs/>
          <w:lang w:val="ru-RU" w:eastAsia="ru-RU" w:bidi="ru-RU"/>
        </w:rPr>
        <w:t>IX - начале ХХ в.</w:t>
      </w:r>
    </w:p>
    <w:p w14:paraId="4F471AB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Дискуссия о понятии Новейшая история. Историческая карта второй половины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- начала ХХ в.</w:t>
      </w:r>
    </w:p>
    <w:p w14:paraId="75D86B9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Предпосылки и достижения технической революции конца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в. Формирование системы монополистического капитализма и ее противоречия. Динамика эконом</w:t>
      </w:r>
      <w:r>
        <w:rPr>
          <w:lang w:val="ru-RU" w:eastAsia="ru-RU" w:bidi="ru-RU"/>
        </w:rPr>
        <w:t xml:space="preserve">ического развития на рубеже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вв. Изменения в социальной структуре индустриального общества.</w:t>
      </w:r>
    </w:p>
    <w:p w14:paraId="0AA477E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Российская власть и общество в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в.: поиск оптимальной модели общественного развития. Империя и народы. «Великие реформы» в России 1860-1870-х гг. и их значение. Особенности экономического и социального развития России в условиях ускорения модернизации. Предпосылки революционного изменени</w:t>
      </w:r>
      <w:r>
        <w:rPr>
          <w:lang w:val="ru-RU" w:eastAsia="ru-RU" w:bidi="ru-RU"/>
        </w:rPr>
        <w:t xml:space="preserve">я общественного строя. Российские реформы в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в.: причины, цели, противоречия, итоги.</w:t>
      </w:r>
    </w:p>
    <w:p w14:paraId="62983F5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Кризис классических идеологических доктрин на рубеже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вв. Поиск новых моделей общественного развития. Общественное движение в России второй половины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в. и его </w:t>
      </w:r>
      <w:r>
        <w:rPr>
          <w:lang w:bidi="ba"/>
        </w:rPr>
        <w:t xml:space="preserve">специфика. Мировоззренческий кризис европейского общества в конце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- начале 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в. «Закат Европы» в философской мысли. Формирование неклассической научной картины мира. Модернизм - изменение мировоззренческих и эстетических основ художественного творчест</w:t>
      </w:r>
      <w:r>
        <w:rPr>
          <w:lang w:bidi="ba"/>
        </w:rPr>
        <w:t>ва. Реализм в художественном творчестве ХХ в.</w:t>
      </w:r>
    </w:p>
    <w:p w14:paraId="05C3D550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Нарастание технократизма и иррационализма в массовом сознании. Страны Азии на рубеже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вв. Кризис традиционного общества в</w:t>
      </w:r>
    </w:p>
    <w:p w14:paraId="44DB219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>условиях развертывания модернизационных процессов.</w:t>
      </w:r>
    </w:p>
    <w:p w14:paraId="25A3D12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Система международных отношений</w:t>
      </w:r>
      <w:r>
        <w:rPr>
          <w:lang w:bidi="ba"/>
        </w:rPr>
        <w:t xml:space="preserve"> на рубеже </w:t>
      </w:r>
      <w:r>
        <w:rPr>
          <w:lang w:val="en-US" w:eastAsia="en-US" w:bidi="en-US"/>
        </w:rPr>
        <w:t>XIX</w:t>
      </w:r>
      <w:r w:rsidRPr="005F038E">
        <w:rPr>
          <w:lang w:val="ru-RU" w:eastAsia="en-US" w:bidi="en-US"/>
        </w:rPr>
        <w:t>-</w:t>
      </w:r>
      <w:r>
        <w:rPr>
          <w:lang w:val="en-US" w:eastAsia="en-US" w:bidi="en-US"/>
        </w:rPr>
        <w:t>XX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вв. Империализм как идеология и политика. Борьба за колониальный передел мира.</w:t>
      </w:r>
    </w:p>
    <w:p w14:paraId="189AB8D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bidi="ba"/>
        </w:rPr>
        <w:t>Математика: алгебра и начала математического анализа, геометрия</w:t>
      </w:r>
    </w:p>
    <w:p w14:paraId="02B16EB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соответствии с принятой Концепцией развития математического образования в Российской Федераци</w:t>
      </w:r>
      <w:r>
        <w:rPr>
          <w:lang w:bidi="ba"/>
        </w:rPr>
        <w:t>и, математическое образование решает, в частности, следующие ключевые задачи:</w:t>
      </w:r>
    </w:p>
    <w:p w14:paraId="6BF02F53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248"/>
        </w:tabs>
        <w:spacing w:after="0"/>
        <w:ind w:left="700"/>
        <w:jc w:val="both"/>
      </w:pPr>
      <w:r>
        <w:rPr>
          <w:lang w:bidi="ba"/>
        </w:rPr>
        <w:t>«предоставлять каждому обучающемуся возможность достижения уровня математических знаний, необходимого для дальнейшей успешной жизни в обществе»;</w:t>
      </w:r>
    </w:p>
    <w:p w14:paraId="785477BD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243"/>
        </w:tabs>
        <w:spacing w:after="0"/>
        <w:ind w:left="700"/>
        <w:jc w:val="both"/>
      </w:pPr>
      <w:r>
        <w:rPr>
          <w:lang w:bidi="ba"/>
        </w:rPr>
        <w:t xml:space="preserve">«обеспечивать необходимое стране </w:t>
      </w:r>
      <w:r>
        <w:rPr>
          <w:lang w:bidi="ba"/>
        </w:rPr>
        <w:t>число выпускников, математическая подготовка которых достаточна для продолжения образования в различных направлениях и для практической деятельности, включая преподавание математики, математические исследования, работу в сфере информационных технологий и д</w:t>
      </w:r>
      <w:r>
        <w:rPr>
          <w:lang w:bidi="ba"/>
        </w:rPr>
        <w:t>р.»;</w:t>
      </w:r>
    </w:p>
    <w:p w14:paraId="5B8296DA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238"/>
        </w:tabs>
        <w:spacing w:after="0"/>
        <w:ind w:left="700"/>
        <w:jc w:val="both"/>
      </w:pPr>
      <w:r>
        <w:rPr>
          <w:lang w:bidi="ba"/>
        </w:rPr>
        <w:t>«в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образования».</w:t>
      </w:r>
    </w:p>
    <w:p w14:paraId="3BE2198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Соответственно, выделяются три направления требований к результатам м</w:t>
      </w:r>
      <w:r>
        <w:rPr>
          <w:lang w:bidi="ba"/>
        </w:rPr>
        <w:t>атематического образования:</w:t>
      </w:r>
    </w:p>
    <w:p w14:paraId="6BF99B24" w14:textId="77777777" w:rsidR="00B5202E" w:rsidRDefault="008F0AAB">
      <w:pPr>
        <w:pStyle w:val="1"/>
        <w:numPr>
          <w:ilvl w:val="0"/>
          <w:numId w:val="27"/>
        </w:numPr>
        <w:shd w:val="clear" w:color="auto" w:fill="auto"/>
        <w:tabs>
          <w:tab w:val="left" w:pos="1762"/>
        </w:tabs>
        <w:spacing w:after="0"/>
        <w:ind w:left="1740" w:hanging="340"/>
        <w:jc w:val="both"/>
      </w:pPr>
      <w:r>
        <w:rPr>
          <w:lang w:bidi="ba"/>
        </w:rPr>
        <w:t>практико-ориентированное математическое образование (математика для жизни);</w:t>
      </w:r>
    </w:p>
    <w:p w14:paraId="61C1AB23" w14:textId="77777777" w:rsidR="00B5202E" w:rsidRDefault="008F0AAB">
      <w:pPr>
        <w:pStyle w:val="1"/>
        <w:numPr>
          <w:ilvl w:val="0"/>
          <w:numId w:val="27"/>
        </w:numPr>
        <w:shd w:val="clear" w:color="auto" w:fill="auto"/>
        <w:tabs>
          <w:tab w:val="left" w:pos="1762"/>
        </w:tabs>
        <w:spacing w:after="0"/>
        <w:ind w:left="1740" w:hanging="340"/>
        <w:jc w:val="both"/>
      </w:pPr>
      <w:r>
        <w:rPr>
          <w:lang w:bidi="ba"/>
        </w:rPr>
        <w:t>математика для использования в профессии;</w:t>
      </w:r>
    </w:p>
    <w:p w14:paraId="5DCF4FAE" w14:textId="77777777" w:rsidR="00B5202E" w:rsidRDefault="008F0AAB">
      <w:pPr>
        <w:pStyle w:val="1"/>
        <w:numPr>
          <w:ilvl w:val="0"/>
          <w:numId w:val="27"/>
        </w:numPr>
        <w:shd w:val="clear" w:color="auto" w:fill="auto"/>
        <w:tabs>
          <w:tab w:val="left" w:pos="1762"/>
        </w:tabs>
        <w:spacing w:after="0"/>
        <w:ind w:left="1740" w:hanging="340"/>
        <w:jc w:val="both"/>
      </w:pPr>
      <w:r>
        <w:rPr>
          <w:lang w:bidi="ba"/>
        </w:rPr>
        <w:t xml:space="preserve">творческое направление, на которое нацелены те обучающиеся, которые планируют заниматься творческой и </w:t>
      </w:r>
      <w:r>
        <w:rPr>
          <w:lang w:bidi="ba"/>
        </w:rPr>
        <w:t>исследовательской работой в области математики, физики, экономики и других областях.</w:t>
      </w:r>
    </w:p>
    <w:p w14:paraId="7530AA9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Эти направления реализуются в двух блоках требований к результатам математического образования.</w:t>
      </w:r>
    </w:p>
    <w:p w14:paraId="670E322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На базовом уровне:</w:t>
      </w:r>
    </w:p>
    <w:p w14:paraId="26A722BE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238"/>
        </w:tabs>
        <w:spacing w:after="0"/>
        <w:ind w:left="700"/>
        <w:jc w:val="both"/>
      </w:pPr>
      <w:r>
        <w:rPr>
          <w:lang w:bidi="ba"/>
        </w:rPr>
        <w:lastRenderedPageBreak/>
        <w:t xml:space="preserve">Выпускник </w:t>
      </w:r>
      <w:r>
        <w:rPr>
          <w:b/>
          <w:bCs/>
          <w:lang w:bidi="ba"/>
        </w:rPr>
        <w:t xml:space="preserve">научится </w:t>
      </w:r>
      <w:r>
        <w:rPr>
          <w:lang w:bidi="ba"/>
        </w:rPr>
        <w:t xml:space="preserve">в 10-11-м классах: для использования </w:t>
      </w:r>
      <w:r>
        <w:rPr>
          <w:lang w:bidi="ba"/>
        </w:rPr>
        <w:t>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математики.</w:t>
      </w:r>
    </w:p>
    <w:p w14:paraId="74EC9050" w14:textId="77777777" w:rsidR="00B5202E" w:rsidRDefault="008F0AAB" w:rsidP="005F038E">
      <w:pPr>
        <w:pStyle w:val="1"/>
        <w:shd w:val="clear" w:color="auto" w:fill="auto"/>
        <w:spacing w:after="0"/>
        <w:ind w:left="567" w:firstLine="300"/>
        <w:jc w:val="both"/>
      </w:pPr>
      <w:r>
        <w:rPr>
          <w:lang w:bidi="ba"/>
        </w:rPr>
        <w:t xml:space="preserve">- Выпускник </w:t>
      </w:r>
      <w:r>
        <w:rPr>
          <w:b/>
          <w:bCs/>
          <w:lang w:bidi="ba"/>
        </w:rPr>
        <w:t xml:space="preserve">получит возможность научиться </w:t>
      </w:r>
      <w:r>
        <w:rPr>
          <w:lang w:bidi="ba"/>
        </w:rPr>
        <w:t xml:space="preserve">в 10-11-м классах: для развития мышления, </w:t>
      </w:r>
      <w:r>
        <w:rPr>
          <w:lang w:val="ru-RU" w:eastAsia="ru-RU" w:bidi="ru-RU"/>
        </w:rPr>
        <w:t>использования в пов</w:t>
      </w:r>
      <w:r>
        <w:rPr>
          <w:lang w:val="ru-RU" w:eastAsia="ru-RU" w:bidi="ru-RU"/>
        </w:rPr>
        <w:t>седневной жизни и обеспечения возможности успешного продолжения образования по специальностям, не связанным с прикладным использованием математики.</w:t>
      </w:r>
    </w:p>
    <w:p w14:paraId="32693D3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center"/>
      </w:pPr>
      <w:r>
        <w:rPr>
          <w:lang w:val="ru-RU" w:eastAsia="ru-RU" w:bidi="ru-RU"/>
        </w:rPr>
        <w:t>В соответствии с Федеральным законом «Об образовании в РФ» (ст. 12</w:t>
      </w:r>
    </w:p>
    <w:p w14:paraId="0A5ED72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п. 7) о</w:t>
      </w:r>
      <w:r>
        <w:rPr>
          <w:color w:val="222222"/>
          <w:lang w:val="ru-RU" w:eastAsia="ru-RU" w:bidi="ru-RU"/>
        </w:rPr>
        <w:t>рганизации, осуществляющие образов</w:t>
      </w:r>
      <w:r>
        <w:rPr>
          <w:color w:val="222222"/>
          <w:lang w:val="ru-RU" w:eastAsia="ru-RU" w:bidi="ru-RU"/>
        </w:rPr>
        <w:t>ательную деятельность, р</w:t>
      </w:r>
      <w:r>
        <w:rPr>
          <w:lang w:val="ru-RU" w:eastAsia="ru-RU" w:bidi="ru-RU"/>
        </w:rPr>
        <w:t xml:space="preserve">еализуют эти требования в образовательном процессе с учетом настоящей примерной </w:t>
      </w:r>
      <w:r>
        <w:rPr>
          <w:color w:val="222222"/>
          <w:lang w:val="ru-RU" w:eastAsia="ru-RU" w:bidi="ru-RU"/>
        </w:rPr>
        <w:t xml:space="preserve">основной образовательной программы </w:t>
      </w:r>
      <w:r>
        <w:rPr>
          <w:lang w:val="ru-RU" w:eastAsia="ru-RU" w:bidi="ru-RU"/>
        </w:rPr>
        <w:t>как на основе учебно-методических комплектов соответствующего уровня, входящих в Федеральный перечень Министерства об</w:t>
      </w:r>
      <w:r>
        <w:rPr>
          <w:lang w:val="ru-RU" w:eastAsia="ru-RU" w:bidi="ru-RU"/>
        </w:rPr>
        <w:t>разования и науки Российской Федерации, так и с возможным использованием иных источников учебной информации (учебно</w:t>
      </w:r>
      <w:r>
        <w:rPr>
          <w:lang w:val="ru-RU" w:eastAsia="ru-RU" w:bidi="ru-RU"/>
        </w:rPr>
        <w:softHyphen/>
        <w:t>методические пособия, образовательные порталы и сайты и др.)</w:t>
      </w:r>
    </w:p>
    <w:p w14:paraId="736FC68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Цели освоения программы базового уровня -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специальностям, не связанным с прикладным использованием математики. Внут</w:t>
      </w:r>
      <w:r>
        <w:rPr>
          <w:lang w:val="ru-RU" w:eastAsia="ru-RU" w:bidi="ru-RU"/>
        </w:rPr>
        <w:t xml:space="preserve">ри этого уровня выделяются две различные программы: </w:t>
      </w:r>
      <w:r>
        <w:rPr>
          <w:i/>
          <w:iCs/>
          <w:lang w:val="ru-RU" w:eastAsia="ru-RU" w:bidi="ru-RU"/>
        </w:rPr>
        <w:t>компенсирующая базовая</w:t>
      </w:r>
      <w:r>
        <w:rPr>
          <w:lang w:val="ru-RU" w:eastAsia="ru-RU" w:bidi="ru-RU"/>
        </w:rPr>
        <w:t xml:space="preserve"> и </w:t>
      </w:r>
      <w:r>
        <w:rPr>
          <w:i/>
          <w:iCs/>
          <w:lang w:val="ru-RU" w:eastAsia="ru-RU" w:bidi="ru-RU"/>
        </w:rPr>
        <w:t>основная базовая</w:t>
      </w:r>
      <w:r>
        <w:rPr>
          <w:lang w:val="ru-RU" w:eastAsia="ru-RU" w:bidi="ru-RU"/>
        </w:rPr>
        <w:t>.</w:t>
      </w:r>
    </w:p>
    <w:p w14:paraId="22203C6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Компенсирующая базовая программа содержит расширенный блок повторения и предназначена для тех, кто по различным причинам после окончания основной школы не имеет </w:t>
      </w:r>
      <w:r>
        <w:rPr>
          <w:lang w:val="ru-RU" w:eastAsia="ru-RU" w:bidi="ru-RU"/>
        </w:rPr>
        <w:t>достаточной подготовки для успешного освоения разделов алгебры и начал математического анализа, геометрии, статистики и теории вероятностей по программе средней (полной) общеобразовательной школы.</w:t>
      </w:r>
    </w:p>
    <w:p w14:paraId="49BB068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Программа по математике на базовом уровне предназначена для</w:t>
      </w:r>
      <w:r>
        <w:rPr>
          <w:lang w:val="ru-RU" w:eastAsia="ru-RU" w:bidi="ru-RU"/>
        </w:rPr>
        <w:t xml:space="preserve"> обучающихся средней школы, не испытывавших серьезных затруднений на предыдущего уровня обучения.</w:t>
      </w:r>
    </w:p>
    <w:p w14:paraId="26F6363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Обучающиеся, осуществляющие обучение на базовом уровне, должны освоить общие математические умения, необходимые для жизни в современном обществе; вместе с тем</w:t>
      </w:r>
      <w:r>
        <w:rPr>
          <w:lang w:val="ru-RU" w:eastAsia="ru-RU" w:bidi="ru-RU"/>
        </w:rPr>
        <w:t xml:space="preserve"> они получают возможность изучить предмет глубже, с тем чтобы в дальнейшем при необходимости изучать математику для профессионального применения.</w:t>
      </w:r>
    </w:p>
    <w:p w14:paraId="4E8ADFA1" w14:textId="77777777" w:rsidR="00B5202E" w:rsidRDefault="008F0AAB" w:rsidP="005F038E">
      <w:pPr>
        <w:pStyle w:val="1"/>
        <w:shd w:val="clear" w:color="auto" w:fill="auto"/>
        <w:tabs>
          <w:tab w:val="left" w:pos="2404"/>
        </w:tabs>
        <w:spacing w:after="0"/>
        <w:ind w:left="567" w:firstLine="700"/>
        <w:jc w:val="both"/>
      </w:pPr>
      <w:r>
        <w:rPr>
          <w:lang w:val="ru-RU" w:eastAsia="ru-RU" w:bidi="ru-RU"/>
        </w:rPr>
        <w:t>При</w:t>
      </w:r>
      <w:r>
        <w:rPr>
          <w:lang w:val="ru-RU" w:eastAsia="ru-RU" w:bidi="ru-RU"/>
        </w:rPr>
        <w:tab/>
        <w:t>изучении математики на углубленном уроне предъявляются</w:t>
      </w:r>
    </w:p>
    <w:p w14:paraId="40B202C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требования, соответствующие направлению «математика</w:t>
      </w:r>
      <w:r>
        <w:rPr>
          <w:lang w:val="ru-RU" w:eastAsia="ru-RU" w:bidi="ru-RU"/>
        </w:rPr>
        <w:t xml:space="preserve"> для профессиональной деятельности»; вместе с тем выпускник получает возможность изучить математику на гораздо более высоком уровне, что создаст фундамент для дальнейшего серьезного изучения математики в вузе.</w:t>
      </w:r>
    </w:p>
    <w:p w14:paraId="082227C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Программы содержат сравнительно новый для росс</w:t>
      </w:r>
      <w:r>
        <w:rPr>
          <w:lang w:val="ru-RU" w:eastAsia="ru-RU" w:bidi="ru-RU"/>
        </w:rPr>
        <w:t>ийской школы раздел «Вероятность и статистика». К этому разделу относятся также сведения из</w:t>
      </w:r>
    </w:p>
    <w:p w14:paraId="215BA9D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логики, комбинаторики и теории графов, значительно варьирующиеся в зависимости от типа программы.</w:t>
      </w:r>
    </w:p>
    <w:p w14:paraId="548FAD0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Во всех программах большое внимание уделяется практико-ориентирова</w:t>
      </w:r>
      <w:r>
        <w:rPr>
          <w:lang w:val="ru-RU" w:eastAsia="ru-RU" w:bidi="ru-RU"/>
        </w:rPr>
        <w:t>нным задачам. Одна из основных целей, которую разработчики ставили перед собой, - создать примерные программы, где есть место применению математических знаний в жизни.</w:t>
      </w:r>
    </w:p>
    <w:p w14:paraId="206E3FF1" w14:textId="73D9D201" w:rsidR="00B5202E" w:rsidRDefault="008F0AAB" w:rsidP="001A6F4C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При изучении математики большое внимание уделяется развитию коммуникативных умений (форм</w:t>
      </w:r>
      <w:r>
        <w:rPr>
          <w:lang w:val="ru-RU" w:eastAsia="ru-RU" w:bidi="ru-RU"/>
        </w:rPr>
        <w:t>улировать, аргументировать и критиковать), формированию основ логического мышления в части проверки истинности и ложности утверждений, построения примеров и контрпримеров, цепочек утверждений, формулировки отрицаний, а также необходимых и достаточных услов</w:t>
      </w:r>
      <w:r>
        <w:rPr>
          <w:lang w:val="ru-RU" w:eastAsia="ru-RU" w:bidi="ru-RU"/>
        </w:rPr>
        <w:t>ий. В зависимости от уровня программы больше или меньше внимания уделяется умению работать по алгоритму, методам поиска алгоритма и</w:t>
      </w:r>
      <w:r w:rsidR="001A6F4C">
        <w:rPr>
          <w:lang w:val="ru-RU" w:eastAsia="ru-RU" w:bidi="ru-RU"/>
        </w:rPr>
        <w:t xml:space="preserve"> </w:t>
      </w:r>
      <w:r>
        <w:rPr>
          <w:lang w:bidi="ba"/>
        </w:rPr>
        <w:t xml:space="preserve">определению границ применимости алгоритмов. Требования, сформулированные в разделе «Геометрия», в большей степени относятся </w:t>
      </w:r>
      <w:r>
        <w:rPr>
          <w:lang w:bidi="ba"/>
        </w:rPr>
        <w:t>к развитию пространственных представлений и графических методов, чем к формальному описанию стереометрических фактов.</w:t>
      </w:r>
    </w:p>
    <w:p w14:paraId="4097D0B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bidi="ba"/>
        </w:rPr>
        <w:t>Базовый уровень</w:t>
      </w:r>
    </w:p>
    <w:p w14:paraId="1B2F30B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70" w:name="bookmark478"/>
      <w:bookmarkStart w:id="471" w:name="bookmark479"/>
      <w:r>
        <w:rPr>
          <w:lang w:bidi="ba"/>
        </w:rPr>
        <w:t>Компенсирующая базовая программа Алгебра и начала математического анализа</w:t>
      </w:r>
      <w:bookmarkEnd w:id="470"/>
      <w:bookmarkEnd w:id="471"/>
    </w:p>
    <w:p w14:paraId="7C6B7D7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Натуральные числа, запись, разрядные слагаемые, </w:t>
      </w:r>
      <w:r>
        <w:rPr>
          <w:lang w:bidi="ba"/>
        </w:rPr>
        <w:t>арифметические действия. Числа и десятичная система счисления. Натуральные числа, делимость, признаки делимости на 2, 3, 4, 5, 9, 10. Разложение числа на множители. Остатки. Решение арифметических задач практического содержания.</w:t>
      </w:r>
    </w:p>
    <w:p w14:paraId="42BA356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Целые числа. Модуль числа и</w:t>
      </w:r>
      <w:r>
        <w:rPr>
          <w:lang w:bidi="ba"/>
        </w:rPr>
        <w:t xml:space="preserve"> его свойства.</w:t>
      </w:r>
    </w:p>
    <w:p w14:paraId="7C9F4FC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lastRenderedPageBreak/>
        <w:t>Части и доли. Дроби и действия с дробями. Округление, приближение.</w:t>
      </w:r>
    </w:p>
    <w:p w14:paraId="06C5BC8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Решение практических задач на прикидку и оценку.</w:t>
      </w:r>
    </w:p>
    <w:p w14:paraId="6ADE322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Проценты. Решение задач практического содержания на части и проценты. Степень с натуральным и целым показателем. Свойства сте</w:t>
      </w:r>
      <w:r>
        <w:rPr>
          <w:lang w:bidi="ba"/>
        </w:rPr>
        <w:t>пеней. Стандартный вид числа.</w:t>
      </w:r>
    </w:p>
    <w:p w14:paraId="6935E07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Алгебраические выражения. Значение алгебраического выражения.</w:t>
      </w:r>
    </w:p>
    <w:p w14:paraId="52F15CB2" w14:textId="77777777" w:rsidR="00B5202E" w:rsidRDefault="008F0AAB" w:rsidP="005F038E">
      <w:pPr>
        <w:pStyle w:val="1"/>
        <w:shd w:val="clear" w:color="auto" w:fill="auto"/>
        <w:tabs>
          <w:tab w:val="left" w:pos="3417"/>
        </w:tabs>
        <w:spacing w:after="0"/>
        <w:ind w:left="567" w:firstLine="700"/>
        <w:jc w:val="both"/>
      </w:pPr>
      <w:r>
        <w:rPr>
          <w:lang w:bidi="ba"/>
        </w:rPr>
        <w:t>Квадратный</w:t>
      </w:r>
      <w:r>
        <w:rPr>
          <w:lang w:bidi="ba"/>
        </w:rPr>
        <w:tab/>
        <w:t>корень. Изображение числа на числовой прямой.</w:t>
      </w:r>
    </w:p>
    <w:p w14:paraId="107DF13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Приближенное значение иррациональных чисел.</w:t>
      </w:r>
    </w:p>
    <w:p w14:paraId="4A9C32B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Понятие многочлена. Разложение многочлена на множители,</w:t>
      </w:r>
      <w:r>
        <w:rPr>
          <w:lang w:bidi="ba"/>
        </w:rPr>
        <w:t xml:space="preserve"> Уравнен</w:t>
      </w:r>
      <w:r>
        <w:rPr>
          <w:lang w:bidi="ba"/>
        </w:rPr>
        <w:t>ие, корень уравнения. Линейные, квадратные уравнения и системы линейных уравнений.</w:t>
      </w:r>
    </w:p>
    <w:p w14:paraId="6553290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Решение простейших задач на движение, совместную работу, проценты. Числовые неравенства и их свойства. Линейные неравенства с одной переменной и их системы. Числовые промежу</w:t>
      </w:r>
      <w:r>
        <w:rPr>
          <w:lang w:bidi="ba"/>
        </w:rPr>
        <w:t>тки. Объединение и пересечение промежутков.</w:t>
      </w:r>
    </w:p>
    <w:p w14:paraId="42596CA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Зависимость величин, функция, аргумент и значение, основные свойства функций. График функции. Линейная функция. Ее график. Угловой коэффициент прямой.</w:t>
      </w:r>
    </w:p>
    <w:p w14:paraId="7BAAE3B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Квадратичная функция. График и свойства квадратичной функции.</w:t>
      </w:r>
    </w:p>
    <w:p w14:paraId="65EFC10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 xml:space="preserve">график </w:t>
      </w:r>
      <w:r>
        <w:rPr>
          <w:i/>
          <w:iCs/>
          <w:lang w:val="ru-RU" w:eastAsia="ru-RU" w:bidi="ru-RU"/>
        </w:rPr>
        <w:t>функции</w:t>
      </w:r>
    </w:p>
    <w:p w14:paraId="7F93452A" w14:textId="1C4A2989" w:rsidR="00B5202E" w:rsidRDefault="008F0AAB" w:rsidP="001A6F4C">
      <w:pPr>
        <w:pStyle w:val="1"/>
        <w:shd w:val="clear" w:color="auto" w:fill="auto"/>
        <w:tabs>
          <w:tab w:val="left" w:pos="2935"/>
        </w:tabs>
        <w:spacing w:after="0"/>
        <w:ind w:left="567" w:firstLine="0"/>
      </w:pPr>
      <w:r>
        <w:rPr>
          <w:i/>
          <w:iCs/>
          <w:lang w:val="en-US" w:eastAsia="en-US" w:bidi="en-US"/>
        </w:rPr>
        <w:t>y</w:t>
      </w:r>
      <w:r w:rsidRPr="005F038E">
        <w:rPr>
          <w:i/>
          <w:iCs/>
          <w:lang w:val="ru-RU" w:eastAsia="en-US" w:bidi="en-US"/>
        </w:rPr>
        <w:t xml:space="preserve"> □ .^</w:t>
      </w:r>
      <w:r>
        <w:rPr>
          <w:i/>
          <w:iCs/>
          <w:lang w:val="en-US" w:eastAsia="en-US" w:bidi="en-US"/>
        </w:rPr>
        <w:t>X</w:t>
      </w:r>
      <w:r w:rsidRPr="005F038E">
        <w:rPr>
          <w:i/>
          <w:iCs/>
          <w:lang w:val="ru-RU" w:eastAsia="en-US" w:bidi="en-US"/>
        </w:rPr>
        <w:t xml:space="preserve"> • </w:t>
      </w:r>
      <w:r>
        <w:rPr>
          <w:i/>
          <w:iCs/>
          <w:lang w:val="ru-RU" w:eastAsia="ru-RU" w:bidi="ru-RU"/>
        </w:rPr>
        <w:t>График функции</w:t>
      </w:r>
      <w:r>
        <w:rPr>
          <w:i/>
          <w:iCs/>
          <w:lang w:val="ru-RU" w:eastAsia="ru-RU" w:bidi="ru-RU"/>
        </w:rPr>
        <w:tab/>
      </w:r>
      <w:r>
        <w:rPr>
          <w:i/>
          <w:iCs/>
          <w:lang w:val="en-US" w:eastAsia="en-US" w:bidi="en-US"/>
        </w:rPr>
        <w:t>y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 xml:space="preserve">/( </w:t>
      </w:r>
      <w:r w:rsidRPr="005F038E">
        <w:rPr>
          <w:i/>
          <w:iCs/>
          <w:lang w:val="ru-RU" w:eastAsia="en-US" w:bidi="en-US"/>
        </w:rPr>
        <w:t>.</w:t>
      </w:r>
      <w:r>
        <w:rPr>
          <w:lang w:val="ru-RU" w:eastAsia="ru-RU" w:bidi="ru-RU"/>
        </w:rPr>
        <w:t xml:space="preserve">Нули функции, промежутки знакопостоянства, монотонность (возрастание или убывание) на числовом </w:t>
      </w:r>
      <w:r>
        <w:rPr>
          <w:i/>
          <w:iCs/>
          <w:lang w:val="en-US" w:eastAsia="en-US" w:bidi="en-US"/>
        </w:rPr>
        <w:t>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>, у</w:t>
      </w:r>
      <w:r>
        <w:rPr>
          <w:lang w:val="ru-RU" w:eastAsia="ru-RU" w:bidi="ru-RU"/>
        </w:rPr>
        <w:t xml:space="preserve"> □ </w:t>
      </w:r>
      <w:r>
        <w:rPr>
          <w:lang w:val="en-US" w:eastAsia="en-US" w:bidi="en-US"/>
        </w:rPr>
        <w:t>sin</w:t>
      </w:r>
      <w:r w:rsidRPr="005F038E">
        <w:rPr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x</w:t>
      </w:r>
      <w:r w:rsidRPr="005F038E">
        <w:rPr>
          <w:i/>
          <w:iCs/>
          <w:lang w:val="ru-RU" w:eastAsia="en-US" w:bidi="en-US"/>
        </w:rPr>
        <w:t xml:space="preserve"> </w:t>
      </w:r>
      <w:r>
        <w:rPr>
          <w:i/>
          <w:iCs/>
          <w:lang w:val="ru-RU" w:eastAsia="ru-RU" w:bidi="ru-RU"/>
        </w:rPr>
        <w:t>, у</w:t>
      </w:r>
      <w:r>
        <w:rPr>
          <w:lang w:val="ru-RU" w:eastAsia="ru-RU" w:bidi="ru-RU"/>
        </w:rPr>
        <w:t xml:space="preserve"> </w:t>
      </w:r>
      <w:r>
        <w:rPr>
          <w:lang w:val="en-US" w:eastAsia="en-US" w:bidi="en-US"/>
        </w:rPr>
        <w:t>tg</w:t>
      </w:r>
      <w:r>
        <w:rPr>
          <w:i/>
          <w:iCs/>
          <w:lang w:val="en-US" w:eastAsia="en-US" w:bidi="en-US"/>
        </w:rPr>
        <w:t>x</w:t>
      </w:r>
      <w:r w:rsidRPr="005F038E">
        <w:rPr>
          <w:lang w:val="ru-RU" w:eastAsia="en-US" w:bidi="en-US"/>
        </w:rPr>
        <w:t xml:space="preserve"> . </w:t>
      </w:r>
      <w:r>
        <w:rPr>
          <w:lang w:val="ru-RU" w:eastAsia="ru-RU" w:bidi="ru-RU"/>
        </w:rPr>
        <w:t>промежутке. Наибольшее и наименьшее значение функции. □ Периодические функции и наименьший</w:t>
      </w:r>
      <w:r>
        <w:rPr>
          <w:lang w:val="ru-RU" w:eastAsia="ru-RU" w:bidi="ru-RU"/>
        </w:rPr>
        <w:t xml:space="preserve"> период.</w:t>
      </w:r>
      <w:r>
        <w:rPr>
          <w:lang w:val="ru-RU" w:eastAsia="ru-RU" w:bidi="ru-RU"/>
        </w:rPr>
        <w:tab/>
        <w:t>с помощью</w:t>
      </w:r>
    </w:p>
    <w:p w14:paraId="4FD146E1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уравнений</w:t>
      </w:r>
    </w:p>
    <w:p w14:paraId="2A9911DD" w14:textId="77777777" w:rsidR="00B5202E" w:rsidRDefault="008F0AAB" w:rsidP="001A6F4C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 xml:space="preserve">Градусная мера угла. Тригонометрическая окружность. Определение синуса, косинуса, тангенса произвольного угла. Основное тригонометрическое тождество. Значения тригонометрических функций для углов </w:t>
      </w:r>
      <w:r w:rsidRPr="005F038E">
        <w:rPr>
          <w:lang w:val="ru-RU" w:eastAsia="en-US" w:bidi="en-US"/>
        </w:rPr>
        <w:t>0</w:t>
      </w:r>
      <w:r>
        <w:rPr>
          <w:lang w:val="en-US" w:eastAsia="en-US" w:bidi="en-US"/>
        </w:rPr>
        <w:t>Q</w:t>
      </w:r>
      <w:r>
        <w:rPr>
          <w:lang w:val="ru-RU" w:eastAsia="ru-RU" w:bidi="ru-RU"/>
        </w:rPr>
        <w:t>, 30 □, 45 □, 60 □, 90П, 180П</w:t>
      </w:r>
      <w:r>
        <w:rPr>
          <w:lang w:val="ru-RU" w:eastAsia="ru-RU" w:bidi="ru-RU"/>
        </w:rPr>
        <w:t>, 270 □.</w:t>
      </w:r>
    </w:p>
    <w:p w14:paraId="4D4F02E2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i/>
          <w:iCs/>
          <w:lang w:val="ru-RU" w:eastAsia="ru-RU" w:bidi="ru-RU"/>
        </w:rPr>
        <w:t>Графики тригонометрических функций у</w:t>
      </w:r>
      <w:r>
        <w:rPr>
          <w:lang w:val="ru-RU" w:eastAsia="ru-RU" w:bidi="ru-RU"/>
        </w:rPr>
        <w:t xml:space="preserve"> □ </w:t>
      </w:r>
      <w:r>
        <w:rPr>
          <w:lang w:val="en-US" w:eastAsia="en-US" w:bidi="en-US"/>
        </w:rPr>
        <w:t>cos</w:t>
      </w:r>
    </w:p>
    <w:p w14:paraId="6B2E6965" w14:textId="77777777" w:rsidR="00B5202E" w:rsidRDefault="008F0AAB" w:rsidP="001A6F4C">
      <w:pPr>
        <w:pStyle w:val="1"/>
        <w:shd w:val="clear" w:color="auto" w:fill="auto"/>
        <w:tabs>
          <w:tab w:val="left" w:pos="3098"/>
          <w:tab w:val="left" w:pos="5118"/>
        </w:tabs>
        <w:spacing w:after="0"/>
        <w:ind w:left="567" w:firstLine="0"/>
      </w:pPr>
      <w:r>
        <w:rPr>
          <w:lang w:val="ru-RU" w:eastAsia="ru-RU" w:bidi="ru-RU"/>
        </w:rPr>
        <w:t>Решение</w:t>
      </w:r>
      <w:r>
        <w:rPr>
          <w:lang w:val="ru-RU" w:eastAsia="ru-RU" w:bidi="ru-RU"/>
        </w:rPr>
        <w:tab/>
        <w:t>простейших</w:t>
      </w:r>
      <w:r>
        <w:rPr>
          <w:lang w:val="ru-RU" w:eastAsia="ru-RU" w:bidi="ru-RU"/>
        </w:rPr>
        <w:tab/>
        <w:t>тригонометрических</w:t>
      </w:r>
    </w:p>
    <w:p w14:paraId="6E8E4AF7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50800" distR="50800" simplePos="0" relativeHeight="125829480" behindDoc="0" locked="0" layoutInCell="1" allowOverlap="1" wp14:anchorId="634D7CFC" wp14:editId="2EC0CDF4">
                <wp:simplePos x="0" y="0"/>
                <wp:positionH relativeFrom="page">
                  <wp:posOffset>5221605</wp:posOffset>
                </wp:positionH>
                <wp:positionV relativeFrom="paragraph">
                  <wp:posOffset>165100</wp:posOffset>
                </wp:positionV>
                <wp:extent cx="2007235" cy="1607820"/>
                <wp:effectExtent l="0" t="0" r="0" b="0"/>
                <wp:wrapSquare wrapText="left"/>
                <wp:docPr id="311" name="Shap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1607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B2931C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907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е.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Тригонометрические</w:t>
                            </w:r>
                          </w:p>
                          <w:p w14:paraId="10C26BD2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1644"/>
                                <w:tab w:val="left" w:pos="2957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функции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углов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в</w:t>
                            </w:r>
                          </w:p>
                          <w:p w14:paraId="0DAF182E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215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прямоугольном треугольнике.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Теорема</w:t>
                            </w:r>
                          </w:p>
                          <w:p w14:paraId="113F5BBB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1740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Пифагора.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Применение</w:t>
                            </w:r>
                          </w:p>
                          <w:p w14:paraId="46AEBF31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теорем синусов и косинусов.</w:t>
                            </w:r>
                          </w:p>
                          <w:p w14:paraId="38E9A5B9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494"/>
                              </w:tabs>
                              <w:spacing w:after="120"/>
                              <w:ind w:firstLine="720"/>
                            </w:pPr>
                            <w:r>
                              <w:rPr>
                                <w:lang w:val="ru-RU" w:eastAsia="ru-RU" w:bidi="ru-RU"/>
                              </w:rPr>
                              <w:t>Четырехугольники: параллелограмм,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ромб,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4D7CFC" id="Shape 311" o:spid="_x0000_s1060" type="#_x0000_t202" style="position:absolute;left:0;text-align:left;margin-left:411.15pt;margin-top:13pt;width:158.05pt;height:126.6pt;z-index:125829480;visibility:visible;mso-wrap-style:square;mso-wrap-distance-left:4pt;mso-wrap-distance-top:0;mso-wrap-distance-right:4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" filled="f" stroked="f">
                <v:textbox inset="0,0,0,0">
                  <w:txbxContent>
                    <w:p w14:paraId="4FB2931C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907"/>
                        </w:tabs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е.</w:t>
                      </w:r>
                      <w:r>
                        <w:rPr>
                          <w:lang w:val="ru-RU" w:eastAsia="ru-RU" w:bidi="ru-RU"/>
                        </w:rPr>
                        <w:tab/>
                        <w:t>Тригонометрические</w:t>
                      </w:r>
                    </w:p>
                    <w:p w14:paraId="10C26BD2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1644"/>
                          <w:tab w:val="left" w:pos="2957"/>
                        </w:tabs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функции</w:t>
                      </w:r>
                      <w:r>
                        <w:rPr>
                          <w:lang w:val="ru-RU" w:eastAsia="ru-RU" w:bidi="ru-RU"/>
                        </w:rPr>
                        <w:tab/>
                        <w:t>углов</w:t>
                      </w:r>
                      <w:r>
                        <w:rPr>
                          <w:lang w:val="ru-RU" w:eastAsia="ru-RU" w:bidi="ru-RU"/>
                        </w:rPr>
                        <w:tab/>
                        <w:t>в</w:t>
                      </w:r>
                    </w:p>
                    <w:p w14:paraId="0DAF182E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215"/>
                        </w:tabs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прямоугольном треугольнике.</w:t>
                      </w:r>
                      <w:r>
                        <w:rPr>
                          <w:lang w:val="ru-RU" w:eastAsia="ru-RU" w:bidi="ru-RU"/>
                        </w:rPr>
                        <w:tab/>
                        <w:t>Теорема</w:t>
                      </w:r>
                    </w:p>
                    <w:p w14:paraId="113F5BBB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1740"/>
                        </w:tabs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Пифагора.</w:t>
                      </w:r>
                      <w:r>
                        <w:rPr>
                          <w:lang w:val="ru-RU" w:eastAsia="ru-RU" w:bidi="ru-RU"/>
                        </w:rPr>
                        <w:tab/>
                        <w:t>Применение</w:t>
                      </w:r>
                    </w:p>
                    <w:p w14:paraId="46AEBF31" w14:textId="77777777" w:rsidR="00B5202E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теорем синусов и косинусов.</w:t>
                      </w:r>
                    </w:p>
                    <w:p w14:paraId="38E9A5B9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494"/>
                        </w:tabs>
                        <w:spacing w:after="120"/>
                        <w:ind w:firstLine="720"/>
                      </w:pPr>
                      <w:r>
                        <w:rPr>
                          <w:lang w:val="ru-RU" w:eastAsia="ru-RU" w:bidi="ru-RU"/>
                        </w:rPr>
                        <w:t>Четырехугольники: параллелограмм,</w:t>
                      </w:r>
                      <w:r>
                        <w:rPr>
                          <w:lang w:val="ru-RU" w:eastAsia="ru-RU" w:bidi="ru-RU"/>
                        </w:rPr>
                        <w:tab/>
                        <w:t>ромб,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lang w:val="ru-RU" w:eastAsia="ru-RU" w:bidi="ru-RU"/>
        </w:rPr>
        <w:t>тригонометрической окружности.</w:t>
      </w:r>
    </w:p>
    <w:p w14:paraId="63DEC88F" w14:textId="77777777" w:rsidR="00B5202E" w:rsidRDefault="008F0AAB" w:rsidP="001A6F4C">
      <w:pPr>
        <w:pStyle w:val="1"/>
        <w:shd w:val="clear" w:color="auto" w:fill="auto"/>
        <w:tabs>
          <w:tab w:val="left" w:pos="5966"/>
          <w:tab w:val="left" w:pos="7096"/>
        </w:tabs>
        <w:spacing w:after="0"/>
        <w:ind w:left="567" w:firstLine="720"/>
      </w:pPr>
      <w:r>
        <w:rPr>
          <w:i/>
          <w:iCs/>
          <w:lang w:val="ru-RU" w:eastAsia="ru-RU" w:bidi="ru-RU"/>
        </w:rPr>
        <w:t>Понятие степени с действительным</w:t>
      </w:r>
      <w:r>
        <w:rPr>
          <w:lang w:val="ru-RU" w:eastAsia="ru-RU" w:bidi="ru-RU"/>
        </w:rPr>
        <w:t xml:space="preserve"> прямоугольн </w:t>
      </w:r>
      <w:r>
        <w:rPr>
          <w:i/>
          <w:iCs/>
          <w:lang w:val="ru-RU" w:eastAsia="ru-RU" w:bidi="ru-RU"/>
        </w:rPr>
        <w:t>показателем</w:t>
      </w:r>
      <w:r>
        <w:rPr>
          <w:lang w:val="ru-RU" w:eastAsia="ru-RU" w:bidi="ru-RU"/>
        </w:rPr>
        <w:t>. Простейшие показательные ые. Катет уравнения и неравенства. Показательная функция против угла и ее график.</w:t>
      </w:r>
      <w:r>
        <w:rPr>
          <w:lang w:val="ru-RU" w:eastAsia="ru-RU" w:bidi="ru-RU"/>
        </w:rPr>
        <w:tab/>
        <w:t>в</w:t>
      </w:r>
      <w:r>
        <w:rPr>
          <w:lang w:val="ru-RU" w:eastAsia="ru-RU" w:bidi="ru-RU"/>
        </w:rPr>
        <w:tab/>
      </w:r>
      <w:r w:rsidRPr="005F038E">
        <w:rPr>
          <w:lang w:val="ru-RU" w:eastAsia="en-US" w:bidi="en-US"/>
        </w:rPr>
        <w:t>30</w:t>
      </w:r>
    </w:p>
    <w:p w14:paraId="74C10644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градусов.</w:t>
      </w:r>
    </w:p>
    <w:p w14:paraId="2C1A4342" w14:textId="77777777" w:rsidR="00B5202E" w:rsidRDefault="008F0AAB" w:rsidP="001A6F4C">
      <w:pPr>
        <w:pStyle w:val="1"/>
        <w:shd w:val="clear" w:color="auto" w:fill="auto"/>
        <w:tabs>
          <w:tab w:val="left" w:pos="5966"/>
        </w:tabs>
        <w:spacing w:after="0"/>
        <w:ind w:left="567" w:firstLine="720"/>
      </w:pPr>
      <w:r>
        <w:rPr>
          <w:lang w:val="ru-RU" w:eastAsia="ru-RU" w:bidi="ru-RU"/>
        </w:rPr>
        <w:t>Логарифм числа, основные свойства Внешний лог</w:t>
      </w:r>
      <w:r>
        <w:rPr>
          <w:lang w:val="ru-RU" w:eastAsia="ru-RU" w:bidi="ru-RU"/>
        </w:rPr>
        <w:t>арифма. Десятичный логарифм. Простейшие угол логарифмические уравнения и неравенства. треугольник Логарифмическая функция и ее график.</w:t>
      </w:r>
      <w:r>
        <w:rPr>
          <w:lang w:val="ru-RU" w:eastAsia="ru-RU" w:bidi="ru-RU"/>
        </w:rPr>
        <w:tab/>
        <w:t>а.</w:t>
      </w:r>
    </w:p>
    <w:p w14:paraId="06930BD4" w14:textId="77777777" w:rsidR="00B5202E" w:rsidRDefault="008F0AAB" w:rsidP="001A6F4C">
      <w:pPr>
        <w:pStyle w:val="1"/>
        <w:shd w:val="clear" w:color="auto" w:fill="auto"/>
        <w:tabs>
          <w:tab w:val="left" w:pos="5966"/>
        </w:tabs>
        <w:spacing w:after="0"/>
        <w:ind w:left="567" w:firstLine="0"/>
      </w:pPr>
      <w:r>
        <w:rPr>
          <w:lang w:val="ru-RU" w:eastAsia="ru-RU" w:bidi="ru-RU"/>
        </w:rPr>
        <w:t xml:space="preserve">прямоугольник, квадрат, Понятие степенной функции и ее график. Биссектриса, трапеция и их свойства. Простейшие </w:t>
      </w:r>
      <w:r>
        <w:rPr>
          <w:lang w:val="ru-RU" w:eastAsia="ru-RU" w:bidi="ru-RU"/>
        </w:rPr>
        <w:t>иррациональные уравнения.</w:t>
      </w:r>
      <w:r>
        <w:rPr>
          <w:lang w:val="ru-RU" w:eastAsia="ru-RU" w:bidi="ru-RU"/>
        </w:rPr>
        <w:tab/>
        <w:t>медиана и Средняя линия треугольника</w:t>
      </w:r>
    </w:p>
    <w:p w14:paraId="5239771E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38100" distR="38100" simplePos="0" relativeHeight="125829482" behindDoc="0" locked="0" layoutInCell="1" allowOverlap="1" wp14:anchorId="35A9CD87" wp14:editId="4E3E7D3F">
                <wp:simplePos x="0" y="0"/>
                <wp:positionH relativeFrom="page">
                  <wp:posOffset>5221605</wp:posOffset>
                </wp:positionH>
                <wp:positionV relativeFrom="paragraph">
                  <wp:posOffset>50800</wp:posOffset>
                </wp:positionV>
                <wp:extent cx="2005330" cy="1080770"/>
                <wp:effectExtent l="0" t="0" r="0" b="0"/>
                <wp:wrapSquare wrapText="left"/>
                <wp:docPr id="313" name="Shap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1080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09A4B6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и трапеции.</w:t>
                            </w:r>
                          </w:p>
                          <w:p w14:paraId="1200B11D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978"/>
                              </w:tabs>
                              <w:spacing w:after="0"/>
                              <w:ind w:firstLine="72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Выпуклые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и</w:t>
                            </w:r>
                          </w:p>
                          <w:p w14:paraId="3F975497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194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невыпуклые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ab/>
                              <w:t>фигуры.</w:t>
                            </w:r>
                          </w:p>
                          <w:p w14:paraId="2B950165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12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Периметр многоугольника. Правильный многоугольник.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A9CD87" id="Shape 313" o:spid="_x0000_s1061" type="#_x0000_t202" style="position:absolute;left:0;text-align:left;margin-left:411.15pt;margin-top:4pt;width:157.9pt;height:85.1pt;z-index:125829482;visibility:visible;mso-wrap-style:square;mso-wrap-distance-left:3pt;mso-wrap-distance-top:0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" filled="f" stroked="f">
                <v:textbox inset="0,0,0,0">
                  <w:txbxContent>
                    <w:p w14:paraId="4909A4B6" w14:textId="77777777" w:rsidR="00B5202E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и трапеции.</w:t>
                      </w:r>
                    </w:p>
                    <w:p w14:paraId="1200B11D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978"/>
                        </w:tabs>
                        <w:spacing w:after="0"/>
                        <w:ind w:firstLine="72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Выпуклые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и</w:t>
                      </w:r>
                    </w:p>
                    <w:p w14:paraId="3F975497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194"/>
                        </w:tabs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невыпуклые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ab/>
                        <w:t>фигуры.</w:t>
                      </w:r>
                    </w:p>
                    <w:p w14:paraId="2B950165" w14:textId="77777777" w:rsidR="00B5202E" w:rsidRDefault="00000000">
                      <w:pPr>
                        <w:pStyle w:val="1"/>
                        <w:shd w:val="clear" w:color="auto" w:fill="auto"/>
                        <w:spacing w:after="12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Периметр многоугольника. Правильный многоугольник.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lang w:val="ru-RU" w:eastAsia="ru-RU" w:bidi="ru-RU"/>
        </w:rPr>
        <w:t>высота</w:t>
      </w:r>
    </w:p>
    <w:p w14:paraId="019B8F19" w14:textId="77777777" w:rsidR="00B5202E" w:rsidRDefault="008F0AAB" w:rsidP="001A6F4C">
      <w:pPr>
        <w:pStyle w:val="1"/>
        <w:shd w:val="clear" w:color="auto" w:fill="auto"/>
        <w:tabs>
          <w:tab w:val="left" w:pos="5747"/>
        </w:tabs>
        <w:spacing w:after="0"/>
        <w:ind w:left="567" w:firstLine="720"/>
      </w:pPr>
      <w:r>
        <w:rPr>
          <w:lang w:val="ru-RU" w:eastAsia="ru-RU" w:bidi="ru-RU"/>
        </w:rPr>
        <w:t>Касательная к графику функции. Понятие треугольник производной функции в точке как тангенс</w:t>
      </w:r>
      <w:r>
        <w:rPr>
          <w:lang w:val="ru-RU" w:eastAsia="ru-RU" w:bidi="ru-RU"/>
        </w:rPr>
        <w:t xml:space="preserve"> угла а. Равенство наклона касательной. Геометрический</w:t>
      </w:r>
      <w:r>
        <w:rPr>
          <w:lang w:val="ru-RU" w:eastAsia="ru-RU" w:bidi="ru-RU"/>
        </w:rPr>
        <w:tab/>
        <w:t>и треугольник</w:t>
      </w:r>
    </w:p>
    <w:p w14:paraId="47CD535A" w14:textId="77777777" w:rsidR="00B5202E" w:rsidRDefault="008F0AAB" w:rsidP="001A6F4C">
      <w:pPr>
        <w:pStyle w:val="1"/>
        <w:shd w:val="clear" w:color="auto" w:fill="auto"/>
        <w:spacing w:after="0"/>
        <w:ind w:left="567" w:firstLine="20"/>
      </w:pPr>
      <w:r>
        <w:rPr>
          <w:lang w:val="ru-RU" w:eastAsia="ru-RU" w:bidi="ru-RU"/>
        </w:rPr>
        <w:t xml:space="preserve">физический смысл производной. </w:t>
      </w:r>
      <w:r>
        <w:rPr>
          <w:i/>
          <w:iCs/>
          <w:lang w:val="ru-RU" w:eastAsia="ru-RU" w:bidi="ru-RU"/>
        </w:rPr>
        <w:t>Производные</w:t>
      </w:r>
      <w:r>
        <w:rPr>
          <w:lang w:val="ru-RU" w:eastAsia="ru-RU" w:bidi="ru-RU"/>
        </w:rPr>
        <w:t xml:space="preserve"> ов. </w:t>
      </w:r>
      <w:r>
        <w:rPr>
          <w:i/>
          <w:iCs/>
          <w:lang w:val="ru-RU" w:eastAsia="ru-RU" w:bidi="ru-RU"/>
        </w:rPr>
        <w:t>многочленов.</w:t>
      </w:r>
    </w:p>
    <w:p w14:paraId="2B03700D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Решение</w:t>
      </w:r>
    </w:p>
    <w:p w14:paraId="3DEE652F" w14:textId="77777777" w:rsidR="00B5202E" w:rsidRDefault="008F0AAB" w:rsidP="001A6F4C">
      <w:pPr>
        <w:pStyle w:val="1"/>
        <w:shd w:val="clear" w:color="auto" w:fill="auto"/>
        <w:tabs>
          <w:tab w:val="left" w:pos="7450"/>
        </w:tabs>
        <w:spacing w:after="0"/>
        <w:ind w:left="567" w:firstLine="0"/>
      </w:pPr>
      <w:r>
        <w:rPr>
          <w:lang w:val="ru-RU" w:eastAsia="ru-RU" w:bidi="ru-RU"/>
        </w:rPr>
        <w:t xml:space="preserve">Точки экстремума (максимума и задач на Углы на плоскости и в минимума). </w:t>
      </w:r>
      <w:r>
        <w:rPr>
          <w:i/>
          <w:iCs/>
          <w:lang w:val="ru-RU" w:eastAsia="ru-RU" w:bidi="ru-RU"/>
        </w:rPr>
        <w:t>Исследование элементарных функций</w:t>
      </w:r>
      <w:r>
        <w:rPr>
          <w:lang w:val="ru-RU" w:eastAsia="ru-RU" w:bidi="ru-RU"/>
        </w:rPr>
        <w:t xml:space="preserve"> клетчатой</w:t>
      </w:r>
      <w:r>
        <w:rPr>
          <w:lang w:val="ru-RU" w:eastAsia="ru-RU" w:bidi="ru-RU"/>
        </w:rPr>
        <w:tab/>
      </w:r>
      <w:r>
        <w:rPr>
          <w:lang w:val="ru-RU" w:eastAsia="ru-RU" w:bidi="ru-RU"/>
        </w:rPr>
        <w:t>пространстве. Вертикальные</w:t>
      </w:r>
    </w:p>
    <w:p w14:paraId="7DAC9A55" w14:textId="77777777" w:rsidR="00B5202E" w:rsidRDefault="008F0AAB" w:rsidP="001A6F4C">
      <w:pPr>
        <w:pStyle w:val="1"/>
        <w:shd w:val="clear" w:color="auto" w:fill="auto"/>
        <w:tabs>
          <w:tab w:val="left" w:pos="7450"/>
        </w:tabs>
        <w:spacing w:after="0"/>
        <w:ind w:left="567" w:firstLine="700"/>
      </w:pPr>
      <w:r>
        <w:rPr>
          <w:i/>
          <w:iCs/>
          <w:lang w:val="ru-RU" w:eastAsia="ru-RU" w:bidi="ru-RU"/>
        </w:rPr>
        <w:t>на точки экстремума с помощью производной.</w:t>
      </w:r>
      <w:r>
        <w:rPr>
          <w:lang w:val="ru-RU" w:eastAsia="ru-RU" w:bidi="ru-RU"/>
        </w:rPr>
        <w:t xml:space="preserve"> бумаге.</w:t>
      </w:r>
      <w:r>
        <w:rPr>
          <w:lang w:val="ru-RU" w:eastAsia="ru-RU" w:bidi="ru-RU"/>
        </w:rPr>
        <w:tab/>
        <w:t>и смежные углы.</w:t>
      </w:r>
    </w:p>
    <w:p w14:paraId="61A99C0C" w14:textId="77777777" w:rsidR="00B5202E" w:rsidRDefault="008F0AAB" w:rsidP="001A6F4C">
      <w:pPr>
        <w:pStyle w:val="1"/>
        <w:shd w:val="clear" w:color="auto" w:fill="auto"/>
        <w:tabs>
          <w:tab w:val="left" w:pos="6690"/>
        </w:tabs>
        <w:spacing w:after="0"/>
        <w:ind w:left="567" w:firstLine="700"/>
      </w:pPr>
      <w:r>
        <w:rPr>
          <w:i/>
          <w:iCs/>
          <w:lang w:val="ru-RU" w:eastAsia="ru-RU" w:bidi="ru-RU"/>
        </w:rPr>
        <w:t>Наглядная интерпретация.</w:t>
      </w:r>
      <w:r>
        <w:rPr>
          <w:lang w:val="ru-RU" w:eastAsia="ru-RU" w:bidi="ru-RU"/>
        </w:rPr>
        <w:tab/>
        <w:t>Равно</w:t>
      </w:r>
    </w:p>
    <w:p w14:paraId="42D46B39" w14:textId="77777777" w:rsidR="00B5202E" w:rsidRDefault="008F0AAB" w:rsidP="001A6F4C">
      <w:pPr>
        <w:pStyle w:val="1"/>
        <w:shd w:val="clear" w:color="auto" w:fill="auto"/>
        <w:tabs>
          <w:tab w:val="left" w:pos="2909"/>
        </w:tabs>
        <w:spacing w:after="0"/>
        <w:ind w:left="567" w:firstLine="0"/>
      </w:pPr>
      <w:r>
        <w:rPr>
          <w:lang w:val="ru-RU" w:eastAsia="ru-RU" w:bidi="ru-RU"/>
        </w:rPr>
        <w:t xml:space="preserve">бедренный Сумма внутренних углов </w:t>
      </w:r>
      <w:r>
        <w:rPr>
          <w:i/>
          <w:iCs/>
          <w:lang w:val="ru-RU" w:eastAsia="ru-RU" w:bidi="ru-RU"/>
        </w:rPr>
        <w:t>Понятие</w:t>
      </w:r>
      <w:r>
        <w:rPr>
          <w:i/>
          <w:iCs/>
          <w:lang w:val="ru-RU" w:eastAsia="ru-RU" w:bidi="ru-RU"/>
        </w:rPr>
        <w:tab/>
        <w:t>первообразной функции. лрФуизииасикий троумыллникпервообразной.</w:t>
      </w:r>
      <w:r>
        <w:rPr>
          <w:lang w:val="ru-RU" w:eastAsia="ru-RU" w:bidi="ru-RU"/>
        </w:rPr>
        <w:t xml:space="preserve"> и</w:t>
      </w:r>
    </w:p>
    <w:p w14:paraId="6A225501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1225550" distL="12700" distR="13970" simplePos="0" relativeHeight="125829484" behindDoc="0" locked="0" layoutInCell="1" allowOverlap="1" wp14:anchorId="4E57C57C" wp14:editId="183FF998">
                <wp:simplePos x="0" y="0"/>
                <wp:positionH relativeFrom="page">
                  <wp:posOffset>5221605</wp:posOffset>
                </wp:positionH>
                <wp:positionV relativeFrom="paragraph">
                  <wp:posOffset>50800</wp:posOffset>
                </wp:positionV>
                <wp:extent cx="2004060" cy="876300"/>
                <wp:effectExtent l="0" t="0" r="0" b="0"/>
                <wp:wrapSquare wrapText="left"/>
                <wp:docPr id="315" name="Shap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876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8ED4B3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четырехугольника.</w:t>
                            </w:r>
                          </w:p>
                          <w:p w14:paraId="52828C60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Соотношения в квадрате и равностороннем треугольнике.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57C57C" id="Shape 315" o:spid="_x0000_s1062" type="#_x0000_t202" style="position:absolute;left:0;text-align:left;margin-left:411.15pt;margin-top:4pt;width:157.8pt;height:69pt;z-index:125829484;visibility:visible;mso-wrap-style:square;mso-wrap-distance-left:1pt;mso-wrap-distance-top:0;mso-wrap-distance-right:1.1pt;mso-wrap-distance-bottom:96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" filled="f" stroked="f">
                <v:textbox inset="0,0,0,0">
                  <w:txbxContent>
                    <w:p w14:paraId="108ED4B3" w14:textId="77777777" w:rsidR="00B5202E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четырехугольника.</w:t>
                      </w:r>
                    </w:p>
                    <w:p w14:paraId="52828C60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Соотношения в квадрате и равностороннем треугольнике.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021080" distB="0" distL="12700" distR="12700" simplePos="0" relativeHeight="125829486" behindDoc="0" locked="0" layoutInCell="1" allowOverlap="1" wp14:anchorId="695703FF" wp14:editId="4A414E4A">
                <wp:simplePos x="0" y="0"/>
                <wp:positionH relativeFrom="page">
                  <wp:posOffset>5221605</wp:posOffset>
                </wp:positionH>
                <wp:positionV relativeFrom="paragraph">
                  <wp:posOffset>1071880</wp:posOffset>
                </wp:positionV>
                <wp:extent cx="2005330" cy="1080770"/>
                <wp:effectExtent l="0" t="0" r="0" b="0"/>
                <wp:wrapSquare wrapText="left"/>
                <wp:docPr id="317" name="Shap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1080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B3E06E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>Диагонали многоугольника.</w:t>
                            </w:r>
                          </w:p>
                          <w:p w14:paraId="75B58D56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>Подобные треугольники в простейших случаях.</w:t>
                            </w:r>
                          </w:p>
                          <w:p w14:paraId="50FC10FB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172"/>
                              </w:tabs>
                              <w:ind w:firstLine="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>Формулы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площади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5703FF" id="Shape 317" o:spid="_x0000_s1063" type="#_x0000_t202" style="position:absolute;left:0;text-align:left;margin-left:411.15pt;margin-top:84.4pt;width:157.9pt;height:85.1pt;z-index:125829486;visibility:visible;mso-wrap-style:square;mso-wrap-distance-left:1pt;mso-wrap-distance-top:80.4pt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" filled="f" stroked="f">
                <v:textbox inset="0,0,0,0">
                  <w:txbxContent>
                    <w:p w14:paraId="1EB3E06E" w14:textId="77777777" w:rsidR="00B5202E" w:rsidRDefault="00000000">
                      <w:pPr>
                        <w:pStyle w:val="1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Диагонали многоугольника.</w:t>
                      </w:r>
                    </w:p>
                    <w:p w14:paraId="75B58D56" w14:textId="77777777" w:rsidR="00B5202E" w:rsidRDefault="00000000">
                      <w:pPr>
                        <w:pStyle w:val="1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Подобные треугольники в простейших случаях.</w:t>
                      </w:r>
                    </w:p>
                    <w:p w14:paraId="50FC10FB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172"/>
                        </w:tabs>
                        <w:ind w:firstLine="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Формулы</w:t>
                      </w:r>
                      <w:r>
                        <w:rPr>
                          <w:lang w:val="ru-RU" w:eastAsia="ru-RU" w:bidi="ru-RU"/>
                        </w:rPr>
                        <w:tab/>
                        <w:t>площади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lang w:val="ru-RU" w:eastAsia="ru-RU" w:bidi="ru-RU"/>
        </w:rPr>
        <w:t>равносторон</w:t>
      </w:r>
    </w:p>
    <w:p w14:paraId="4223E566" w14:textId="77777777" w:rsidR="00B5202E" w:rsidRDefault="008F0AAB" w:rsidP="001A6F4C">
      <w:pPr>
        <w:pStyle w:val="1"/>
        <w:shd w:val="clear" w:color="auto" w:fill="auto"/>
        <w:tabs>
          <w:tab w:val="left" w:pos="5966"/>
        </w:tabs>
        <w:spacing w:after="0"/>
        <w:ind w:left="567" w:firstLine="20"/>
      </w:pPr>
      <w:r>
        <w:rPr>
          <w:i/>
          <w:iCs/>
          <w:lang w:val="ru-RU" w:eastAsia="ru-RU" w:bidi="ru-RU"/>
        </w:rPr>
        <w:t>Понятие об интеграле как площади под графиком</w:t>
      </w:r>
      <w:r>
        <w:rPr>
          <w:lang w:val="ru-RU" w:eastAsia="ru-RU" w:bidi="ru-RU"/>
        </w:rPr>
        <w:t xml:space="preserve"> ний </w:t>
      </w:r>
      <w:r>
        <w:rPr>
          <w:i/>
          <w:iCs/>
          <w:lang w:val="ru-RU" w:eastAsia="ru-RU" w:bidi="ru-RU"/>
        </w:rPr>
        <w:t>функции.</w:t>
      </w:r>
      <w:r>
        <w:rPr>
          <w:lang w:val="ru-RU" w:eastAsia="ru-RU" w:bidi="ru-RU"/>
        </w:rPr>
        <w:tab/>
        <w:t>треугольник.</w:t>
      </w:r>
    </w:p>
    <w:p w14:paraId="76245251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Свойства</w:t>
      </w:r>
    </w:p>
    <w:p w14:paraId="6A76EC94" w14:textId="77777777" w:rsidR="00B5202E" w:rsidRDefault="008F0AAB" w:rsidP="001A6F4C">
      <w:pPr>
        <w:pStyle w:val="1"/>
        <w:shd w:val="clear" w:color="auto" w:fill="auto"/>
        <w:tabs>
          <w:tab w:val="left" w:pos="5966"/>
        </w:tabs>
        <w:spacing w:after="0"/>
        <w:ind w:left="567" w:firstLine="700"/>
      </w:pPr>
      <w:r>
        <w:rPr>
          <w:b/>
          <w:bCs/>
          <w:lang w:val="ru-RU" w:eastAsia="ru-RU" w:bidi="ru-RU"/>
        </w:rPr>
        <w:t>Геометрия</w:t>
      </w:r>
      <w:r>
        <w:rPr>
          <w:b/>
          <w:bCs/>
          <w:lang w:val="ru-RU" w:eastAsia="ru-RU" w:bidi="ru-RU"/>
        </w:rPr>
        <w:tab/>
      </w:r>
      <w:r>
        <w:rPr>
          <w:lang w:val="ru-RU" w:eastAsia="ru-RU" w:bidi="ru-RU"/>
        </w:rPr>
        <w:t>равнобедре</w:t>
      </w:r>
      <w:r>
        <w:rPr>
          <w:lang w:val="ru-RU" w:eastAsia="ru-RU" w:bidi="ru-RU"/>
        </w:rPr>
        <w:t>н</w:t>
      </w:r>
    </w:p>
    <w:p w14:paraId="6F5ECD0B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ного</w:t>
      </w:r>
    </w:p>
    <w:p w14:paraId="22ED12B0" w14:textId="77777777" w:rsidR="00B5202E" w:rsidRDefault="008F0AAB" w:rsidP="001A6F4C">
      <w:pPr>
        <w:pStyle w:val="1"/>
        <w:shd w:val="clear" w:color="auto" w:fill="auto"/>
        <w:tabs>
          <w:tab w:val="left" w:pos="5966"/>
        </w:tabs>
        <w:spacing w:after="0"/>
        <w:ind w:left="567" w:firstLine="720"/>
      </w:pPr>
      <w:r>
        <w:rPr>
          <w:lang w:val="ru-RU" w:eastAsia="ru-RU" w:bidi="ru-RU"/>
        </w:rPr>
        <w:t>Фигуры на плоскости и в пространстве. треугольник Длина и площадь. Периметры и площади фигур. а.Соотношен ия</w:t>
      </w:r>
      <w:r>
        <w:rPr>
          <w:lang w:val="ru-RU" w:eastAsia="ru-RU" w:bidi="ru-RU"/>
        </w:rPr>
        <w:t xml:space="preserve"> между Параллельность и перпендикулярность прямых и сторонами и плоскостей. Треугольники. Виды треугольников: углами в остроугольные, тупоугольные,</w:t>
      </w:r>
      <w:r>
        <w:rPr>
          <w:lang w:val="ru-RU" w:eastAsia="ru-RU" w:bidi="ru-RU"/>
        </w:rPr>
        <w:tab/>
        <w:t>прямоугольн</w:t>
      </w:r>
    </w:p>
    <w:p w14:paraId="7BF2AECB" w14:textId="77777777" w:rsidR="00B5202E" w:rsidRDefault="008F0AAB" w:rsidP="001A6F4C">
      <w:pPr>
        <w:pStyle w:val="1"/>
        <w:shd w:val="clear" w:color="auto" w:fill="auto"/>
        <w:tabs>
          <w:tab w:val="left" w:pos="7450"/>
        </w:tabs>
        <w:spacing w:after="0"/>
        <w:ind w:left="567" w:firstLine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25829488" behindDoc="0" locked="0" layoutInCell="1" allowOverlap="1" wp14:anchorId="46654200" wp14:editId="35A1E107">
                <wp:simplePos x="0" y="0"/>
                <wp:positionH relativeFrom="page">
                  <wp:posOffset>6744335</wp:posOffset>
                </wp:positionH>
                <wp:positionV relativeFrom="paragraph">
                  <wp:posOffset>165100</wp:posOffset>
                </wp:positionV>
                <wp:extent cx="478790" cy="202565"/>
                <wp:effectExtent l="0" t="0" r="0" b="0"/>
                <wp:wrapSquare wrapText="left"/>
                <wp:docPr id="319" name="Shap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C582DB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lang w:val="ru-RU" w:eastAsia="ru-RU" w:bidi="ru-RU"/>
                              </w:rPr>
                              <w:t>ромба,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654200" id="Shape 319" o:spid="_x0000_s1064" type="#_x0000_t202" style="position:absolute;left:0;text-align:left;margin-left:531.05pt;margin-top:13pt;width:37.7pt;height:15.95pt;z-index:1258294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" filled="f" stroked="f">
                <v:textbox inset="0,0,0,0">
                  <w:txbxContent>
                    <w:p w14:paraId="17C582DB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  <w:jc w:val="right"/>
                      </w:pPr>
                      <w:r>
                        <w:rPr>
                          <w:lang w:val="ru-RU" w:eastAsia="ru-RU" w:bidi="ru-RU"/>
                        </w:rPr>
                        <w:t>ромба,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lang w:val="ru-RU" w:eastAsia="ru-RU" w:bidi="ru-RU"/>
        </w:rPr>
        <w:t>ом</w:t>
      </w:r>
      <w:r>
        <w:rPr>
          <w:lang w:val="ru-RU" w:eastAsia="ru-RU" w:bidi="ru-RU"/>
        </w:rPr>
        <w:tab/>
        <w:t>прямоугольника,</w:t>
      </w:r>
    </w:p>
    <w:p w14:paraId="28289F2E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треугольник треугольника,</w:t>
      </w:r>
      <w:r>
        <w:br w:type="page"/>
      </w:r>
    </w:p>
    <w:p w14:paraId="396F5DE3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20"/>
      </w:pPr>
      <w:r>
        <w:rPr>
          <w:lang w:bidi="ba"/>
        </w:rPr>
        <w:lastRenderedPageBreak/>
        <w:t>трапеции. Окружность и круг. Радиус и ди</w:t>
      </w:r>
      <w:r>
        <w:rPr>
          <w:lang w:bidi="ba"/>
        </w:rPr>
        <w:t xml:space="preserve">аметр. </w:t>
      </w:r>
      <w:r>
        <w:rPr>
          <w:i/>
          <w:iCs/>
          <w:lang w:bidi="ba"/>
        </w:rPr>
        <w:t xml:space="preserve">Независимы </w:t>
      </w:r>
      <w:r>
        <w:rPr>
          <w:lang w:bidi="ba"/>
        </w:rPr>
        <w:t>Длина окружности и площадь</w:t>
      </w:r>
      <w:r>
        <w:rPr>
          <w:lang w:bidi="ba"/>
        </w:rPr>
        <w:tab/>
      </w:r>
      <w:r>
        <w:rPr>
          <w:i/>
          <w:iCs/>
          <w:lang w:bidi="ba"/>
        </w:rPr>
        <w:t>е события.</w:t>
      </w:r>
    </w:p>
    <w:p w14:paraId="00718D75" w14:textId="77777777" w:rsidR="00B5202E" w:rsidRDefault="008F0AAB" w:rsidP="001A6F4C">
      <w:pPr>
        <w:pStyle w:val="1"/>
        <w:shd w:val="clear" w:color="auto" w:fill="auto"/>
        <w:spacing w:after="0"/>
        <w:ind w:left="567" w:firstLine="5300"/>
      </w:pPr>
      <w:r>
        <w:rPr>
          <w:i/>
          <w:iCs/>
          <w:lang w:bidi="ba"/>
        </w:rPr>
        <w:t xml:space="preserve">Формула </w:t>
      </w:r>
      <w:r>
        <w:rPr>
          <w:lang w:val="ru-RU" w:eastAsia="ru-RU" w:bidi="ru-RU"/>
        </w:rPr>
        <w:t xml:space="preserve">круга. Число □. Вписанный угол, в частности </w:t>
      </w:r>
      <w:r>
        <w:rPr>
          <w:i/>
          <w:iCs/>
          <w:lang w:val="ru-RU" w:eastAsia="ru-RU" w:bidi="ru-RU"/>
        </w:rPr>
        <w:t>сложения</w:t>
      </w:r>
    </w:p>
    <w:p w14:paraId="1F4C79A1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угол, опирающийся на диаметр.</w:t>
      </w:r>
    </w:p>
    <w:p w14:paraId="53E2CAD6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25829490" behindDoc="0" locked="0" layoutInCell="1" allowOverlap="1" wp14:anchorId="1E429A05" wp14:editId="7C1B6870">
                <wp:simplePos x="0" y="0"/>
                <wp:positionH relativeFrom="page">
                  <wp:posOffset>4246245</wp:posOffset>
                </wp:positionH>
                <wp:positionV relativeFrom="margin">
                  <wp:posOffset>737870</wp:posOffset>
                </wp:positionV>
                <wp:extent cx="841375" cy="347345"/>
                <wp:effectExtent l="0" t="0" r="0" b="0"/>
                <wp:wrapSquare wrapText="left"/>
                <wp:docPr id="321" name="Shap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375" cy="347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570E76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вероятност ей.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429A05" id="Shape 321" o:spid="_x0000_s1065" type="#_x0000_t202" style="position:absolute;left:0;text-align:left;margin-left:334.35pt;margin-top:58.1pt;width:66.25pt;height:27.35pt;z-index:1258294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" filled="f" stroked="f">
                <v:textbox inset="0,0,0,0">
                  <w:txbxContent>
                    <w:p w14:paraId="35570E76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proofErr w:type="spellStart"/>
                      <w:r>
                        <w:rPr>
                          <w:i/>
                          <w:iCs/>
                          <w:lang w:val="ru-RU" w:eastAsia="ru-RU" w:bidi="ru-RU"/>
                        </w:rPr>
                        <w:t>вероятност</w:t>
                      </w:r>
                      <w:proofErr w:type="spellEnd"/>
                      <w:r>
                        <w:rPr>
                          <w:i/>
                          <w:iCs/>
                          <w:lang w:val="ru-RU" w:eastAsia="ru-RU" w:bidi="ru-RU"/>
                        </w:rPr>
                        <w:t xml:space="preserve"> ей.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lang w:val="ru-RU" w:eastAsia="ru-RU" w:bidi="ru-RU"/>
        </w:rPr>
        <w:t>Касательная к окружности и ее свойство.</w:t>
      </w:r>
    </w:p>
    <w:p w14:paraId="3E8C65AC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6000"/>
      </w:pPr>
      <w:r>
        <w:rPr>
          <w:i/>
          <w:iCs/>
          <w:lang w:val="ru-RU" w:eastAsia="ru-RU" w:bidi="ru-RU"/>
        </w:rPr>
        <w:t xml:space="preserve">Прим </w:t>
      </w:r>
      <w:r>
        <w:rPr>
          <w:lang w:val="ru-RU" w:eastAsia="ru-RU" w:bidi="ru-RU"/>
        </w:rPr>
        <w:t>Куб. Соотношения в кубе.</w:t>
      </w:r>
      <w:r>
        <w:rPr>
          <w:lang w:val="ru-RU" w:eastAsia="ru-RU" w:bidi="ru-RU"/>
        </w:rPr>
        <w:tab/>
      </w:r>
      <w:r>
        <w:rPr>
          <w:i/>
          <w:iCs/>
          <w:lang w:val="ru-RU" w:eastAsia="ru-RU" w:bidi="ru-RU"/>
        </w:rPr>
        <w:t>еры</w:t>
      </w:r>
    </w:p>
    <w:p w14:paraId="2B254543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5300"/>
      </w:pPr>
      <w:r>
        <w:rPr>
          <w:i/>
          <w:iCs/>
          <w:lang w:val="ru-RU" w:eastAsia="ru-RU" w:bidi="ru-RU"/>
        </w:rPr>
        <w:t xml:space="preserve">случайных </w:t>
      </w:r>
      <w:r>
        <w:rPr>
          <w:lang w:val="ru-RU" w:eastAsia="ru-RU" w:bidi="ru-RU"/>
        </w:rPr>
        <w:t>Тетраэдр, правильный тетраэдр.</w:t>
      </w:r>
      <w:r>
        <w:rPr>
          <w:lang w:val="ru-RU" w:eastAsia="ru-RU" w:bidi="ru-RU"/>
        </w:rPr>
        <w:tab/>
      </w:r>
      <w:r>
        <w:rPr>
          <w:i/>
          <w:iCs/>
          <w:lang w:val="ru-RU" w:eastAsia="ru-RU" w:bidi="ru-RU"/>
        </w:rPr>
        <w:t>величин.</w:t>
      </w:r>
    </w:p>
    <w:p w14:paraId="4FDEE3A5" w14:textId="77777777" w:rsidR="00B5202E" w:rsidRDefault="008F0AAB" w:rsidP="001A6F4C">
      <w:pPr>
        <w:pStyle w:val="1"/>
        <w:shd w:val="clear" w:color="auto" w:fill="auto"/>
        <w:tabs>
          <w:tab w:val="left" w:pos="4087"/>
        </w:tabs>
        <w:spacing w:after="0"/>
        <w:ind w:left="567" w:firstLine="5300"/>
      </w:pPr>
      <w:r>
        <w:rPr>
          <w:i/>
          <w:iCs/>
          <w:lang w:val="ru-RU" w:eastAsia="ru-RU" w:bidi="ru-RU"/>
        </w:rPr>
        <w:t xml:space="preserve">Равномерное </w:t>
      </w:r>
      <w:r>
        <w:rPr>
          <w:lang w:val="ru-RU" w:eastAsia="ru-RU" w:bidi="ru-RU"/>
        </w:rPr>
        <w:t xml:space="preserve">Правильная пирамида и призма. Прямая призма. </w:t>
      </w:r>
      <w:r>
        <w:rPr>
          <w:i/>
          <w:iCs/>
          <w:lang w:val="ru-RU" w:eastAsia="ru-RU" w:bidi="ru-RU"/>
        </w:rPr>
        <w:t>распределен Изображение некоторых многогранников на ие. Примеры плоскости.</w:t>
      </w:r>
      <w:r>
        <w:rPr>
          <w:lang w:val="ru-RU" w:eastAsia="ru-RU" w:bidi="ru-RU"/>
        </w:rPr>
        <w:t xml:space="preserve"> Прямоугольный</w:t>
      </w:r>
      <w:r>
        <w:rPr>
          <w:lang w:val="ru-RU" w:eastAsia="ru-RU" w:bidi="ru-RU"/>
        </w:rPr>
        <w:tab/>
        <w:t xml:space="preserve">параллелепипед. </w:t>
      </w:r>
      <w:r>
        <w:rPr>
          <w:i/>
          <w:iCs/>
          <w:lang w:val="ru-RU" w:eastAsia="ru-RU" w:bidi="ru-RU"/>
        </w:rPr>
        <w:t>нормального</w:t>
      </w:r>
    </w:p>
    <w:p w14:paraId="34D015A5" w14:textId="77777777" w:rsidR="00B5202E" w:rsidRDefault="008F0AAB" w:rsidP="001A6F4C">
      <w:pPr>
        <w:pStyle w:val="1"/>
        <w:shd w:val="clear" w:color="auto" w:fill="auto"/>
        <w:spacing w:after="0"/>
        <w:ind w:left="567" w:firstLine="20"/>
      </w:pPr>
      <w:r>
        <w:rPr>
          <w:i/>
          <w:iCs/>
          <w:lang w:val="ru-RU" w:eastAsia="ru-RU" w:bidi="ru-RU"/>
        </w:rPr>
        <w:t>Теорема Пифагора в пространстве.</w:t>
      </w:r>
      <w:r>
        <w:rPr>
          <w:lang w:val="ru-RU" w:eastAsia="ru-RU" w:bidi="ru-RU"/>
        </w:rPr>
        <w:t xml:space="preserve"> Задачи </w:t>
      </w:r>
      <w:r>
        <w:rPr>
          <w:i/>
          <w:iCs/>
          <w:lang w:val="ru-RU" w:eastAsia="ru-RU" w:bidi="ru-RU"/>
        </w:rPr>
        <w:t>на</w:t>
      </w:r>
      <w:r>
        <w:rPr>
          <w:i/>
          <w:iCs/>
          <w:lang w:val="ru-RU" w:eastAsia="ru-RU" w:bidi="ru-RU"/>
        </w:rPr>
        <w:t xml:space="preserve">распреДелен </w:t>
      </w:r>
      <w:r>
        <w:rPr>
          <w:lang w:val="ru-RU" w:eastAsia="ru-RU" w:bidi="ru-RU"/>
        </w:rPr>
        <w:t xml:space="preserve">вычисление расстояний в пространстве с помощью </w:t>
      </w:r>
      <w:r>
        <w:rPr>
          <w:i/>
          <w:iCs/>
          <w:lang w:val="ru-RU" w:eastAsia="ru-RU" w:bidi="ru-RU"/>
        </w:rPr>
        <w:t>ия в природе.</w:t>
      </w:r>
    </w:p>
    <w:p w14:paraId="2DDB3994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3771900" simplePos="0" relativeHeight="125829492" behindDoc="0" locked="0" layoutInCell="1" allowOverlap="1" wp14:anchorId="42827A7D" wp14:editId="22A1D32C">
                <wp:simplePos x="0" y="0"/>
                <wp:positionH relativeFrom="page">
                  <wp:posOffset>893445</wp:posOffset>
                </wp:positionH>
                <wp:positionV relativeFrom="margin">
                  <wp:posOffset>3016250</wp:posOffset>
                </wp:positionV>
                <wp:extent cx="598805" cy="205740"/>
                <wp:effectExtent l="0" t="0" r="0" b="0"/>
                <wp:wrapTopAndBottom/>
                <wp:docPr id="323" name="Shap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0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C6BDF8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теоремы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827A7D" id="Shape 323" o:spid="_x0000_s1066" type="#_x0000_t202" style="position:absolute;left:0;text-align:left;margin-left:70.35pt;margin-top:237.5pt;width:47.15pt;height:16.2pt;z-index:125829492;visibility:visible;mso-wrap-style:none;mso-wrap-distance-left:9pt;mso-wrap-distance-top:0;mso-wrap-distance-right:297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" filled="f" stroked="f">
                <v:textbox inset="0,0,0,0">
                  <w:txbxContent>
                    <w:p w14:paraId="12C6BDF8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теоремы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6350" distL="3462655" distR="114300" simplePos="0" relativeHeight="125829494" behindDoc="0" locked="0" layoutInCell="1" allowOverlap="1" wp14:anchorId="352EF695" wp14:editId="65B6836D">
                <wp:simplePos x="0" y="0"/>
                <wp:positionH relativeFrom="page">
                  <wp:posOffset>4241800</wp:posOffset>
                </wp:positionH>
                <wp:positionV relativeFrom="margin">
                  <wp:posOffset>3016250</wp:posOffset>
                </wp:positionV>
                <wp:extent cx="908050" cy="199390"/>
                <wp:effectExtent l="0" t="0" r="0" b="0"/>
                <wp:wrapTopAndBottom/>
                <wp:docPr id="325" name="Shap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A160B6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Понятие 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2EF695" id="Shape 325" o:spid="_x0000_s1067" type="#_x0000_t202" style="position:absolute;left:0;text-align:left;margin-left:334pt;margin-top:237.5pt;width:71.5pt;height:15.7pt;z-index:125829494;visibility:visible;mso-wrap-style:none;mso-wrap-distance-left:272.65pt;mso-wrap-distance-top:0;mso-wrap-distance-right:9pt;mso-wrap-distance-bottom: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" filled="f" stroked="f">
                <v:textbox inset="0,0,0,0">
                  <w:txbxContent>
                    <w:p w14:paraId="5DA160B6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lang w:val="ru-RU" w:eastAsia="ru-RU" w:bidi="ru-RU"/>
                        </w:rPr>
                        <w:t>Понятие о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i/>
          <w:iCs/>
          <w:lang w:val="ru-RU" w:eastAsia="ru-RU" w:bidi="ru-RU"/>
        </w:rPr>
        <w:t>законе</w:t>
      </w:r>
    </w:p>
    <w:p w14:paraId="4E3CA60D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700"/>
      </w:pPr>
      <w:r>
        <w:rPr>
          <w:lang w:val="ru-RU" w:eastAsia="ru-RU" w:bidi="ru-RU"/>
        </w:rPr>
        <w:t>Пифагора.</w:t>
      </w:r>
      <w:r>
        <w:rPr>
          <w:lang w:val="ru-RU" w:eastAsia="ru-RU" w:bidi="ru-RU"/>
        </w:rPr>
        <w:tab/>
      </w:r>
      <w:r>
        <w:rPr>
          <w:i/>
          <w:iCs/>
          <w:lang w:val="ru-RU" w:eastAsia="ru-RU" w:bidi="ru-RU"/>
        </w:rPr>
        <w:t>больших</w:t>
      </w:r>
    </w:p>
    <w:p w14:paraId="07BB1EE9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val="ru-RU" w:eastAsia="ru-RU" w:bidi="ru-RU"/>
        </w:rPr>
        <w:t>чисел.</w:t>
      </w:r>
    </w:p>
    <w:p w14:paraId="309D907C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i/>
          <w:iCs/>
          <w:lang w:val="ru-RU" w:eastAsia="ru-RU" w:bidi="ru-RU"/>
        </w:rPr>
        <w:t>Развертка прямоугольного параллелепипеда.</w:t>
      </w:r>
    </w:p>
    <w:p w14:paraId="27BCB599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700"/>
      </w:pPr>
      <w:r>
        <w:rPr>
          <w:noProof/>
          <w:lang w:val="ru-RU" w:eastAsia="ru-RU"/>
        </w:rPr>
        <mc:AlternateContent>
          <mc:Choice Requires="wps">
            <w:drawing>
              <wp:anchor distT="50800" distB="50800" distL="50800" distR="50800" simplePos="0" relativeHeight="125829496" behindDoc="0" locked="0" layoutInCell="1" allowOverlap="1" wp14:anchorId="25DCC983" wp14:editId="222B630F">
                <wp:simplePos x="0" y="0"/>
                <wp:positionH relativeFrom="page">
                  <wp:posOffset>5221605</wp:posOffset>
                </wp:positionH>
                <wp:positionV relativeFrom="margin">
                  <wp:posOffset>6350</wp:posOffset>
                </wp:positionV>
                <wp:extent cx="2334895" cy="3878580"/>
                <wp:effectExtent l="0" t="0" r="0" b="0"/>
                <wp:wrapSquare wrapText="bothSides"/>
                <wp:docPr id="327" name="Shap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3878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E7AC32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>преобразований многочленов и дробно-рациональных выражений.</w:t>
                            </w:r>
                          </w:p>
                          <w:p w14:paraId="36C5BDAD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72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Решение задач с </w:t>
                            </w:r>
                            <w:r>
                              <w:rPr>
                                <w:lang w:val="ru-RU" w:eastAsia="ru-RU" w:bidi="ru-RU"/>
                              </w:rPr>
                              <w:t>использованием градусной меры угла. Модуль числа и его свойства.</w:t>
                            </w:r>
                          </w:p>
                          <w:p w14:paraId="5B0A6293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1644"/>
                                <w:tab w:val="left" w:pos="2311"/>
                              </w:tabs>
                              <w:spacing w:after="0"/>
                              <w:ind w:firstLine="72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>Решение задач на движение и совместную работу с помощью линейных и квадратных уравнений и их систем. Решение задач с помощью числовых неравенств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и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систем</w:t>
                            </w:r>
                          </w:p>
                          <w:p w14:paraId="38747B3E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1639"/>
                              </w:tabs>
                              <w:spacing w:after="0"/>
                              <w:ind w:firstLine="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>неравенств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с одной</w:t>
                            </w:r>
                          </w:p>
                          <w:p w14:paraId="67A8CB31" w14:textId="77777777" w:rsidR="00B5202E" w:rsidRDefault="008F0AAB">
                            <w:pPr>
                              <w:pStyle w:val="1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переменной, с </w:t>
                            </w:r>
                            <w:r>
                              <w:rPr>
                                <w:lang w:val="ru-RU" w:eastAsia="ru-RU" w:bidi="ru-RU"/>
                              </w:rPr>
                              <w:t>применением изображения числовых промежутков.</w:t>
                            </w:r>
                          </w:p>
                          <w:p w14:paraId="5188168E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158"/>
                              </w:tabs>
                              <w:ind w:firstLine="0"/>
                              <w:jc w:val="both"/>
                            </w:pPr>
                            <w:r>
                              <w:rPr>
                                <w:lang w:val="ru-RU" w:eastAsia="ru-RU" w:bidi="ru-RU"/>
                              </w:rPr>
                              <w:t>Решение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задач с испо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DCC983" id="Shape 327" o:spid="_x0000_s1068" type="#_x0000_t202" style="position:absolute;left:0;text-align:left;margin-left:411.15pt;margin-top:.5pt;width:183.85pt;height:305.4pt;z-index:125829496;visibility:visible;mso-wrap-style:square;mso-wrap-distance-left:4pt;mso-wrap-distance-top:4pt;mso-wrap-distance-right:4pt;mso-wrap-distance-bottom:4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" filled="f" stroked="f">
                <v:textbox inset="0,0,0,0">
                  <w:txbxContent>
                    <w:p w14:paraId="34E7AC32" w14:textId="77777777" w:rsidR="00B5202E" w:rsidRDefault="00000000">
                      <w:pPr>
                        <w:pStyle w:val="1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преобразований многочленов и дробно-рациональных выражений.</w:t>
                      </w:r>
                    </w:p>
                    <w:p w14:paraId="36C5BDAD" w14:textId="77777777" w:rsidR="00B5202E" w:rsidRDefault="00000000">
                      <w:pPr>
                        <w:pStyle w:val="1"/>
                        <w:shd w:val="clear" w:color="auto" w:fill="auto"/>
                        <w:ind w:firstLine="72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Решение задач с использованием градусной меры угла. Модуль числа и его свойства.</w:t>
                      </w:r>
                    </w:p>
                    <w:p w14:paraId="5B0A6293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1644"/>
                          <w:tab w:val="left" w:pos="2311"/>
                        </w:tabs>
                        <w:spacing w:after="0"/>
                        <w:ind w:firstLine="72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Решение задач на движение и совместную работу с помощью линейных и квадратных уравнений и их систем. Решение задач с помощью числовых неравенств</w:t>
                      </w:r>
                      <w:r>
                        <w:rPr>
                          <w:lang w:val="ru-RU" w:eastAsia="ru-RU" w:bidi="ru-RU"/>
                        </w:rPr>
                        <w:tab/>
                        <w:t>и</w:t>
                      </w:r>
                      <w:r>
                        <w:rPr>
                          <w:lang w:val="ru-RU" w:eastAsia="ru-RU" w:bidi="ru-RU"/>
                        </w:rPr>
                        <w:tab/>
                        <w:t>систем</w:t>
                      </w:r>
                    </w:p>
                    <w:p w14:paraId="38747B3E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1639"/>
                        </w:tabs>
                        <w:spacing w:after="0"/>
                        <w:ind w:firstLine="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неравенств</w:t>
                      </w:r>
                      <w:r>
                        <w:rPr>
                          <w:lang w:val="ru-RU" w:eastAsia="ru-RU" w:bidi="ru-RU"/>
                        </w:rPr>
                        <w:tab/>
                        <w:t>с одной</w:t>
                      </w:r>
                    </w:p>
                    <w:p w14:paraId="67A8CB31" w14:textId="77777777" w:rsidR="00B5202E" w:rsidRDefault="00000000">
                      <w:pPr>
                        <w:pStyle w:val="1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переменной, с применением изображения числовых промежутков.</w:t>
                      </w:r>
                    </w:p>
                    <w:p w14:paraId="5188168E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158"/>
                        </w:tabs>
                        <w:ind w:firstLine="0"/>
                        <w:jc w:val="both"/>
                      </w:pPr>
                      <w:r>
                        <w:rPr>
                          <w:lang w:val="ru-RU" w:eastAsia="ru-RU" w:bidi="ru-RU"/>
                        </w:rPr>
                        <w:t>Решение</w:t>
                      </w:r>
                      <w:r>
                        <w:rPr>
                          <w:lang w:val="ru-RU" w:eastAsia="ru-RU" w:bidi="ru-RU"/>
                        </w:rPr>
                        <w:tab/>
                        <w:t xml:space="preserve">задач с </w:t>
                      </w:r>
                      <w:proofErr w:type="spellStart"/>
                      <w:r>
                        <w:rPr>
                          <w:lang w:val="ru-RU" w:eastAsia="ru-RU" w:bidi="ru-RU"/>
                        </w:rPr>
                        <w:t>испо</w:t>
                      </w:r>
                      <w:proofErr w:type="spellEnd"/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lang w:val="ru-RU" w:eastAsia="ru-RU" w:bidi="ru-RU"/>
        </w:rPr>
        <w:t>Конус, цилиндр, шар и сфера.</w:t>
      </w:r>
      <w:r>
        <w:rPr>
          <w:lang w:val="ru-RU" w:eastAsia="ru-RU" w:bidi="ru-RU"/>
        </w:rPr>
        <w:tab/>
      </w:r>
      <w:r>
        <w:rPr>
          <w:b/>
          <w:bCs/>
          <w:lang w:val="ru-RU" w:eastAsia="ru-RU" w:bidi="ru-RU"/>
        </w:rPr>
        <w:t>Основная</w:t>
      </w:r>
    </w:p>
    <w:p w14:paraId="0D8F6C2D" w14:textId="77777777" w:rsidR="00B5202E" w:rsidRDefault="008F0AAB" w:rsidP="001A6F4C">
      <w:pPr>
        <w:pStyle w:val="1"/>
        <w:shd w:val="clear" w:color="auto" w:fill="auto"/>
        <w:tabs>
          <w:tab w:val="left" w:pos="2992"/>
          <w:tab w:val="left" w:pos="4087"/>
        </w:tabs>
        <w:spacing w:after="0"/>
        <w:ind w:left="567" w:firstLine="0"/>
      </w:pPr>
      <w:r>
        <w:rPr>
          <w:i/>
          <w:iCs/>
          <w:lang w:val="ru-RU" w:eastAsia="ru-RU" w:bidi="ru-RU"/>
        </w:rPr>
        <w:t>Проекции</w:t>
      </w:r>
      <w:r>
        <w:rPr>
          <w:i/>
          <w:iCs/>
          <w:lang w:val="ru-RU" w:eastAsia="ru-RU" w:bidi="ru-RU"/>
        </w:rPr>
        <w:tab/>
        <w:t>фигур</w:t>
      </w:r>
      <w:r>
        <w:rPr>
          <w:i/>
          <w:iCs/>
          <w:lang w:val="ru-RU" w:eastAsia="ru-RU" w:bidi="ru-RU"/>
        </w:rPr>
        <w:tab/>
        <w:t>на плоскость.</w:t>
      </w:r>
      <w:r>
        <w:rPr>
          <w:b/>
          <w:bCs/>
          <w:lang w:val="ru-RU" w:eastAsia="ru-RU" w:bidi="ru-RU"/>
        </w:rPr>
        <w:t xml:space="preserve"> базовая</w:t>
      </w:r>
    </w:p>
    <w:p w14:paraId="5235B9A9" w14:textId="77777777" w:rsidR="00B5202E" w:rsidRDefault="008F0AAB" w:rsidP="001A6F4C">
      <w:pPr>
        <w:pStyle w:val="1"/>
        <w:shd w:val="clear" w:color="auto" w:fill="auto"/>
        <w:tabs>
          <w:tab w:val="left" w:pos="4087"/>
        </w:tabs>
        <w:spacing w:after="0"/>
        <w:ind w:left="567" w:firstLine="20"/>
      </w:pPr>
      <w:r>
        <w:rPr>
          <w:i/>
          <w:iCs/>
          <w:lang w:val="ru-RU" w:eastAsia="ru-RU" w:bidi="ru-RU"/>
        </w:rPr>
        <w:t>Изображение цилиндра, конуса и сферы на</w:t>
      </w:r>
      <w:r>
        <w:rPr>
          <w:b/>
          <w:bCs/>
          <w:lang w:val="ru-RU" w:eastAsia="ru-RU" w:bidi="ru-RU"/>
        </w:rPr>
        <w:t xml:space="preserve"> программа </w:t>
      </w:r>
      <w:r>
        <w:rPr>
          <w:i/>
          <w:iCs/>
          <w:lang w:val="ru-RU" w:eastAsia="ru-RU" w:bidi="ru-RU"/>
        </w:rPr>
        <w:t>плоскости.Понятие об</w:t>
      </w:r>
      <w:r>
        <w:rPr>
          <w:i/>
          <w:iCs/>
          <w:lang w:val="ru-RU" w:eastAsia="ru-RU" w:bidi="ru-RU"/>
        </w:rPr>
        <w:tab/>
        <w:t>объемах тел</w:t>
      </w:r>
      <w:r>
        <w:rPr>
          <w:lang w:val="ru-RU" w:eastAsia="ru-RU" w:bidi="ru-RU"/>
        </w:rPr>
        <w:t>.</w:t>
      </w:r>
    </w:p>
    <w:p w14:paraId="722074E3" w14:textId="77777777" w:rsidR="00B5202E" w:rsidRDefault="008F0AAB" w:rsidP="001A6F4C">
      <w:pPr>
        <w:pStyle w:val="1"/>
        <w:shd w:val="clear" w:color="auto" w:fill="auto"/>
        <w:tabs>
          <w:tab w:val="left" w:pos="7166"/>
        </w:tabs>
        <w:spacing w:after="0"/>
        <w:ind w:left="567" w:firstLine="20"/>
      </w:pPr>
      <w:r>
        <w:rPr>
          <w:lang w:val="ru-RU" w:eastAsia="ru-RU" w:bidi="ru-RU"/>
        </w:rPr>
        <w:t>Использование для решения зада</w:t>
      </w:r>
      <w:r>
        <w:rPr>
          <w:lang w:val="ru-RU" w:eastAsia="ru-RU" w:bidi="ru-RU"/>
        </w:rPr>
        <w:t xml:space="preserve">ч на нахождение </w:t>
      </w:r>
      <w:r>
        <w:rPr>
          <w:b/>
          <w:bCs/>
          <w:lang w:val="ru-RU" w:eastAsia="ru-RU" w:bidi="ru-RU"/>
        </w:rPr>
        <w:t>Алгебра</w:t>
      </w:r>
      <w:r>
        <w:rPr>
          <w:b/>
          <w:bCs/>
          <w:lang w:val="ru-RU" w:eastAsia="ru-RU" w:bidi="ru-RU"/>
        </w:rPr>
        <w:tab/>
        <w:t>и</w:t>
      </w:r>
    </w:p>
    <w:p w14:paraId="62312944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20"/>
      </w:pPr>
      <w:r>
        <w:rPr>
          <w:lang w:val="ru-RU" w:eastAsia="ru-RU" w:bidi="ru-RU"/>
        </w:rPr>
        <w:t xml:space="preserve">геометрических величин формул объема призмы, </w:t>
      </w:r>
      <w:r>
        <w:rPr>
          <w:b/>
          <w:bCs/>
          <w:lang w:val="ru-RU" w:eastAsia="ru-RU" w:bidi="ru-RU"/>
        </w:rPr>
        <w:t xml:space="preserve">начала </w:t>
      </w:r>
      <w:r>
        <w:rPr>
          <w:lang w:val="ru-RU" w:eastAsia="ru-RU" w:bidi="ru-RU"/>
        </w:rPr>
        <w:t>цилиндра, пирамиды, конуса, шара.</w:t>
      </w:r>
      <w:r>
        <w:rPr>
          <w:lang w:val="ru-RU" w:eastAsia="ru-RU" w:bidi="ru-RU"/>
        </w:rPr>
        <w:tab/>
      </w:r>
      <w:r>
        <w:rPr>
          <w:b/>
          <w:bCs/>
          <w:lang w:val="ru-RU" w:eastAsia="ru-RU" w:bidi="ru-RU"/>
        </w:rPr>
        <w:t>анализа</w:t>
      </w:r>
    </w:p>
    <w:p w14:paraId="1308F8D6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720"/>
      </w:pPr>
      <w:r>
        <w:rPr>
          <w:i/>
          <w:iCs/>
          <w:lang w:val="ru-RU" w:eastAsia="ru-RU" w:bidi="ru-RU"/>
        </w:rPr>
        <w:t>Понятие о подобии на плоскости и в пространстве</w:t>
      </w:r>
      <w:r>
        <w:rPr>
          <w:lang w:val="ru-RU" w:eastAsia="ru-RU" w:bidi="ru-RU"/>
        </w:rPr>
        <w:t>. Отношение площадей и объемов Повто подобных фигур.</w:t>
      </w:r>
      <w:r>
        <w:rPr>
          <w:lang w:val="ru-RU" w:eastAsia="ru-RU" w:bidi="ru-RU"/>
        </w:rPr>
        <w:tab/>
        <w:t>рение.</w:t>
      </w:r>
    </w:p>
    <w:p w14:paraId="5A3EE921" w14:textId="77777777" w:rsidR="00B5202E" w:rsidRDefault="008F0AAB" w:rsidP="001A6F4C">
      <w:pPr>
        <w:pStyle w:val="a7"/>
        <w:shd w:val="clear" w:color="auto" w:fill="auto"/>
        <w:tabs>
          <w:tab w:val="left" w:pos="5942"/>
          <w:tab w:val="left" w:pos="7166"/>
        </w:tabs>
        <w:spacing w:after="0" w:line="240" w:lineRule="auto"/>
        <w:ind w:left="567" w:firstLine="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b/>
          <w:bCs/>
          <w:lang w:val="ru-RU" w:eastAsia="ru-RU" w:bidi="ru-RU"/>
        </w:rPr>
        <w:t xml:space="preserve">Вероятность и статистика. Логика и </w:t>
      </w:r>
      <w:r>
        <w:rPr>
          <w:lang w:val="ru-RU" w:eastAsia="ru-RU" w:bidi="ru-RU"/>
        </w:rPr>
        <w:t xml:space="preserve">Решение </w:t>
      </w:r>
      <w:r>
        <w:rPr>
          <w:b/>
          <w:bCs/>
          <w:lang w:val="ru-RU" w:eastAsia="ru-RU" w:bidi="ru-RU"/>
        </w:rPr>
        <w:t>комбинаторика</w:t>
      </w:r>
      <w:r>
        <w:rPr>
          <w:b/>
          <w:bCs/>
          <w:lang w:val="ru-RU" w:eastAsia="ru-RU" w:bidi="ru-RU"/>
        </w:rPr>
        <w:tab/>
      </w:r>
      <w:r>
        <w:rPr>
          <w:lang w:val="ru-RU" w:eastAsia="ru-RU" w:bidi="ru-RU"/>
        </w:rPr>
        <w:t>задач</w:t>
      </w:r>
      <w:r>
        <w:rPr>
          <w:lang w:val="ru-RU" w:eastAsia="ru-RU" w:bidi="ru-RU"/>
        </w:rPr>
        <w:tab/>
        <w:t>с</w:t>
      </w:r>
    </w:p>
    <w:p w14:paraId="3A828A74" w14:textId="77777777" w:rsidR="00B5202E" w:rsidRDefault="008F0AAB" w:rsidP="001A6F4C">
      <w:pPr>
        <w:pStyle w:val="a7"/>
        <w:shd w:val="clear" w:color="auto" w:fill="auto"/>
        <w:spacing w:after="0" w:line="240" w:lineRule="auto"/>
        <w:ind w:left="567"/>
      </w:pPr>
      <w:r>
        <w:rPr>
          <w:lang w:val="ru-RU" w:eastAsia="ru-RU" w:bidi="ru-RU"/>
        </w:rPr>
        <w:t>использован</w:t>
      </w:r>
    </w:p>
    <w:p w14:paraId="3D065A75" w14:textId="77777777" w:rsidR="00B5202E" w:rsidRDefault="008F0AAB" w:rsidP="001A6F4C">
      <w:pPr>
        <w:pStyle w:val="a7"/>
        <w:shd w:val="clear" w:color="auto" w:fill="auto"/>
        <w:tabs>
          <w:tab w:val="left" w:pos="5942"/>
          <w:tab w:val="right" w:pos="7336"/>
        </w:tabs>
        <w:spacing w:after="0" w:line="240" w:lineRule="auto"/>
        <w:ind w:left="567" w:firstLine="20"/>
      </w:pPr>
      <w:r>
        <w:rPr>
          <w:lang w:val="ru-RU" w:eastAsia="ru-RU" w:bidi="ru-RU"/>
        </w:rPr>
        <w:t xml:space="preserve">Логика. Верные и неверные утверждения. ием свойств Следствие. </w:t>
      </w:r>
      <w:r>
        <w:rPr>
          <w:i/>
          <w:iCs/>
          <w:lang w:val="ru-RU" w:eastAsia="ru-RU" w:bidi="ru-RU"/>
        </w:rPr>
        <w:t>Контрпример</w:t>
      </w:r>
      <w:r>
        <w:rPr>
          <w:lang w:val="ru-RU" w:eastAsia="ru-RU" w:bidi="ru-RU"/>
        </w:rPr>
        <w:t>.</w:t>
      </w:r>
      <w:r>
        <w:rPr>
          <w:lang w:val="ru-RU" w:eastAsia="ru-RU" w:bidi="ru-RU"/>
        </w:rPr>
        <w:tab/>
        <w:t>чисел</w:t>
      </w:r>
      <w:r>
        <w:rPr>
          <w:lang w:val="ru-RU" w:eastAsia="ru-RU" w:bidi="ru-RU"/>
        </w:rPr>
        <w:tab/>
        <w:t>и</w:t>
      </w:r>
    </w:p>
    <w:p w14:paraId="37C91DEF" w14:textId="77777777" w:rsidR="00B5202E" w:rsidRDefault="008F0AAB" w:rsidP="001A6F4C">
      <w:pPr>
        <w:pStyle w:val="a7"/>
        <w:shd w:val="clear" w:color="auto" w:fill="auto"/>
        <w:spacing w:after="0" w:line="240" w:lineRule="auto"/>
        <w:ind w:left="567"/>
      </w:pPr>
      <w:r>
        <w:rPr>
          <w:lang w:val="ru-RU" w:eastAsia="ru-RU" w:bidi="ru-RU"/>
        </w:rPr>
        <w:t>систем</w:t>
      </w:r>
    </w:p>
    <w:p w14:paraId="398E3516" w14:textId="77777777" w:rsidR="00B5202E" w:rsidRDefault="008F0AAB" w:rsidP="001A6F4C">
      <w:pPr>
        <w:pStyle w:val="a7"/>
        <w:shd w:val="clear" w:color="auto" w:fill="auto"/>
        <w:tabs>
          <w:tab w:val="left" w:pos="5942"/>
        </w:tabs>
        <w:spacing w:after="0" w:line="240" w:lineRule="auto"/>
        <w:ind w:left="567" w:firstLine="700"/>
      </w:pPr>
      <w:r>
        <w:rPr>
          <w:i/>
          <w:iCs/>
          <w:lang w:val="ru-RU" w:eastAsia="ru-RU" w:bidi="ru-RU"/>
        </w:rPr>
        <w:t>Множество</w:t>
      </w:r>
      <w:r>
        <w:rPr>
          <w:lang w:val="ru-RU" w:eastAsia="ru-RU" w:bidi="ru-RU"/>
        </w:rPr>
        <w:t>. Перебор вариантов.</w:t>
      </w:r>
      <w:r>
        <w:rPr>
          <w:lang w:val="ru-RU" w:eastAsia="ru-RU" w:bidi="ru-RU"/>
        </w:rPr>
        <w:tab/>
        <w:t>счисления,</w:t>
      </w:r>
    </w:p>
    <w:p w14:paraId="1F976FFA" w14:textId="77777777" w:rsidR="00B5202E" w:rsidRDefault="008F0AAB" w:rsidP="001A6F4C">
      <w:pPr>
        <w:pStyle w:val="a7"/>
        <w:shd w:val="clear" w:color="auto" w:fill="auto"/>
        <w:spacing w:after="0" w:line="240" w:lineRule="auto"/>
        <w:ind w:left="567"/>
      </w:pPr>
      <w:r>
        <w:rPr>
          <w:lang w:val="ru-RU" w:eastAsia="ru-RU" w:bidi="ru-RU"/>
        </w:rPr>
        <w:t>делимости,</w:t>
      </w:r>
    </w:p>
    <w:p w14:paraId="0FAF7B47" w14:textId="77777777" w:rsidR="00B5202E" w:rsidRDefault="008F0AAB" w:rsidP="001A6F4C">
      <w:pPr>
        <w:pStyle w:val="a7"/>
        <w:shd w:val="clear" w:color="auto" w:fill="auto"/>
        <w:tabs>
          <w:tab w:val="left" w:pos="5942"/>
          <w:tab w:val="right" w:pos="7336"/>
        </w:tabs>
        <w:spacing w:after="0" w:line="240" w:lineRule="auto"/>
        <w:ind w:left="567" w:firstLine="700"/>
      </w:pPr>
      <w:r>
        <w:rPr>
          <w:lang w:val="ru-RU" w:eastAsia="ru-RU" w:bidi="ru-RU"/>
        </w:rPr>
        <w:t xml:space="preserve">Таблицы. Столбчатые и круговые </w:t>
      </w:r>
      <w:r>
        <w:rPr>
          <w:lang w:val="ru-RU" w:eastAsia="ru-RU" w:bidi="ru-RU"/>
        </w:rPr>
        <w:t>диаграммы.</w:t>
      </w:r>
      <w:r>
        <w:rPr>
          <w:lang w:val="ru-RU" w:eastAsia="ru-RU" w:bidi="ru-RU"/>
        </w:rPr>
        <w:tab/>
        <w:t>долей</w:t>
      </w:r>
      <w:r>
        <w:rPr>
          <w:lang w:val="ru-RU" w:eastAsia="ru-RU" w:bidi="ru-RU"/>
        </w:rPr>
        <w:tab/>
        <w:t>и</w:t>
      </w:r>
      <w:r>
        <w:fldChar w:fldCharType="end"/>
      </w:r>
    </w:p>
    <w:p w14:paraId="5A1901C6" w14:textId="77777777" w:rsidR="00B5202E" w:rsidRDefault="008F0AAB" w:rsidP="001A6F4C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частей,</w:t>
      </w:r>
    </w:p>
    <w:p w14:paraId="0C65DE80" w14:textId="77777777" w:rsidR="00B5202E" w:rsidRDefault="008F0AAB" w:rsidP="001A6F4C">
      <w:pPr>
        <w:pStyle w:val="1"/>
        <w:shd w:val="clear" w:color="auto" w:fill="auto"/>
        <w:tabs>
          <w:tab w:val="left" w:pos="3359"/>
          <w:tab w:val="left" w:pos="5068"/>
        </w:tabs>
        <w:spacing w:after="0"/>
        <w:ind w:left="567" w:firstLine="0"/>
      </w:pPr>
      <w:r>
        <w:rPr>
          <w:lang w:val="ru-RU" w:eastAsia="ru-RU" w:bidi="ru-RU"/>
        </w:rPr>
        <w:t>Числовые</w:t>
      </w:r>
      <w:r>
        <w:rPr>
          <w:lang w:val="ru-RU" w:eastAsia="ru-RU" w:bidi="ru-RU"/>
        </w:rPr>
        <w:tab/>
        <w:t>наборы.</w:t>
      </w:r>
      <w:r>
        <w:rPr>
          <w:lang w:val="ru-RU" w:eastAsia="ru-RU" w:bidi="ru-RU"/>
        </w:rPr>
        <w:tab/>
        <w:t>Среднее процентов,</w:t>
      </w:r>
    </w:p>
    <w:p w14:paraId="3B15989C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20"/>
      </w:pPr>
      <w:r>
        <w:rPr>
          <w:lang w:val="ru-RU" w:eastAsia="ru-RU" w:bidi="ru-RU"/>
        </w:rPr>
        <w:t xml:space="preserve">арифметическое, медиана, наибольшее и модулей наименьшее значения. </w:t>
      </w:r>
      <w:r>
        <w:rPr>
          <w:i/>
          <w:iCs/>
          <w:lang w:val="ru-RU" w:eastAsia="ru-RU" w:bidi="ru-RU"/>
        </w:rPr>
        <w:t>Примеры изменчивых</w:t>
      </w:r>
      <w:r>
        <w:rPr>
          <w:lang w:val="ru-RU" w:eastAsia="ru-RU" w:bidi="ru-RU"/>
        </w:rPr>
        <w:t xml:space="preserve"> чисел. </w:t>
      </w:r>
      <w:r>
        <w:rPr>
          <w:i/>
          <w:iCs/>
          <w:lang w:val="ru-RU" w:eastAsia="ru-RU" w:bidi="ru-RU"/>
        </w:rPr>
        <w:t>величин</w:t>
      </w:r>
      <w:r>
        <w:rPr>
          <w:lang w:val="ru-RU" w:eastAsia="ru-RU" w:bidi="ru-RU"/>
        </w:rPr>
        <w:t>.</w:t>
      </w:r>
      <w:r>
        <w:rPr>
          <w:lang w:val="ru-RU" w:eastAsia="ru-RU" w:bidi="ru-RU"/>
        </w:rPr>
        <w:tab/>
        <w:t>Решение</w:t>
      </w:r>
    </w:p>
    <w:p w14:paraId="468C76C8" w14:textId="77777777" w:rsidR="00B5202E" w:rsidRDefault="008F0AAB" w:rsidP="001A6F4C">
      <w:pPr>
        <w:pStyle w:val="1"/>
        <w:shd w:val="clear" w:color="auto" w:fill="auto"/>
        <w:tabs>
          <w:tab w:val="left" w:pos="5942"/>
        </w:tabs>
        <w:spacing w:after="0"/>
        <w:ind w:left="567" w:firstLine="5300"/>
      </w:pPr>
      <w:r>
        <w:rPr>
          <w:noProof/>
          <w:lang w:val="ru-RU" w:eastAsia="ru-RU"/>
        </w:rPr>
        <mc:AlternateContent>
          <mc:Choice Requires="wps">
            <w:drawing>
              <wp:anchor distT="50800" distB="50800" distL="50800" distR="50800" simplePos="0" relativeHeight="125829498" behindDoc="0" locked="0" layoutInCell="1" allowOverlap="1" wp14:anchorId="75840053" wp14:editId="640D7419">
                <wp:simplePos x="0" y="0"/>
                <wp:positionH relativeFrom="page">
                  <wp:posOffset>5210810</wp:posOffset>
                </wp:positionH>
                <wp:positionV relativeFrom="margin">
                  <wp:posOffset>4065905</wp:posOffset>
                </wp:positionV>
                <wp:extent cx="2345690" cy="3665220"/>
                <wp:effectExtent l="0" t="0" r="0" b="0"/>
                <wp:wrapSquare wrapText="bothSides"/>
                <wp:docPr id="329" name="Shap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690" cy="3665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C2DE50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 w:line="694" w:lineRule="auto"/>
                              <w:ind w:firstLine="300"/>
                            </w:pPr>
                            <w:r>
                              <w:rPr>
                                <w:lang w:val="ru-RU" w:eastAsia="ru-RU" w:bidi="ru-RU"/>
                              </w:rPr>
                              <w:t>Использование свойств и графи обратной пропорциональности и уравнений и нерав</w:t>
                            </w:r>
                            <w:r>
                              <w:rPr>
                                <w:lang w:val="ru-RU" w:eastAsia="ru-RU" w:bidi="ru-RU"/>
                              </w:rPr>
                              <w:t>енств.</w:t>
                            </w:r>
                          </w:p>
                          <w:p w14:paraId="2DD7957B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1956"/>
                              </w:tabs>
                              <w:spacing w:after="0"/>
                              <w:ind w:firstLine="740"/>
                            </w:pPr>
                            <w:r>
                              <w:rPr>
                                <w:lang w:val="ru-RU" w:eastAsia="ru-RU" w:bidi="ru-RU"/>
                              </w:rPr>
                              <w:t>Тригонометрическая окружность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, радианная мера угла</w:t>
                            </w:r>
                            <w:r>
                              <w:rPr>
                                <w:lang w:val="ru-RU" w:eastAsia="ru-RU" w:bidi="ru-RU"/>
                              </w:rPr>
                              <w:t>. Синус, косинус, тангенс,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котангенс</w:t>
                            </w:r>
                          </w:p>
                          <w:p w14:paraId="428E513F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575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произвольного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угла.</w:t>
                            </w:r>
                          </w:p>
                          <w:p w14:paraId="68CFB540" w14:textId="77777777" w:rsidR="00B5202E" w:rsidRDefault="008F0AAB">
                            <w:pPr>
                              <w:pStyle w:val="1"/>
                              <w:shd w:val="clear" w:color="auto" w:fill="auto"/>
                              <w:tabs>
                                <w:tab w:val="left" w:pos="2138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Основное тригонометрическое тождество и следствия из него.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  <w:t>Значения</w:t>
                            </w:r>
                          </w:p>
                          <w:p w14:paraId="03695084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тригонометрических функций для углов рад). </w:t>
                            </w:r>
                            <w:r>
                              <w:rPr>
                                <w:i/>
                                <w:iCs/>
                                <w:lang w:val="ru-RU" w:eastAsia="ru-RU" w:bidi="ru-RU"/>
                              </w:rPr>
                              <w:t>Формулы сложения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840053" id="Shape 329" o:spid="_x0000_s1069" type="#_x0000_t202" style="position:absolute;left:0;text-align:left;margin-left:410.3pt;margin-top:320.15pt;width:184.7pt;height:288.6pt;z-index:125829498;visibility:visible;mso-wrap-style:square;mso-wrap-distance-left:4pt;mso-wrap-distance-top:4pt;mso-wrap-distance-right:4pt;mso-wrap-distance-bottom:4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" filled="f" stroked="f">
                <v:textbox inset="0,0,0,0">
                  <w:txbxContent>
                    <w:p w14:paraId="6BC2DE50" w14:textId="77777777" w:rsidR="00B5202E" w:rsidRDefault="00000000">
                      <w:pPr>
                        <w:pStyle w:val="1"/>
                        <w:shd w:val="clear" w:color="auto" w:fill="auto"/>
                        <w:spacing w:after="0" w:line="694" w:lineRule="auto"/>
                        <w:ind w:firstLine="300"/>
                      </w:pPr>
                      <w:r>
                        <w:rPr>
                          <w:lang w:val="ru-RU" w:eastAsia="ru-RU" w:bidi="ru-RU"/>
                        </w:rPr>
                        <w:t>Использование свойств и графи обратной пропорциональности и уравнений и неравенств.</w:t>
                      </w:r>
                    </w:p>
                    <w:p w14:paraId="2DD7957B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1956"/>
                        </w:tabs>
                        <w:spacing w:after="0"/>
                        <w:ind w:firstLine="740"/>
                      </w:pPr>
                      <w:r>
                        <w:rPr>
                          <w:lang w:val="ru-RU" w:eastAsia="ru-RU" w:bidi="ru-RU"/>
                        </w:rPr>
                        <w:t>Тригонометрическая окружность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, радианная мера угла</w:t>
                      </w:r>
                      <w:r>
                        <w:rPr>
                          <w:lang w:val="ru-RU" w:eastAsia="ru-RU" w:bidi="ru-RU"/>
                        </w:rPr>
                        <w:t>. Синус, косинус, тангенс,</w:t>
                      </w:r>
                      <w:r>
                        <w:rPr>
                          <w:lang w:val="ru-RU" w:eastAsia="ru-RU" w:bidi="ru-RU"/>
                        </w:rPr>
                        <w:tab/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котангенс</w:t>
                      </w:r>
                    </w:p>
                    <w:p w14:paraId="428E513F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575"/>
                        </w:tabs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произвольного</w:t>
                      </w:r>
                      <w:r>
                        <w:rPr>
                          <w:lang w:val="ru-RU" w:eastAsia="ru-RU" w:bidi="ru-RU"/>
                        </w:rPr>
                        <w:tab/>
                        <w:t>угла.</w:t>
                      </w:r>
                    </w:p>
                    <w:p w14:paraId="68CFB540" w14:textId="77777777" w:rsidR="00B5202E" w:rsidRDefault="00000000">
                      <w:pPr>
                        <w:pStyle w:val="1"/>
                        <w:shd w:val="clear" w:color="auto" w:fill="auto"/>
                        <w:tabs>
                          <w:tab w:val="left" w:pos="2138"/>
                        </w:tabs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Основное тригонометрическое тождество и следствия из него.</w:t>
                      </w:r>
                      <w:r>
                        <w:rPr>
                          <w:lang w:val="ru-RU" w:eastAsia="ru-RU" w:bidi="ru-RU"/>
                        </w:rPr>
                        <w:tab/>
                        <w:t>Значения</w:t>
                      </w:r>
                    </w:p>
                    <w:p w14:paraId="03695084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 xml:space="preserve">тригонометрических функций для углов рад). </w:t>
                      </w:r>
                      <w:r>
                        <w:rPr>
                          <w:i/>
                          <w:iCs/>
                          <w:lang w:val="ru-RU" w:eastAsia="ru-RU" w:bidi="ru-RU"/>
                        </w:rPr>
                        <w:t>Формулы сложения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lang w:val="ru-RU" w:eastAsia="ru-RU" w:bidi="ru-RU"/>
        </w:rPr>
        <w:t>задач с Частота и вероятность события. Случайный использован выбор. Вычисление вероятностей событий в ием свойств опытах с равновозможными элементарными степеней и событиями.</w:t>
      </w:r>
      <w:r>
        <w:rPr>
          <w:lang w:val="ru-RU" w:eastAsia="ru-RU" w:bidi="ru-RU"/>
        </w:rPr>
        <w:tab/>
        <w:t>корней,</w:t>
      </w:r>
    </w:p>
    <w:p w14:paraId="15B5B5E5" w14:textId="77777777" w:rsidR="00B5202E" w:rsidRDefault="008F0AAB" w:rsidP="001A6F4C">
      <w:pPr>
        <w:pStyle w:val="1"/>
        <w:shd w:val="clear" w:color="auto" w:fill="auto"/>
        <w:spacing w:after="0"/>
        <w:ind w:left="567" w:firstLine="5300"/>
      </w:pPr>
      <w:r>
        <w:rPr>
          <w:lang w:val="ru-RU" w:eastAsia="ru-RU" w:bidi="ru-RU"/>
        </w:rPr>
        <w:t>многочленов</w:t>
      </w:r>
    </w:p>
    <w:p w14:paraId="770FC07E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i/>
          <w:iCs/>
          <w:lang w:bidi="ba"/>
        </w:rPr>
        <w:t>тригонометрических функций, формулы приведения, формулы двойн</w:t>
      </w:r>
      <w:r>
        <w:rPr>
          <w:i/>
          <w:iCs/>
          <w:lang w:bidi="ba"/>
        </w:rPr>
        <w:t>ого аргумента..</w:t>
      </w:r>
    </w:p>
    <w:p w14:paraId="3258ABB8" w14:textId="77777777" w:rsidR="00B5202E" w:rsidRDefault="008F0AAB" w:rsidP="001A6F4C">
      <w:pPr>
        <w:pStyle w:val="1"/>
        <w:shd w:val="clear" w:color="auto" w:fill="auto"/>
        <w:tabs>
          <w:tab w:val="left" w:pos="2718"/>
        </w:tabs>
        <w:spacing w:after="0"/>
        <w:ind w:left="567" w:firstLine="700"/>
      </w:pPr>
      <w:r>
        <w:rPr>
          <w:lang w:bidi="ba"/>
        </w:rPr>
        <w:t>Нули</w:t>
      </w:r>
      <w:r>
        <w:rPr>
          <w:lang w:bidi="ba"/>
        </w:rPr>
        <w:tab/>
        <w:t>функции, промежутки знакопостоянства, монотонность.</w:t>
      </w:r>
    </w:p>
    <w:p w14:paraId="0EC074C2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Наибольшее и наименьшее значение функции. Периодические функции.</w:t>
      </w:r>
    </w:p>
    <w:p w14:paraId="084BF1D3" w14:textId="77777777" w:rsidR="00B5202E" w:rsidRDefault="008F0AAB" w:rsidP="001A6F4C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 xml:space="preserve">Четность и нечетность функций. </w:t>
      </w:r>
      <w:r>
        <w:rPr>
          <w:i/>
          <w:iCs/>
          <w:lang w:bidi="ba"/>
        </w:rPr>
        <w:t>Сложные функции.</w:t>
      </w:r>
    </w:p>
    <w:p w14:paraId="6488D9BB" w14:textId="77777777" w:rsidR="00B5202E" w:rsidRDefault="008F0AAB" w:rsidP="001A6F4C">
      <w:pPr>
        <w:pStyle w:val="1"/>
        <w:shd w:val="clear" w:color="auto" w:fill="auto"/>
        <w:tabs>
          <w:tab w:val="left" w:pos="4341"/>
        </w:tabs>
        <w:spacing w:after="0"/>
        <w:ind w:left="567" w:firstLine="700"/>
      </w:pPr>
      <w:r>
        <w:rPr>
          <w:lang w:val="ru-RU" w:eastAsia="ru-RU" w:bidi="ru-RU"/>
        </w:rPr>
        <w:t>Тригонометрические</w:t>
      </w:r>
      <w:r>
        <w:rPr>
          <w:lang w:val="ru-RU" w:eastAsia="ru-RU" w:bidi="ru-RU"/>
        </w:rPr>
        <w:tab/>
        <w:t xml:space="preserve">функции </w:t>
      </w:r>
      <w:r>
        <w:rPr>
          <w:i/>
          <w:iCs/>
          <w:lang w:val="ru-RU" w:eastAsia="ru-RU" w:bidi="ru-RU"/>
        </w:rPr>
        <w:t>у</w:t>
      </w:r>
      <w:r>
        <w:rPr>
          <w:lang w:val="ru-RU" w:eastAsia="ru-RU" w:bidi="ru-RU"/>
        </w:rPr>
        <w:t xml:space="preserve"> □ </w:t>
      </w:r>
      <w:r>
        <w:rPr>
          <w:lang w:val="en-US" w:eastAsia="en-US" w:bidi="en-US"/>
        </w:rPr>
        <w:t>cos</w:t>
      </w:r>
      <w:r w:rsidRPr="005F038E">
        <w:rPr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x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, </w:t>
      </w:r>
      <w:r>
        <w:rPr>
          <w:i/>
          <w:iCs/>
          <w:lang w:val="en-US" w:eastAsia="en-US" w:bidi="en-US"/>
        </w:rPr>
        <w:t>y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□ </w:t>
      </w:r>
      <w:r>
        <w:rPr>
          <w:lang w:val="en-US" w:eastAsia="en-US" w:bidi="en-US"/>
        </w:rPr>
        <w:t>sin</w:t>
      </w:r>
      <w:r w:rsidRPr="005F038E">
        <w:rPr>
          <w:lang w:val="ru-RU" w:eastAsia="en-US" w:bidi="en-US"/>
        </w:rPr>
        <w:t xml:space="preserve"> </w:t>
      </w:r>
      <w:r>
        <w:rPr>
          <w:i/>
          <w:iCs/>
          <w:lang w:val="en-US" w:eastAsia="en-US" w:bidi="en-US"/>
        </w:rPr>
        <w:t>x</w:t>
      </w:r>
      <w:r w:rsidRPr="005F038E">
        <w:rPr>
          <w:lang w:val="ru-RU" w:eastAsia="en-US" w:bidi="en-US"/>
        </w:rPr>
        <w:t xml:space="preserve"> , </w:t>
      </w:r>
      <w:r>
        <w:rPr>
          <w:i/>
          <w:iCs/>
          <w:lang w:val="en-US" w:eastAsia="en-US" w:bidi="en-US"/>
        </w:rPr>
        <w:t>y</w:t>
      </w:r>
      <w:r w:rsidRPr="005F038E">
        <w:rPr>
          <w:i/>
          <w:iCs/>
          <w:lang w:val="ru-RU" w:eastAsia="en-US" w:bidi="en-US"/>
        </w:rPr>
        <w:t xml:space="preserve"> □ </w:t>
      </w:r>
      <w:r>
        <w:rPr>
          <w:i/>
          <w:iCs/>
          <w:lang w:val="en-US" w:eastAsia="en-US" w:bidi="en-US"/>
        </w:rPr>
        <w:t>tgx</w:t>
      </w:r>
      <w:r w:rsidRPr="005F038E">
        <w:rPr>
          <w:i/>
          <w:iCs/>
          <w:lang w:val="ru-RU" w:eastAsia="en-US" w:bidi="en-US"/>
        </w:rPr>
        <w:t xml:space="preserve"> .</w:t>
      </w:r>
    </w:p>
    <w:p w14:paraId="7115CFF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center"/>
      </w:pPr>
      <w:r>
        <w:rPr>
          <w:i/>
          <w:iCs/>
          <w:lang w:val="ru-RU" w:eastAsia="ru-RU" w:bidi="ru-RU"/>
        </w:rPr>
        <w:lastRenderedPageBreak/>
        <w:t xml:space="preserve">Функция </w:t>
      </w:r>
      <w:r>
        <w:rPr>
          <w:i/>
          <w:iCs/>
          <w:lang w:val="en-US" w:eastAsia="en-US" w:bidi="en-US"/>
        </w:rPr>
        <w:t>y</w:t>
      </w:r>
      <w:r w:rsidRPr="005F038E">
        <w:rPr>
          <w:lang w:val="ru-RU" w:eastAsia="en-US" w:bidi="en-US"/>
        </w:rPr>
        <w:t xml:space="preserve"> □ </w:t>
      </w:r>
      <w:r>
        <w:rPr>
          <w:lang w:val="en-US" w:eastAsia="en-US" w:bidi="en-US"/>
        </w:rPr>
        <w:t>ctg</w:t>
      </w:r>
      <w:r>
        <w:rPr>
          <w:i/>
          <w:iCs/>
          <w:lang w:val="en-US" w:eastAsia="en-US" w:bidi="en-US"/>
        </w:rPr>
        <w:t>x</w:t>
      </w:r>
      <w:r w:rsidRPr="005F038E">
        <w:rPr>
          <w:lang w:val="ru-RU" w:eastAsia="en-US" w:bidi="en-US"/>
        </w:rPr>
        <w:t xml:space="preserve"> .</w:t>
      </w:r>
    </w:p>
    <w:p w14:paraId="6CD852A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Свойства и графики тригонометрических функций.</w:t>
      </w:r>
    </w:p>
    <w:p w14:paraId="41E7D0B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 xml:space="preserve">Арккосинус, арксинус, арктангенс числа. </w:t>
      </w:r>
      <w:r>
        <w:rPr>
          <w:i/>
          <w:iCs/>
          <w:lang w:val="ru-RU" w:eastAsia="ru-RU" w:bidi="ru-RU"/>
        </w:rPr>
        <w:t>Арккотангенс числа</w:t>
      </w:r>
      <w:r>
        <w:rPr>
          <w:lang w:val="ru-RU" w:eastAsia="ru-RU" w:bidi="ru-RU"/>
        </w:rPr>
        <w:t>. Простейшие тригонометрические уравнения. Решение тригонометрических уравнений.</w:t>
      </w:r>
    </w:p>
    <w:p w14:paraId="753F0D04" w14:textId="77777777" w:rsidR="00B5202E" w:rsidRDefault="008F0AAB" w:rsidP="005F038E">
      <w:pPr>
        <w:pStyle w:val="1"/>
        <w:shd w:val="clear" w:color="auto" w:fill="auto"/>
        <w:tabs>
          <w:tab w:val="left" w:pos="3158"/>
        </w:tabs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Обратные</w:t>
      </w:r>
      <w:r>
        <w:rPr>
          <w:i/>
          <w:iCs/>
          <w:lang w:val="ru-RU" w:eastAsia="ru-RU" w:bidi="ru-RU"/>
        </w:rPr>
        <w:tab/>
        <w:t>тригонометрические функции, их свойства и графики.</w:t>
      </w:r>
    </w:p>
    <w:p w14:paraId="0EE33B0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Решение простейших тригонометрических неравенств.</w:t>
      </w:r>
    </w:p>
    <w:p w14:paraId="3E5D517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>Степень с действительным показателем, свойства степени. Простейшие показательные уравнения и неравенства. Показательная функция и ее свойства и график.</w:t>
      </w:r>
    </w:p>
    <w:p w14:paraId="1D0A2F3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Логарифм числа, свойства логарифма. Десятичный логариф</w:t>
      </w:r>
      <w:r>
        <w:rPr>
          <w:lang w:val="ru-RU" w:eastAsia="ru-RU" w:bidi="ru-RU"/>
        </w:rPr>
        <w:t xml:space="preserve">м. </w:t>
      </w:r>
      <w:r>
        <w:rPr>
          <w:i/>
          <w:iCs/>
          <w:lang w:val="ru-RU" w:eastAsia="ru-RU" w:bidi="ru-RU"/>
        </w:rPr>
        <w:t>Число е.</w:t>
      </w:r>
    </w:p>
    <w:p w14:paraId="2AC2690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Натуральный логарифм</w:t>
      </w:r>
      <w:r>
        <w:rPr>
          <w:lang w:val="ru-RU" w:eastAsia="ru-RU" w:bidi="ru-RU"/>
        </w:rPr>
        <w:t>. Преобразование логарифмических выражений.</w:t>
      </w:r>
    </w:p>
    <w:p w14:paraId="7F43609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Логарифмические уравнения и неравенства. Логарифмическая функция и ее свойства и график.</w:t>
      </w:r>
    </w:p>
    <w:p w14:paraId="56DE870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Степенная функция и ее свойства и график. Иррациональные уравнения.</w:t>
      </w:r>
    </w:p>
    <w:p w14:paraId="31EE2A1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Метод интервалов для ре</w:t>
      </w:r>
      <w:r>
        <w:rPr>
          <w:i/>
          <w:iCs/>
          <w:lang w:val="ru-RU" w:eastAsia="ru-RU" w:bidi="ru-RU"/>
        </w:rPr>
        <w:t>шения неравенств.</w:t>
      </w:r>
    </w:p>
    <w:p w14:paraId="18D0E64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val="ru-RU" w:eastAsia="ru-RU" w:bidi="ru-RU"/>
        </w:rPr>
        <w:t xml:space="preserve">Преобразования графиков функций: сдвиг вдоль координатных осей, растяжение и сжатие, отражение относительно координатных осей. Графические методы решения уравнений и неравенств. Решение уравнений и неравенств, содержащих переменную под </w:t>
      </w:r>
      <w:r>
        <w:rPr>
          <w:i/>
          <w:iCs/>
          <w:lang w:val="ru-RU" w:eastAsia="ru-RU" w:bidi="ru-RU"/>
        </w:rPr>
        <w:t>знаком модуля.</w:t>
      </w:r>
    </w:p>
    <w:p w14:paraId="211F27A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Системы показательных, логарифмических и иррациональных уравнений.</w:t>
      </w:r>
    </w:p>
    <w:p w14:paraId="4341272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Системы показательных, логарифмических неравенств.</w:t>
      </w:r>
    </w:p>
    <w:p w14:paraId="3587FC2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Взаимно обратные функции. Графики взаимно обратных функций.</w:t>
      </w:r>
    </w:p>
    <w:p w14:paraId="3CE2319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Уравнения, системы уравнений с параметром.</w:t>
      </w:r>
    </w:p>
    <w:p w14:paraId="4C959FF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 xml:space="preserve">Производная функции </w:t>
      </w:r>
      <w:r>
        <w:rPr>
          <w:lang w:val="ru-RU" w:eastAsia="ru-RU" w:bidi="ru-RU"/>
        </w:rPr>
        <w:t xml:space="preserve">в точке. Касательная к графику функции. Геометрический и физический смысл производной. Производные элементарных функций. </w:t>
      </w:r>
      <w:r>
        <w:rPr>
          <w:i/>
          <w:iCs/>
          <w:lang w:val="ru-RU" w:eastAsia="ru-RU" w:bidi="ru-RU"/>
        </w:rPr>
        <w:t>Правила дифференцирования.</w:t>
      </w:r>
    </w:p>
    <w:p w14:paraId="232670F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i/>
          <w:iCs/>
          <w:lang w:val="ru-RU" w:eastAsia="ru-RU" w:bidi="ru-RU"/>
        </w:rPr>
        <w:t>Вторая производная, ее геометрический и физический смысл.</w:t>
      </w:r>
    </w:p>
    <w:p w14:paraId="14C984D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Понятие о непрерывных функциях. Точки экстремума (</w:t>
      </w:r>
      <w:r>
        <w:rPr>
          <w:lang w:bidi="ba"/>
        </w:rPr>
        <w:t xml:space="preserve">максимума и минимума). Исследование элементарных функций на точки экстремума, наибольшее и наименьшее значение с помощью производной. </w:t>
      </w:r>
      <w:r>
        <w:rPr>
          <w:i/>
          <w:iCs/>
          <w:lang w:bidi="ba"/>
        </w:rPr>
        <w:t>Построение графиков функций с помощью производных</w:t>
      </w:r>
      <w:r>
        <w:rPr>
          <w:lang w:bidi="ba"/>
        </w:rPr>
        <w:t xml:space="preserve">. </w:t>
      </w:r>
      <w:r>
        <w:rPr>
          <w:i/>
          <w:iCs/>
          <w:lang w:bidi="ba"/>
        </w:rPr>
        <w:t>Применение производной при решении задач.</w:t>
      </w:r>
    </w:p>
    <w:p w14:paraId="11F9C0F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Первообразная. </w:t>
      </w:r>
      <w:r>
        <w:rPr>
          <w:i/>
          <w:iCs/>
          <w:lang w:bidi="ba"/>
        </w:rPr>
        <w:t xml:space="preserve">Первообразные </w:t>
      </w:r>
      <w:r>
        <w:rPr>
          <w:i/>
          <w:iCs/>
          <w:lang w:bidi="ba"/>
        </w:rPr>
        <w:t>элементарных функций. Площадь криволинейной трапеции. Формула Ньютона-Лейбница</w:t>
      </w:r>
      <w:r>
        <w:rPr>
          <w:lang w:bidi="ba"/>
        </w:rPr>
        <w:t xml:space="preserve">. </w:t>
      </w:r>
      <w:r>
        <w:rPr>
          <w:i/>
          <w:iCs/>
          <w:lang w:bidi="ba"/>
        </w:rPr>
        <w:t>Определенный интеграл</w:t>
      </w:r>
      <w:r>
        <w:rPr>
          <w:lang w:bidi="ba"/>
        </w:rPr>
        <w:t xml:space="preserve">. </w:t>
      </w:r>
      <w:r>
        <w:rPr>
          <w:i/>
          <w:iCs/>
          <w:lang w:bidi="ba"/>
        </w:rPr>
        <w:t>Вычисление площадей плоских фигур и объемов тел вращения с помощью интеграла</w:t>
      </w:r>
      <w:r>
        <w:rPr>
          <w:lang w:bidi="ba"/>
        </w:rPr>
        <w:t>.</w:t>
      </w:r>
    </w:p>
    <w:p w14:paraId="356B7DB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72" w:name="bookmark480"/>
      <w:bookmarkStart w:id="473" w:name="bookmark481"/>
      <w:r>
        <w:rPr>
          <w:lang w:bidi="ba"/>
        </w:rPr>
        <w:t>Геометрия</w:t>
      </w:r>
      <w:bookmarkEnd w:id="472"/>
      <w:bookmarkEnd w:id="473"/>
    </w:p>
    <w:p w14:paraId="77C1EC9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Повторение. Решение задач с применением свойств фигур на </w:t>
      </w:r>
      <w:r>
        <w:rPr>
          <w:lang w:bidi="ba"/>
        </w:rPr>
        <w:t>плоскости. Задачи на доказательство и построение контрпримеров. Использование в</w:t>
      </w:r>
    </w:p>
    <w:p w14:paraId="659DDE9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задачах простейших логических правил. Решение задач с использованием теорем о треугольниках, 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</w:t>
      </w:r>
      <w:r>
        <w:rPr>
          <w:lang w:bidi="ba"/>
        </w:rPr>
        <w:t xml:space="preserve">а измерения на плоскости, вычисление длин и площадей. </w:t>
      </w:r>
      <w:r>
        <w:rPr>
          <w:i/>
          <w:iCs/>
          <w:lang w:bidi="ba"/>
        </w:rPr>
        <w:t>Решение задач с помощью векторов и координат.</w:t>
      </w:r>
    </w:p>
    <w:p w14:paraId="7470B47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Наглядная стереометрия. Фигуры и их изображения (куб, пирамида, призма). </w:t>
      </w:r>
      <w:r>
        <w:rPr>
          <w:i/>
          <w:iCs/>
          <w:lang w:bidi="ba"/>
        </w:rPr>
        <w:t>Основные понятия стереометрии и их свойства.</w:t>
      </w:r>
      <w:r>
        <w:rPr>
          <w:lang w:bidi="ba"/>
        </w:rPr>
        <w:t xml:space="preserve"> Сечения куба и тетраэдра.</w:t>
      </w:r>
    </w:p>
    <w:p w14:paraId="22C9591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Точка, пряма</w:t>
      </w:r>
      <w:r>
        <w:rPr>
          <w:lang w:bidi="ba"/>
        </w:rPr>
        <w:t>я и плоскость в пространстве, аксиомы стереометрии и следствия из них. Взаимное расположение прямых и плоскостей в пространстве. Параллельность прямых и плоскостей в пространстве. Изображение простейших пространственных фигур на плоскости.</w:t>
      </w:r>
    </w:p>
    <w:p w14:paraId="216B58AB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Расстояния между</w:t>
      </w:r>
      <w:r>
        <w:rPr>
          <w:lang w:bidi="ba"/>
        </w:rPr>
        <w:t xml:space="preserve"> фигурами в пространстве.</w:t>
      </w:r>
    </w:p>
    <w:p w14:paraId="2E354A0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Углы в пространстве. Перпендикулярность прямых и плоскостей. Проекция фигуры на плоскость. Признаки перпендикулярности прямых и</w:t>
      </w:r>
    </w:p>
    <w:p w14:paraId="4D65A0F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плоскостей в пространстве. Теорема о трех перпендикулярах.</w:t>
      </w:r>
    </w:p>
    <w:p w14:paraId="4EDD2D4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Многогранники. Параллелепипед. Свойства пря</w:t>
      </w:r>
      <w:r>
        <w:rPr>
          <w:lang w:bidi="ba"/>
        </w:rPr>
        <w:t>моугольного параллелепипеда. Теорема Пифагора в пространстве. Призма и пирамида. Правильная пирамида и правильная призма. Прямая пирамида. Элементы призмы и пирамиды.</w:t>
      </w:r>
    </w:p>
    <w:p w14:paraId="161FA95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Тела вращения: цилиндр, конус, сфера и шар. Основные свойства прямого кругового цилиндра,</w:t>
      </w:r>
      <w:r>
        <w:rPr>
          <w:lang w:bidi="ba"/>
        </w:rPr>
        <w:t xml:space="preserve"> прямого кругового конуса. Изображение тел вращения на плоскости.</w:t>
      </w:r>
    </w:p>
    <w:p w14:paraId="57AFEAD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 xml:space="preserve">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</w:t>
      </w:r>
      <w:r>
        <w:rPr>
          <w:i/>
          <w:iCs/>
          <w:lang w:bidi="ba"/>
        </w:rPr>
        <w:lastRenderedPageBreak/>
        <w:t xml:space="preserve">цилиндра </w:t>
      </w:r>
      <w:r>
        <w:rPr>
          <w:i/>
          <w:iCs/>
          <w:lang w:bidi="ba"/>
        </w:rPr>
        <w:t>и конуса.</w:t>
      </w:r>
    </w:p>
    <w:p w14:paraId="12D1D09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Простейшие комбинации многогранников и тел вращения между собой.</w:t>
      </w:r>
    </w:p>
    <w:p w14:paraId="163CF6F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Вычисление элементов пространственных фигур (ребра, диагонали, углы).</w:t>
      </w:r>
    </w:p>
    <w:p w14:paraId="3BDA689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Площадь поверхности правильной пирамиды и прямой призмы. Площадь поверхности прямого кругового цилиндра, прямог</w:t>
      </w:r>
      <w:r>
        <w:rPr>
          <w:lang w:bidi="ba"/>
        </w:rPr>
        <w:t>о кругового конуса и шара.</w:t>
      </w:r>
    </w:p>
    <w:p w14:paraId="44EA8DE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Понятие об объеме. Объем пирамиды и конуса, призмы и цилиндра.</w:t>
      </w:r>
    </w:p>
    <w:p w14:paraId="7552506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Объем шара.</w:t>
      </w:r>
    </w:p>
    <w:p w14:paraId="71E33A7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Подобные тела в пространстве.</w:t>
      </w:r>
      <w:r>
        <w:rPr>
          <w:lang w:bidi="ba"/>
        </w:rPr>
        <w:t xml:space="preserve"> Соотношения между площадями поверхностей и объемами подобных тел.</w:t>
      </w:r>
    </w:p>
    <w:p w14:paraId="35469FC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Движения в пространстве: параллельный перенос, центральная</w:t>
      </w:r>
      <w:r>
        <w:rPr>
          <w:i/>
          <w:iCs/>
          <w:lang w:bidi="ba"/>
        </w:rPr>
        <w:t xml:space="preserve"> симметрия, симметрия относительно плоскости, поворот. Свойства движений. Применение движений при решении задач.</w:t>
      </w:r>
    </w:p>
    <w:p w14:paraId="716D5AB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Векторы и координаты в пространстве. Сумма векторов, умножение вектора на число, угол между векторами. Коллинеарные и компланарные векторы. </w:t>
      </w:r>
      <w:r>
        <w:rPr>
          <w:i/>
          <w:iCs/>
          <w:lang w:bidi="ba"/>
        </w:rPr>
        <w:t>Ска</w:t>
      </w:r>
      <w:r>
        <w:rPr>
          <w:i/>
          <w:iCs/>
          <w:lang w:bidi="ba"/>
        </w:rPr>
        <w:t>лярное произведение векторов. Теорема о разложении вектора по трем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объемов.</w:t>
      </w:r>
    </w:p>
    <w:p w14:paraId="0B3DA66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Уравнение плоскости в прост</w:t>
      </w:r>
      <w:r>
        <w:rPr>
          <w:i/>
          <w:iCs/>
          <w:lang w:bidi="ba"/>
        </w:rPr>
        <w:t>ранстве. Уравнение сферы в пространстве.</w:t>
      </w:r>
    </w:p>
    <w:p w14:paraId="572660F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Формула для вычисления расстояния между точками в пространстве.</w:t>
      </w:r>
    </w:p>
    <w:p w14:paraId="7662B48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74" w:name="bookmark482"/>
      <w:bookmarkStart w:id="475" w:name="bookmark483"/>
      <w:r>
        <w:rPr>
          <w:lang w:bidi="ba"/>
        </w:rPr>
        <w:t>Вероятность и статистика. Работа с данными</w:t>
      </w:r>
      <w:bookmarkEnd w:id="474"/>
      <w:bookmarkEnd w:id="475"/>
    </w:p>
    <w:p w14:paraId="43B38B5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Повторение. Решение задач на табличное и графическое представление данных. Использование свойств и характеристик числовых наборов: средних, наибольшего и наименьшего значения, размаха, </w:t>
      </w:r>
      <w:r>
        <w:rPr>
          <w:i/>
          <w:iCs/>
          <w:lang w:bidi="ba"/>
        </w:rPr>
        <w:t>дисперсии</w:t>
      </w:r>
      <w:r>
        <w:rPr>
          <w:lang w:bidi="ba"/>
        </w:rPr>
        <w:t xml:space="preserve">. </w:t>
      </w:r>
      <w:r>
        <w:rPr>
          <w:i/>
          <w:iCs/>
          <w:lang w:bidi="ba"/>
        </w:rPr>
        <w:t xml:space="preserve">Решение задач на определение частоты и вероятности событий. </w:t>
      </w:r>
      <w:r>
        <w:rPr>
          <w:i/>
          <w:iCs/>
          <w:lang w:bidi="ba"/>
        </w:rPr>
        <w:t>Вычисление вероятностей в опытах с равновозможными элементарными исходами. Решение задач с применением комбинаторики. Решение задач на вычисление вероятностей независимых событий, применение формулы сложения вероятностей. Решение задач с применением диагра</w:t>
      </w:r>
      <w:r>
        <w:rPr>
          <w:i/>
          <w:iCs/>
          <w:lang w:bidi="ba"/>
        </w:rPr>
        <w:t>мм Эйлера, дерева вероятностей, формулы Бернулли.</w:t>
      </w:r>
    </w:p>
    <w:p w14:paraId="59F621C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Условная вероятность. Правило умножения вероятностей. Формула полной вероятности.</w:t>
      </w:r>
    </w:p>
    <w:p w14:paraId="527BF6C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Дискретные случайные величины и распределения. Независимые случайные величины. Распределение суммы и произведения независимы</w:t>
      </w:r>
      <w:r>
        <w:rPr>
          <w:i/>
          <w:iCs/>
          <w:lang w:bidi="ba"/>
        </w:rPr>
        <w:t>х случайных величин.</w:t>
      </w:r>
    </w:p>
    <w:p w14:paraId="78B76F22" w14:textId="77777777" w:rsidR="00B5202E" w:rsidRDefault="008F0AAB" w:rsidP="005F038E">
      <w:pPr>
        <w:pStyle w:val="1"/>
        <w:shd w:val="clear" w:color="auto" w:fill="auto"/>
        <w:tabs>
          <w:tab w:val="left" w:pos="4137"/>
        </w:tabs>
        <w:spacing w:after="0"/>
        <w:ind w:left="567" w:firstLine="700"/>
        <w:jc w:val="both"/>
      </w:pPr>
      <w:r>
        <w:rPr>
          <w:i/>
          <w:iCs/>
          <w:lang w:bidi="ba"/>
        </w:rPr>
        <w:t>Математическое</w:t>
      </w:r>
      <w:r>
        <w:rPr>
          <w:i/>
          <w:iCs/>
          <w:lang w:bidi="ba"/>
        </w:rPr>
        <w:tab/>
        <w:t>ожидание и дисперсия случайной величины.</w:t>
      </w:r>
    </w:p>
    <w:p w14:paraId="302F5DB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Математическое ожидание и дисперсия суммы случайных величин.</w:t>
      </w:r>
    </w:p>
    <w:p w14:paraId="242A305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Геометрическое распределение. Биномиальное распределение и его свойства.</w:t>
      </w:r>
    </w:p>
    <w:p w14:paraId="018D0F5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Непрерывные случайные величины. Понятие о пло</w:t>
      </w:r>
      <w:r>
        <w:rPr>
          <w:i/>
          <w:iCs/>
          <w:lang w:bidi="ba"/>
        </w:rPr>
        <w:t>тности вероятности.</w:t>
      </w:r>
    </w:p>
    <w:p w14:paraId="1B9223A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Равномерное распределение.</w:t>
      </w:r>
    </w:p>
    <w:p w14:paraId="506E3CC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bidi="ba"/>
        </w:rPr>
        <w:t>Показательное распределение, его параметры.</w:t>
      </w:r>
    </w:p>
    <w:p w14:paraId="301E300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Понятие о нормальном распределении. Параметры нормального распределения. Примеры случайных величин, подчиненных нормальному закону (погрешность измерений, рост челов</w:t>
      </w:r>
      <w:r>
        <w:rPr>
          <w:i/>
          <w:iCs/>
          <w:lang w:bidi="ba"/>
        </w:rPr>
        <w:t>ека).</w:t>
      </w:r>
    </w:p>
    <w:p w14:paraId="1124CE8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Неравенство Чебышева. Теорема Бернулли</w:t>
      </w:r>
      <w:r>
        <w:rPr>
          <w:lang w:bidi="ba"/>
        </w:rPr>
        <w:t xml:space="preserve">. </w:t>
      </w:r>
      <w:r>
        <w:rPr>
          <w:i/>
          <w:iCs/>
          <w:lang w:bidi="ba"/>
        </w:rPr>
        <w:t>Закон больших чисел. Выборочный метод измерения вероятностей. Роль закона больших чисел в науке, природе и обществе.</w:t>
      </w:r>
    </w:p>
    <w:p w14:paraId="4C1449B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Ковариация двух случайных величин. Понятие о коэффициенте корреляции. Совместные наблюдения д</w:t>
      </w:r>
      <w:r>
        <w:rPr>
          <w:i/>
          <w:iCs/>
          <w:lang w:bidi="ba"/>
        </w:rPr>
        <w:t>вух случайных величин. Выборочный коэффициент корреляции.</w:t>
      </w:r>
    </w:p>
    <w:p w14:paraId="415DCE0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76" w:name="bookmark484"/>
      <w:bookmarkStart w:id="477" w:name="bookmark485"/>
      <w:r>
        <w:rPr>
          <w:lang w:bidi="ba"/>
        </w:rPr>
        <w:t>Информатика</w:t>
      </w:r>
      <w:bookmarkEnd w:id="476"/>
      <w:bookmarkEnd w:id="477"/>
    </w:p>
    <w:p w14:paraId="46B67BE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«Информатика» на уровне среднего общего образования составлена в соответствии с требованиями ФГОС СОО; требованиями к результатам освоения основной образовате</w:t>
      </w:r>
      <w:r>
        <w:rPr>
          <w:lang w:bidi="ba"/>
        </w:rPr>
        <w:t>льной программы .</w:t>
      </w:r>
    </w:p>
    <w:p w14:paraId="61BC02B7" w14:textId="77777777" w:rsidR="00B5202E" w:rsidRDefault="008F0AAB" w:rsidP="005F038E">
      <w:pPr>
        <w:pStyle w:val="1"/>
        <w:shd w:val="clear" w:color="auto" w:fill="auto"/>
        <w:spacing w:after="0"/>
        <w:ind w:left="567" w:firstLine="960"/>
        <w:jc w:val="both"/>
      </w:pPr>
      <w:r>
        <w:rPr>
          <w:lang w:bidi="ba"/>
        </w:rPr>
        <w:t>В ней соблюдается преемственность с ФГОС ООО и учитываются межпредметные связи.</w:t>
      </w:r>
    </w:p>
    <w:p w14:paraId="04C1105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Цель изучения учебного предмета «Информатика» на базовом и углубленном уровнях </w:t>
      </w:r>
      <w:r>
        <w:rPr>
          <w:lang w:val="ru-RU" w:eastAsia="ru-RU" w:bidi="ru-RU"/>
        </w:rPr>
        <w:t xml:space="preserve">среднего общего образования - обеспечение дальнейшего развития информационных </w:t>
      </w:r>
      <w:r>
        <w:rPr>
          <w:lang w:val="ru-RU" w:eastAsia="ru-RU" w:bidi="ru-RU"/>
        </w:rPr>
        <w:t>компетенций выпускника, готового к работе в условиях развивающегося информационного общества и возрастающей конкуренции на рынке труда.</w:t>
      </w:r>
    </w:p>
    <w:p w14:paraId="7D9D3FC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t>Базовый уровень</w:t>
      </w:r>
    </w:p>
    <w:p w14:paraId="14A4DBD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78" w:name="bookmark486"/>
      <w:bookmarkStart w:id="479" w:name="bookmark487"/>
      <w:r>
        <w:rPr>
          <w:lang w:val="ru-RU" w:eastAsia="ru-RU" w:bidi="ru-RU"/>
        </w:rPr>
        <w:t>Введение. Информация и информационные процессы</w:t>
      </w:r>
      <w:bookmarkEnd w:id="478"/>
      <w:bookmarkEnd w:id="479"/>
    </w:p>
    <w:p w14:paraId="139358A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Роль информации и связанных с ней процессов в окружающем </w:t>
      </w:r>
      <w:r>
        <w:rPr>
          <w:lang w:val="ru-RU" w:eastAsia="ru-RU" w:bidi="ru-RU"/>
        </w:rPr>
        <w:t>мире. Различия в представлении данных, предназначенных для хранения и обработки</w:t>
      </w:r>
    </w:p>
    <w:p w14:paraId="16BD787B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lastRenderedPageBreak/>
        <w:t>в автоматизированных компьютерных системах, и данных, предназначенных для восприятия человеком.</w:t>
      </w:r>
    </w:p>
    <w:p w14:paraId="7DC3D0C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Системы. Компоненты системы и их взаимодействие. Универсальность дискретного пре</w:t>
      </w:r>
      <w:r>
        <w:rPr>
          <w:lang w:val="ru-RU" w:eastAsia="ru-RU" w:bidi="ru-RU"/>
        </w:rPr>
        <w:t>дставления информации.</w:t>
      </w:r>
    </w:p>
    <w:p w14:paraId="5C2DA18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t>Математические основы информатики</w:t>
      </w:r>
    </w:p>
    <w:p w14:paraId="5D99E70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80" w:name="bookmark488"/>
      <w:bookmarkStart w:id="481" w:name="bookmark489"/>
      <w:r>
        <w:rPr>
          <w:lang w:val="ru-RU" w:eastAsia="ru-RU" w:bidi="ru-RU"/>
        </w:rPr>
        <w:t>Тексты и кодирование</w:t>
      </w:r>
      <w:bookmarkEnd w:id="480"/>
      <w:bookmarkEnd w:id="481"/>
    </w:p>
    <w:p w14:paraId="744183A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 xml:space="preserve">Равномерные и неравномерные коды. </w:t>
      </w:r>
      <w:r>
        <w:rPr>
          <w:i/>
          <w:iCs/>
          <w:lang w:val="ru-RU" w:eastAsia="ru-RU" w:bidi="ru-RU"/>
        </w:rPr>
        <w:t>Условие Фано.</w:t>
      </w:r>
    </w:p>
    <w:p w14:paraId="1063DA9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82" w:name="bookmark490"/>
      <w:bookmarkStart w:id="483" w:name="bookmark491"/>
      <w:r>
        <w:rPr>
          <w:lang w:val="ru-RU" w:eastAsia="ru-RU" w:bidi="ru-RU"/>
        </w:rPr>
        <w:t>Системы счисления</w:t>
      </w:r>
      <w:bookmarkEnd w:id="482"/>
      <w:bookmarkEnd w:id="483"/>
    </w:p>
    <w:p w14:paraId="61C656C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Сравнение чисел, записанных в двоичной, восьмеричной и шестнадцатеричной системах счисления. </w:t>
      </w:r>
      <w:r>
        <w:rPr>
          <w:i/>
          <w:iCs/>
          <w:lang w:val="ru-RU" w:eastAsia="ru-RU" w:bidi="ru-RU"/>
        </w:rPr>
        <w:t>Сложение и вычитани</w:t>
      </w:r>
      <w:r>
        <w:rPr>
          <w:i/>
          <w:iCs/>
          <w:lang w:val="ru-RU" w:eastAsia="ru-RU" w:bidi="ru-RU"/>
        </w:rPr>
        <w:t>е чисел, записанных в этих системах счисления.</w:t>
      </w:r>
    </w:p>
    <w:p w14:paraId="10FC14C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484" w:name="bookmark492"/>
      <w:bookmarkStart w:id="485" w:name="bookmark493"/>
      <w:r>
        <w:rPr>
          <w:lang w:val="ru-RU" w:eastAsia="ru-RU" w:bidi="ru-RU"/>
        </w:rPr>
        <w:t>Элементы комбинаторики, теории множеств и математической логики</w:t>
      </w:r>
      <w:bookmarkEnd w:id="484"/>
      <w:bookmarkEnd w:id="485"/>
    </w:p>
    <w:p w14:paraId="31B5827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</w:t>
      </w:r>
      <w:r>
        <w:rPr>
          <w:i/>
          <w:iCs/>
          <w:lang w:val="ru-RU" w:eastAsia="ru-RU" w:bidi="ru-RU"/>
        </w:rPr>
        <w:t>Решение простейших логических уравнений.</w:t>
      </w:r>
    </w:p>
    <w:p w14:paraId="1B59D75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val="ru-RU" w:eastAsia="ru-RU" w:bidi="ru-RU"/>
        </w:rPr>
        <w:t>Нормальные формы: дизъюнкти</w:t>
      </w:r>
      <w:r>
        <w:rPr>
          <w:i/>
          <w:iCs/>
          <w:lang w:val="ru-RU" w:eastAsia="ru-RU" w:bidi="ru-RU"/>
        </w:rPr>
        <w:t>вная и конъюнктивная нормальная форма.</w:t>
      </w:r>
    </w:p>
    <w:p w14:paraId="60A7A1A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86" w:name="bookmark494"/>
      <w:bookmarkStart w:id="487" w:name="bookmark495"/>
      <w:r>
        <w:rPr>
          <w:lang w:val="ru-RU" w:eastAsia="ru-RU" w:bidi="ru-RU"/>
        </w:rPr>
        <w:t>Дискретные объекты</w:t>
      </w:r>
      <w:bookmarkEnd w:id="486"/>
      <w:bookmarkEnd w:id="487"/>
    </w:p>
    <w:p w14:paraId="19F0D36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</w:t>
      </w:r>
      <w:r>
        <w:rPr>
          <w:lang w:val="ru-RU" w:eastAsia="ru-RU" w:bidi="ru-RU"/>
        </w:rPr>
        <w:t xml:space="preserve">ершинами). Использование графов, деревьев, списков при описании объектов и процессов окружающего мира. </w:t>
      </w:r>
      <w:r>
        <w:rPr>
          <w:i/>
          <w:iCs/>
          <w:lang w:val="ru-RU" w:eastAsia="ru-RU" w:bidi="ru-RU"/>
        </w:rPr>
        <w:t>Бинарное дерево.</w:t>
      </w:r>
    </w:p>
    <w:p w14:paraId="46EB643F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b/>
          <w:bCs/>
          <w:lang w:val="ru-RU" w:eastAsia="ru-RU" w:bidi="ru-RU"/>
        </w:rPr>
        <w:t xml:space="preserve">Алгоритмы и элементы программирования Алгоритмические конструкции </w:t>
      </w:r>
      <w:r>
        <w:rPr>
          <w:lang w:val="ru-RU" w:eastAsia="ru-RU" w:bidi="ru-RU"/>
        </w:rPr>
        <w:t xml:space="preserve">Подпрограммы. </w:t>
      </w:r>
      <w:r>
        <w:rPr>
          <w:i/>
          <w:iCs/>
          <w:lang w:val="ru-RU" w:eastAsia="ru-RU" w:bidi="ru-RU"/>
        </w:rPr>
        <w:t>Рекурсивные алгоритмы.</w:t>
      </w:r>
      <w:r>
        <w:rPr>
          <w:lang w:val="ru-RU" w:eastAsia="ru-RU" w:bidi="ru-RU"/>
        </w:rPr>
        <w:t xml:space="preserve"> Табличные величины (массивы).</w:t>
      </w:r>
    </w:p>
    <w:p w14:paraId="4F719D74" w14:textId="77777777" w:rsidR="00B5202E" w:rsidRDefault="008F0AAB" w:rsidP="005F038E">
      <w:pPr>
        <w:pStyle w:val="1"/>
        <w:shd w:val="clear" w:color="auto" w:fill="auto"/>
        <w:tabs>
          <w:tab w:val="left" w:pos="2946"/>
        </w:tabs>
        <w:spacing w:after="0"/>
        <w:ind w:left="567" w:firstLine="700"/>
        <w:jc w:val="both"/>
      </w:pPr>
      <w:r>
        <w:rPr>
          <w:lang w:bidi="ba"/>
        </w:rPr>
        <w:t>Зап</w:t>
      </w:r>
      <w:r>
        <w:rPr>
          <w:lang w:bidi="ba"/>
        </w:rPr>
        <w:t>ись</w:t>
      </w:r>
      <w:r>
        <w:rPr>
          <w:lang w:bidi="ba"/>
        </w:rPr>
        <w:tab/>
        <w:t>алгоритмических конструкций в выбранном языке</w:t>
      </w:r>
    </w:p>
    <w:p w14:paraId="54B2397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программирования.</w:t>
      </w:r>
    </w:p>
    <w:p w14:paraId="545276C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88" w:name="bookmark496"/>
      <w:bookmarkStart w:id="489" w:name="bookmark497"/>
      <w:r>
        <w:rPr>
          <w:lang w:bidi="ba"/>
        </w:rPr>
        <w:t>Составление алгоритмов и их программная реализация</w:t>
      </w:r>
      <w:bookmarkEnd w:id="488"/>
      <w:bookmarkEnd w:id="489"/>
    </w:p>
    <w:p w14:paraId="7AA351C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Этапы решения задач на компьютере.</w:t>
      </w:r>
    </w:p>
    <w:p w14:paraId="66856D4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Операторы языка программирования, основные конструкции языка программирования. Типы и структуры </w:t>
      </w:r>
      <w:r>
        <w:rPr>
          <w:lang w:bidi="ba"/>
        </w:rPr>
        <w:t>данных. Кодирование базовых алгоритмических конструкций на выбранном языке программирования.</w:t>
      </w:r>
    </w:p>
    <w:p w14:paraId="27BE0DF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</w:t>
      </w:r>
      <w:r>
        <w:rPr>
          <w:lang w:bidi="ba"/>
        </w:rPr>
        <w:t>аммирования. Приемы отладки программ. Проверка работоспособности программ с использованием трассировочных таблиц.</w:t>
      </w:r>
    </w:p>
    <w:p w14:paraId="4129A58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>
        <w:rPr>
          <w:i/>
          <w:iCs/>
          <w:lang w:bidi="ba"/>
        </w:rPr>
        <w:t>Примеры задач:</w:t>
      </w:r>
    </w:p>
    <w:p w14:paraId="75BFF0C0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006"/>
        </w:tabs>
        <w:spacing w:after="0"/>
        <w:ind w:firstLine="700"/>
        <w:jc w:val="both"/>
      </w:pPr>
      <w:r>
        <w:rPr>
          <w:i/>
          <w:iCs/>
          <w:lang w:val="ru-RU" w:eastAsia="ru-RU" w:bidi="ru-RU"/>
        </w:rPr>
        <w:t>алгоритм</w:t>
      </w:r>
      <w:r>
        <w:rPr>
          <w:i/>
          <w:iCs/>
          <w:lang w:val="ru-RU" w:eastAsia="ru-RU" w:bidi="ru-RU"/>
        </w:rPr>
        <w:t>ы нахождения наибольшего (или наименьшего) из Двух, трех,</w:t>
      </w:r>
    </w:p>
    <w:p w14:paraId="5F83E53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14:paraId="61FE6026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006"/>
        </w:tabs>
        <w:spacing w:after="0"/>
        <w:ind w:left="700" w:firstLine="0"/>
        <w:jc w:val="both"/>
      </w:pPr>
      <w:r>
        <w:rPr>
          <w:i/>
          <w:iCs/>
          <w:lang w:val="ru-RU" w:eastAsia="ru-RU" w:bidi="ru-RU"/>
        </w:rPr>
        <w:t>алгоритмы анализа записей чисел в позиционно</w:t>
      </w:r>
      <w:r>
        <w:rPr>
          <w:i/>
          <w:iCs/>
          <w:lang w:val="ru-RU" w:eastAsia="ru-RU" w:bidi="ru-RU"/>
        </w:rPr>
        <w:t>й системе счисления;</w:t>
      </w:r>
    </w:p>
    <w:p w14:paraId="76BB8FD5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290"/>
        </w:tabs>
        <w:spacing w:after="0"/>
        <w:ind w:left="700" w:firstLine="300"/>
        <w:jc w:val="both"/>
      </w:pPr>
      <w:r>
        <w:rPr>
          <w:i/>
          <w:iCs/>
          <w:lang w:val="ru-RU" w:eastAsia="ru-RU" w:bidi="ru-RU"/>
        </w:rPr>
        <w:t>алгоритмы решения задач методом перебора (поиск НОД данного натурального числа, проверка числа на простоту и т.д.);</w:t>
      </w:r>
    </w:p>
    <w:p w14:paraId="1489CC27" w14:textId="77777777" w:rsidR="00B5202E" w:rsidRDefault="008F0AAB">
      <w:pPr>
        <w:pStyle w:val="1"/>
        <w:numPr>
          <w:ilvl w:val="0"/>
          <w:numId w:val="26"/>
        </w:numPr>
        <w:shd w:val="clear" w:color="auto" w:fill="auto"/>
        <w:tabs>
          <w:tab w:val="left" w:pos="1299"/>
        </w:tabs>
        <w:spacing w:after="0"/>
        <w:ind w:left="700" w:firstLine="300"/>
        <w:jc w:val="both"/>
      </w:pPr>
      <w:r>
        <w:rPr>
          <w:i/>
          <w:iCs/>
          <w:lang w:val="ru-RU" w:eastAsia="ru-RU" w:bidi="ru-RU"/>
        </w:rPr>
        <w:t xml:space="preserve">алгоритмы работы с элементами массива с однократным просмотром массива: линейный поиск элемента, вставка и удаление </w:t>
      </w:r>
      <w:r>
        <w:rPr>
          <w:i/>
          <w:iCs/>
          <w:lang w:val="ru-RU" w:eastAsia="ru-RU" w:bidi="ru-RU"/>
        </w:rPr>
        <w:t>элементов в массиве,</w:t>
      </w:r>
    </w:p>
    <w:p w14:paraId="0569ABB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i/>
          <w:iCs/>
          <w:lang w:val="ru-RU" w:eastAsia="ru-RU" w:bidi="ru-RU"/>
        </w:rPr>
        <w:t>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14:paraId="41EC6FA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val="ru-RU" w:eastAsia="ru-RU" w:bidi="ru-RU"/>
        </w:rPr>
        <w:t>Алгоритмы ред</w:t>
      </w:r>
      <w:r>
        <w:rPr>
          <w:i/>
          <w:iCs/>
          <w:lang w:val="ru-RU" w:eastAsia="ru-RU" w:bidi="ru-RU"/>
        </w:rPr>
        <w:t>актирования текстов (замена символа/фрагмента, удаление и вставка символа/фрагмента, поиск вхождения заданного образца).</w:t>
      </w:r>
    </w:p>
    <w:p w14:paraId="2683548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val="ru-RU" w:eastAsia="ru-RU" w:bidi="ru-RU"/>
        </w:rPr>
        <w:t>Постановка задачи сортировки.</w:t>
      </w:r>
    </w:p>
    <w:p w14:paraId="174E54C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90" w:name="bookmark498"/>
      <w:bookmarkStart w:id="491" w:name="bookmark499"/>
      <w:r>
        <w:rPr>
          <w:lang w:val="ru-RU" w:eastAsia="ru-RU" w:bidi="ru-RU"/>
        </w:rPr>
        <w:t>Анализ алгоритмов</w:t>
      </w:r>
      <w:bookmarkEnd w:id="490"/>
      <w:bookmarkEnd w:id="491"/>
    </w:p>
    <w:p w14:paraId="3316FD5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Определение возможных результатов работы простейших алгоритмов управления исполнителями</w:t>
      </w:r>
      <w:r>
        <w:rPr>
          <w:lang w:val="ru-RU" w:eastAsia="ru-RU" w:bidi="ru-RU"/>
        </w:rPr>
        <w:t xml:space="preserve"> и вычислительных алгоритмов. Определение исходных данных, при которых алгоритм может дать требуемый результат.</w:t>
      </w:r>
    </w:p>
    <w:p w14:paraId="140171B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val="ru-RU" w:eastAsia="ru-RU" w:bidi="ru-RU"/>
        </w:rPr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14:paraId="1673FFB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val="ru-RU" w:eastAsia="ru-RU" w:bidi="ru-RU"/>
        </w:rPr>
        <w:lastRenderedPageBreak/>
        <w:t>Математиче</w:t>
      </w:r>
      <w:r>
        <w:rPr>
          <w:b/>
          <w:bCs/>
          <w:lang w:val="ru-RU" w:eastAsia="ru-RU" w:bidi="ru-RU"/>
        </w:rPr>
        <w:t>ское моделирование</w:t>
      </w:r>
    </w:p>
    <w:p w14:paraId="7B2552C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61E5E446" w14:textId="77777777" w:rsidR="00B5202E" w:rsidRDefault="008F0AAB" w:rsidP="005F038E">
      <w:pPr>
        <w:pStyle w:val="1"/>
        <w:shd w:val="clear" w:color="auto" w:fill="auto"/>
        <w:tabs>
          <w:tab w:val="left" w:pos="3479"/>
        </w:tabs>
        <w:spacing w:after="0"/>
        <w:ind w:left="567" w:firstLine="700"/>
        <w:jc w:val="both"/>
      </w:pPr>
      <w:r>
        <w:rPr>
          <w:lang w:bidi="ba"/>
        </w:rPr>
        <w:t>Практическая</w:t>
      </w:r>
      <w:r>
        <w:rPr>
          <w:lang w:bidi="ba"/>
        </w:rPr>
        <w:tab/>
        <w:t>работа с компьютерной моделью по выбранной теме.</w:t>
      </w:r>
    </w:p>
    <w:p w14:paraId="4B7349FD" w14:textId="77777777" w:rsidR="00B5202E" w:rsidRDefault="008F0AAB" w:rsidP="005F038E">
      <w:pPr>
        <w:pStyle w:val="1"/>
        <w:shd w:val="clear" w:color="auto" w:fill="auto"/>
        <w:tabs>
          <w:tab w:val="left" w:pos="2231"/>
          <w:tab w:val="left" w:pos="6858"/>
        </w:tabs>
        <w:spacing w:after="0"/>
        <w:ind w:left="567" w:firstLine="700"/>
        <w:jc w:val="both"/>
      </w:pPr>
      <w:r>
        <w:rPr>
          <w:lang w:bidi="ba"/>
        </w:rPr>
        <w:t>Анализ</w:t>
      </w:r>
      <w:r>
        <w:rPr>
          <w:lang w:bidi="ba"/>
        </w:rPr>
        <w:tab/>
        <w:t xml:space="preserve">достоверности </w:t>
      </w:r>
      <w:r>
        <w:rPr>
          <w:lang w:bidi="ba"/>
        </w:rPr>
        <w:t>(правдоподобия)</w:t>
      </w:r>
      <w:r>
        <w:rPr>
          <w:lang w:bidi="ba"/>
        </w:rPr>
        <w:tab/>
        <w:t>результатов экспериментов.</w:t>
      </w:r>
    </w:p>
    <w:p w14:paraId="20EA52B8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i/>
          <w:iCs/>
          <w:lang w:bidi="ba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14:paraId="58740E3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20"/>
        <w:jc w:val="both"/>
      </w:pPr>
      <w:bookmarkStart w:id="492" w:name="bookmark500"/>
      <w:bookmarkStart w:id="493" w:name="bookmark501"/>
      <w:r>
        <w:rPr>
          <w:lang w:val="ru-RU" w:eastAsia="ru-RU" w:bidi="ru-RU"/>
        </w:rPr>
        <w:t xml:space="preserve">Использование программных систем и сервисов Компьютер - универсальное </w:t>
      </w:r>
      <w:r>
        <w:rPr>
          <w:lang w:val="ru-RU" w:eastAsia="ru-RU" w:bidi="ru-RU"/>
        </w:rPr>
        <w:t>устройство обработки данных</w:t>
      </w:r>
      <w:bookmarkEnd w:id="492"/>
      <w:bookmarkEnd w:id="493"/>
    </w:p>
    <w:p w14:paraId="77526F1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Программная и аппаратная организация компьютеров и компьютерных систем. Архитектура современных компьютеров. Персональный компьютер.</w:t>
      </w:r>
    </w:p>
    <w:p w14:paraId="307C5252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 xml:space="preserve">Многопроцессорные системы. </w:t>
      </w:r>
      <w:r>
        <w:rPr>
          <w:i/>
          <w:iCs/>
          <w:lang w:val="ru-RU" w:eastAsia="ru-RU" w:bidi="ru-RU"/>
        </w:rPr>
        <w:t>Суперкомпьютеры</w:t>
      </w:r>
      <w:r>
        <w:rPr>
          <w:lang w:val="ru-RU" w:eastAsia="ru-RU" w:bidi="ru-RU"/>
        </w:rPr>
        <w:t xml:space="preserve">. </w:t>
      </w:r>
      <w:r>
        <w:rPr>
          <w:i/>
          <w:iCs/>
          <w:lang w:val="ru-RU" w:eastAsia="ru-RU" w:bidi="ru-RU"/>
        </w:rPr>
        <w:t>Распределенные вычислительные системы и обработка б</w:t>
      </w:r>
      <w:r>
        <w:rPr>
          <w:i/>
          <w:iCs/>
          <w:lang w:val="ru-RU" w:eastAsia="ru-RU" w:bidi="ru-RU"/>
        </w:rPr>
        <w:t>ольших данных.</w:t>
      </w:r>
      <w:r>
        <w:rPr>
          <w:lang w:val="ru-RU" w:eastAsia="ru-RU" w:bidi="ru-RU"/>
        </w:rPr>
        <w:t xml:space="preserve"> Мобильные цифровые устройства и их роль в коммуникациях. </w:t>
      </w:r>
      <w:r>
        <w:rPr>
          <w:i/>
          <w:iCs/>
          <w:lang w:val="ru-RU" w:eastAsia="ru-RU" w:bidi="ru-RU"/>
        </w:rPr>
        <w:t>Встроенные компьютеры. Микроконтроллеры. Роботизированные производства.</w:t>
      </w:r>
    </w:p>
    <w:p w14:paraId="2C6ED79A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Выбор конфигурации компьютера в зависимости от решаемой задачи.</w:t>
      </w:r>
    </w:p>
    <w:p w14:paraId="3351F12F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Тенденции развития аппаратного обеспечения компь</w:t>
      </w:r>
      <w:r>
        <w:rPr>
          <w:lang w:val="ru-RU" w:eastAsia="ru-RU" w:bidi="ru-RU"/>
        </w:rPr>
        <w:t>ютеров.</w:t>
      </w:r>
    </w:p>
    <w:p w14:paraId="699E616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14:paraId="7C0C8C2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Организация хранения и обработки данных, в том числе с использованием интернет- сервисов, о</w:t>
      </w:r>
      <w:r>
        <w:rPr>
          <w:lang w:val="ru-RU" w:eastAsia="ru-RU" w:bidi="ru-RU"/>
        </w:rPr>
        <w:t xml:space="preserve">блачных технологий и мобильных устройств. </w:t>
      </w:r>
      <w:r>
        <w:rPr>
          <w:i/>
          <w:iCs/>
          <w:lang w:val="ru-RU" w:eastAsia="ru-RU" w:bidi="ru-RU"/>
        </w:rPr>
        <w:t>Прикладные компьютерные программы, используемые в соответствии с типом решаемых задач и по выбранной специализации. Параллельное программирование.</w:t>
      </w:r>
    </w:p>
    <w:p w14:paraId="0868BFA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val="ru-RU" w:eastAsia="ru-RU" w:bidi="ru-RU"/>
        </w:rPr>
        <w:t>Инсталляция и деинсталляция программных средств, необходимых для ре</w:t>
      </w:r>
      <w:r>
        <w:rPr>
          <w:i/>
          <w:iCs/>
          <w:lang w:val="ru-RU" w:eastAsia="ru-RU" w:bidi="ru-RU"/>
        </w:rPr>
        <w:t>шения учебных задач и задач по выбранной специализации.</w:t>
      </w:r>
      <w:r>
        <w:rPr>
          <w:lang w:val="ru-RU" w:eastAsia="ru-RU" w:bidi="ru-RU"/>
        </w:rPr>
        <w:t xml:space="preserve"> Законодательство Российской Федерации в области программного обеспечения.</w:t>
      </w:r>
    </w:p>
    <w:p w14:paraId="358D58A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Способы и средства обеспечения надежного функционирования средств ИКТ. </w:t>
      </w:r>
      <w:r>
        <w:rPr>
          <w:i/>
          <w:iCs/>
          <w:lang w:val="ru-RU" w:eastAsia="ru-RU" w:bidi="ru-RU"/>
        </w:rPr>
        <w:t xml:space="preserve">Применение специализированных программ для обеспечения </w:t>
      </w:r>
      <w:r>
        <w:rPr>
          <w:i/>
          <w:iCs/>
          <w:lang w:val="ru-RU" w:eastAsia="ru-RU" w:bidi="ru-RU"/>
        </w:rPr>
        <w:t>стабильной работы средств ИКТ.</w:t>
      </w:r>
    </w:p>
    <w:p w14:paraId="0A8E3F6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>
        <w:rPr>
          <w:i/>
          <w:iCs/>
          <w:lang w:val="ru-RU" w:eastAsia="ru-RU" w:bidi="ru-RU"/>
        </w:rPr>
        <w:t>Проектирование автоматизированного рабочего места в соответствии с целями его использования.</w:t>
      </w:r>
    </w:p>
    <w:p w14:paraId="0E242D1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494" w:name="bookmark502"/>
      <w:bookmarkStart w:id="495" w:name="bookmark503"/>
      <w:r>
        <w:rPr>
          <w:lang w:val="ru-RU" w:eastAsia="ru-RU" w:bidi="ru-RU"/>
        </w:rPr>
        <w:t>Подг</w:t>
      </w:r>
      <w:r>
        <w:rPr>
          <w:lang w:val="ru-RU" w:eastAsia="ru-RU" w:bidi="ru-RU"/>
        </w:rPr>
        <w:t>отовка текстов и демонстрационных материалов</w:t>
      </w:r>
      <w:bookmarkEnd w:id="494"/>
      <w:bookmarkEnd w:id="495"/>
    </w:p>
    <w:p w14:paraId="1CE37652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Средства поиска и автозамены.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 Д</w:t>
      </w:r>
      <w:r>
        <w:rPr>
          <w:lang w:val="ru-RU" w:eastAsia="ru-RU" w:bidi="ru-RU"/>
        </w:rPr>
        <w:t>еловая переписка, научная публикация. Реферат и аннотация.</w:t>
      </w:r>
    </w:p>
    <w:p w14:paraId="5D3EF7E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i/>
          <w:iCs/>
          <w:lang w:val="ru-RU" w:eastAsia="ru-RU" w:bidi="ru-RU"/>
        </w:rPr>
        <w:t>Оформление списка литературы.</w:t>
      </w:r>
    </w:p>
    <w:p w14:paraId="53B89FF9" w14:textId="18DE1EA4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Коллективная работа с документами. Рецензирование текста. Облачные сервисы.</w:t>
      </w:r>
    </w:p>
    <w:p w14:paraId="6CDDEB7F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i/>
          <w:iCs/>
          <w:lang w:bidi="ba"/>
        </w:rPr>
        <w:t>Знакомство с компьютерной версткой текста. Технические средства ввода текста. Программы рас</w:t>
      </w:r>
      <w:r>
        <w:rPr>
          <w:i/>
          <w:iCs/>
          <w:lang w:bidi="ba"/>
        </w:rPr>
        <w:t>познавания текста, введенного с использованием сканера, планшетного ПК или графического планшета. Программы синтеза и</w:t>
      </w:r>
    </w:p>
    <w:p w14:paraId="18A05163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i/>
          <w:iCs/>
          <w:lang w:bidi="ba"/>
        </w:rPr>
        <w:t>распознавания устной речи.</w:t>
      </w:r>
    </w:p>
    <w:p w14:paraId="595F0C5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680"/>
        <w:jc w:val="both"/>
      </w:pPr>
      <w:bookmarkStart w:id="496" w:name="bookmark504"/>
      <w:bookmarkStart w:id="497" w:name="bookmark505"/>
      <w:r>
        <w:rPr>
          <w:lang w:bidi="ba"/>
        </w:rPr>
        <w:t>Работа с аудиовизуальными данными</w:t>
      </w:r>
      <w:bookmarkEnd w:id="496"/>
      <w:bookmarkEnd w:id="497"/>
    </w:p>
    <w:p w14:paraId="2E6878F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i/>
          <w:iCs/>
          <w:lang w:bidi="ba"/>
        </w:rPr>
        <w:t xml:space="preserve">Создание и преобразование аудиовизуальных объектов. Ввод изображений с </w:t>
      </w:r>
      <w:r>
        <w:rPr>
          <w:i/>
          <w:iCs/>
          <w:lang w:bidi="ba"/>
        </w:rPr>
        <w:t>использованием различных цифровых устройств (цифровых фотоаппаратов и микроскопов, видеокамер, сканеров и т. д.). Обработка изображения и звука с использованием интернет- и мобильных приложений.</w:t>
      </w:r>
    </w:p>
    <w:p w14:paraId="78F540A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Использование мультимедийных онлайн-сервисов для разработки п</w:t>
      </w:r>
      <w:r>
        <w:rPr>
          <w:lang w:bidi="ba"/>
        </w:rPr>
        <w:t>резентаций проектных работ. Работа в группе, технология публикации готового материала в сети.</w:t>
      </w:r>
    </w:p>
    <w:p w14:paraId="73BECF0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680"/>
        <w:jc w:val="both"/>
      </w:pPr>
      <w:bookmarkStart w:id="498" w:name="bookmark506"/>
      <w:bookmarkStart w:id="499" w:name="bookmark507"/>
      <w:r>
        <w:rPr>
          <w:lang w:bidi="ba"/>
        </w:rPr>
        <w:t>Электронные (динамические) таблицы</w:t>
      </w:r>
      <w:bookmarkEnd w:id="498"/>
      <w:bookmarkEnd w:id="499"/>
    </w:p>
    <w:p w14:paraId="7A189FB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Примеры использования динамических (электронных) таблиц на практике (в том числе - в задачах математического моделирования).</w:t>
      </w:r>
    </w:p>
    <w:p w14:paraId="1DB3686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680"/>
        <w:jc w:val="both"/>
      </w:pPr>
      <w:bookmarkStart w:id="500" w:name="bookmark508"/>
      <w:bookmarkStart w:id="501" w:name="bookmark509"/>
      <w:r>
        <w:rPr>
          <w:lang w:bidi="ba"/>
        </w:rPr>
        <w:t>Ба</w:t>
      </w:r>
      <w:r>
        <w:rPr>
          <w:lang w:bidi="ba"/>
        </w:rPr>
        <w:t>зы данных</w:t>
      </w:r>
      <w:bookmarkEnd w:id="500"/>
      <w:bookmarkEnd w:id="501"/>
    </w:p>
    <w:p w14:paraId="06B7F655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Реляционные (табличные) базы данных. Таблица -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14:paraId="5A71CAF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Создание, ведение и использов</w:t>
      </w:r>
      <w:r>
        <w:rPr>
          <w:lang w:bidi="ba"/>
        </w:rPr>
        <w:t>ание баз данных при решении учебных и практических задач.</w:t>
      </w:r>
    </w:p>
    <w:p w14:paraId="5A84F08C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b/>
          <w:bCs/>
          <w:i/>
          <w:iCs/>
          <w:lang w:bidi="ba"/>
        </w:rPr>
        <w:lastRenderedPageBreak/>
        <w:t>Автоматизированное проектирование</w:t>
      </w:r>
    </w:p>
    <w:p w14:paraId="390D243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i/>
          <w:iCs/>
          <w:lang w:bidi="ba"/>
        </w:rPr>
        <w:t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</w:t>
      </w:r>
    </w:p>
    <w:p w14:paraId="48344241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b/>
          <w:bCs/>
          <w:i/>
          <w:iCs/>
          <w:lang w:val="ru-RU" w:eastAsia="ru-RU" w:bidi="ru-RU"/>
        </w:rPr>
        <w:t>3D-моделирова</w:t>
      </w:r>
      <w:r>
        <w:rPr>
          <w:b/>
          <w:bCs/>
          <w:i/>
          <w:iCs/>
          <w:lang w:val="ru-RU" w:eastAsia="ru-RU" w:bidi="ru-RU"/>
        </w:rPr>
        <w:t>ние</w:t>
      </w:r>
    </w:p>
    <w:p w14:paraId="17DE8864" w14:textId="77777777" w:rsidR="00B5202E" w:rsidRDefault="008F0AAB" w:rsidP="005F038E">
      <w:pPr>
        <w:pStyle w:val="1"/>
        <w:shd w:val="clear" w:color="auto" w:fill="auto"/>
        <w:tabs>
          <w:tab w:val="left" w:pos="3176"/>
        </w:tabs>
        <w:spacing w:after="0"/>
        <w:ind w:left="567" w:firstLine="680"/>
        <w:jc w:val="both"/>
      </w:pPr>
      <w:r>
        <w:rPr>
          <w:i/>
          <w:iCs/>
          <w:lang w:bidi="ba"/>
        </w:rPr>
        <w:t>Принципы</w:t>
      </w:r>
      <w:r>
        <w:rPr>
          <w:i/>
          <w:iCs/>
          <w:lang w:bidi="ba"/>
        </w:rPr>
        <w:tab/>
        <w:t>построения и редактирования трехмерных моделей.</w:t>
      </w:r>
    </w:p>
    <w:p w14:paraId="4F231076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i/>
          <w:iCs/>
          <w:lang w:bidi="ba"/>
        </w:rPr>
        <w:t>Сеточные модели. Материалы. Моделирование источников освещения.</w:t>
      </w:r>
    </w:p>
    <w:p w14:paraId="0F3B582F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i/>
          <w:iCs/>
          <w:lang w:bidi="ba"/>
        </w:rPr>
        <w:t>Камеры.</w:t>
      </w:r>
    </w:p>
    <w:p w14:paraId="72B2CA54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i/>
          <w:iCs/>
          <w:lang w:val="ru-RU" w:eastAsia="ru-RU" w:bidi="ru-RU"/>
        </w:rPr>
        <w:t>АДДитивные технологии (3D-принтеры).</w:t>
      </w:r>
    </w:p>
    <w:p w14:paraId="5008EEC0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b/>
          <w:bCs/>
          <w:i/>
          <w:iCs/>
          <w:lang w:val="ru-RU" w:eastAsia="ru-RU" w:bidi="ru-RU"/>
        </w:rPr>
        <w:t>Системы искусственного интеллекта и машинное обучение</w:t>
      </w:r>
    </w:p>
    <w:p w14:paraId="01BC2DDF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i/>
          <w:iCs/>
          <w:lang w:val="ru-RU" w:eastAsia="ru-RU" w:bidi="ru-RU"/>
        </w:rPr>
        <w:t xml:space="preserve">Машинное обучение - решение </w:t>
      </w:r>
      <w:r>
        <w:rPr>
          <w:i/>
          <w:iCs/>
          <w:lang w:val="ru-RU" w:eastAsia="ru-RU" w:bidi="ru-RU"/>
        </w:rPr>
        <w:t>заДач распознавания, классификации и</w:t>
      </w:r>
    </w:p>
    <w:p w14:paraId="2B3869A1" w14:textId="77777777" w:rsidR="00B5202E" w:rsidRDefault="008F0AAB" w:rsidP="005F038E">
      <w:pPr>
        <w:pStyle w:val="1"/>
        <w:shd w:val="clear" w:color="auto" w:fill="auto"/>
        <w:spacing w:after="0"/>
        <w:ind w:left="567" w:firstLine="680"/>
        <w:jc w:val="both"/>
      </w:pPr>
      <w:r>
        <w:rPr>
          <w:i/>
          <w:iCs/>
          <w:lang w:val="ru-RU" w:eastAsia="ru-RU" w:bidi="ru-RU"/>
        </w:rPr>
        <w:t>преДсказания. Искусственный интеллект.</w:t>
      </w:r>
    </w:p>
    <w:p w14:paraId="2E390003" w14:textId="77777777" w:rsidR="00B5202E" w:rsidRDefault="008F0AAB" w:rsidP="005F038E">
      <w:pPr>
        <w:ind w:left="567"/>
      </w:pPr>
      <w:r>
        <w:rPr>
          <w:noProof/>
          <w:lang w:val="ru-RU" w:eastAsia="ru-RU"/>
        </w:rPr>
        <mc:AlternateContent>
          <mc:Choice Requires="wps">
            <w:drawing>
              <wp:anchor distT="431800" distB="0" distL="0" distR="0" simplePos="0" relativeHeight="125829500" behindDoc="0" locked="0" layoutInCell="1" allowOverlap="1" wp14:anchorId="732BDE56" wp14:editId="74FD81B9">
                <wp:simplePos x="0" y="0"/>
                <wp:positionH relativeFrom="page">
                  <wp:posOffset>890270</wp:posOffset>
                </wp:positionH>
                <wp:positionV relativeFrom="paragraph">
                  <wp:posOffset>431800</wp:posOffset>
                </wp:positionV>
                <wp:extent cx="2658110" cy="207010"/>
                <wp:effectExtent l="0" t="0" r="0" b="0"/>
                <wp:wrapTopAndBottom/>
                <wp:docPr id="331" name="Shap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1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3CCB8A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val="ru-RU" w:eastAsia="ru-RU" w:bidi="ru-RU"/>
                              </w:rPr>
                              <w:t>Информационно-коммуникационные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2BDE56" id="Shape 331" o:spid="_x0000_s1070" type="#_x0000_t202" style="position:absolute;left:0;text-align:left;margin-left:70.1pt;margin-top:34pt;width:209.3pt;height:16.3pt;z-index:125829500;visibility:visible;mso-wrap-style:none;mso-wrap-distance-left:0;mso-wrap-distance-top:3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" filled="f" stroked="f">
                <v:textbox inset="0,0,0,0">
                  <w:txbxContent>
                    <w:p w14:paraId="633CCB8A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val="ru-RU" w:eastAsia="ru-RU" w:bidi="ru-RU"/>
                        </w:rPr>
                        <w:t>Информационно-коммуникационные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31800" distB="5715" distL="0" distR="0" simplePos="0" relativeHeight="125829502" behindDoc="0" locked="0" layoutInCell="1" allowOverlap="1" wp14:anchorId="3C669968" wp14:editId="471806B8">
                <wp:simplePos x="0" y="0"/>
                <wp:positionH relativeFrom="page">
                  <wp:posOffset>4883150</wp:posOffset>
                </wp:positionH>
                <wp:positionV relativeFrom="paragraph">
                  <wp:posOffset>431800</wp:posOffset>
                </wp:positionV>
                <wp:extent cx="871855" cy="201295"/>
                <wp:effectExtent l="0" t="0" r="0" b="0"/>
                <wp:wrapTopAndBottom/>
                <wp:docPr id="333" name="Shap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85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D5E429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val="ru-RU" w:eastAsia="ru-RU" w:bidi="ru-RU"/>
                              </w:rPr>
                              <w:t>технологии.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669968" id="Shape 333" o:spid="_x0000_s1071" type="#_x0000_t202" style="position:absolute;left:0;text-align:left;margin-left:384.5pt;margin-top:34pt;width:68.65pt;height:15.85pt;z-index:125829502;visibility:visible;mso-wrap-style:none;mso-wrap-distance-left:0;mso-wrap-distance-top:34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" filled="f" stroked="f">
                <v:textbox inset="0,0,0,0">
                  <w:txbxContent>
                    <w:p w14:paraId="35D5E429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val="ru-RU" w:eastAsia="ru-RU" w:bidi="ru-RU"/>
                        </w:rPr>
                        <w:t>технологии.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34975" distB="2540" distL="0" distR="0" simplePos="0" relativeHeight="125829504" behindDoc="0" locked="0" layoutInCell="1" allowOverlap="1" wp14:anchorId="7FC695CF" wp14:editId="006E25A8">
                <wp:simplePos x="0" y="0"/>
                <wp:positionH relativeFrom="page">
                  <wp:posOffset>6175375</wp:posOffset>
                </wp:positionH>
                <wp:positionV relativeFrom="paragraph">
                  <wp:posOffset>434975</wp:posOffset>
                </wp:positionV>
                <wp:extent cx="521335" cy="201295"/>
                <wp:effectExtent l="0" t="0" r="0" b="0"/>
                <wp:wrapTopAndBottom/>
                <wp:docPr id="335" name="Shap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3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F3AB68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val="ru-RU" w:eastAsia="ru-RU" w:bidi="ru-RU"/>
                              </w:rPr>
                              <w:t>Работа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C695CF" id="Shape 335" o:spid="_x0000_s1072" type="#_x0000_t202" style="position:absolute;left:0;text-align:left;margin-left:486.25pt;margin-top:34.25pt;width:41.05pt;height:15.85pt;z-index:125829504;visibility:visible;mso-wrap-style:none;mso-wrap-distance-left:0;mso-wrap-distance-top:34.25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" filled="f" stroked="f">
                <v:textbox inset="0,0,0,0">
                  <w:txbxContent>
                    <w:p w14:paraId="09F3AB68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val="ru-RU" w:eastAsia="ru-RU" w:bidi="ru-RU"/>
                        </w:rPr>
                        <w:t>Работа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C2383F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информационном пространстве</w:t>
      </w:r>
    </w:p>
    <w:p w14:paraId="44F4BBD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02" w:name="bookmark510"/>
      <w:bookmarkStart w:id="503" w:name="bookmark511"/>
      <w:r>
        <w:rPr>
          <w:lang w:bidi="ba"/>
        </w:rPr>
        <w:t>Компьютерные сети</w:t>
      </w:r>
      <w:bookmarkEnd w:id="502"/>
      <w:bookmarkEnd w:id="503"/>
    </w:p>
    <w:p w14:paraId="7BD67FEA" w14:textId="77777777" w:rsidR="00B5202E" w:rsidRDefault="008F0AAB" w:rsidP="005F038E">
      <w:pPr>
        <w:pStyle w:val="1"/>
        <w:shd w:val="clear" w:color="auto" w:fill="auto"/>
        <w:tabs>
          <w:tab w:val="left" w:pos="2455"/>
        </w:tabs>
        <w:spacing w:after="0"/>
        <w:ind w:left="567" w:firstLine="0"/>
      </w:pPr>
      <w:r>
        <w:rPr>
          <w:lang w:bidi="ba"/>
        </w:rPr>
        <w:t>Принципы</w:t>
      </w:r>
      <w:r>
        <w:rPr>
          <w:lang w:bidi="ba"/>
        </w:rPr>
        <w:tab/>
        <w:t>построения компьютерных сетей. Сетевые протоколы.</w:t>
      </w:r>
    </w:p>
    <w:p w14:paraId="6EF6344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Интернет. </w:t>
      </w:r>
      <w:r>
        <w:rPr>
          <w:lang w:bidi="ba"/>
        </w:rPr>
        <w:t>Адресация в сети Интернет. Система доменных имен. Браузеры.</w:t>
      </w:r>
    </w:p>
    <w:p w14:paraId="7640AD2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Аппаратные компоненты компьютерных сетей.</w:t>
      </w:r>
    </w:p>
    <w:p w14:paraId="2A3FD33D" w14:textId="77777777" w:rsidR="00B5202E" w:rsidRDefault="008F0AAB" w:rsidP="005F038E">
      <w:pPr>
        <w:pStyle w:val="1"/>
        <w:shd w:val="clear" w:color="auto" w:fill="auto"/>
        <w:tabs>
          <w:tab w:val="left" w:pos="2455"/>
        </w:tabs>
        <w:spacing w:after="0"/>
        <w:ind w:left="567" w:firstLine="0"/>
      </w:pPr>
      <w:r>
        <w:rPr>
          <w:lang w:bidi="ba"/>
        </w:rPr>
        <w:t>Веб-сайт.</w:t>
      </w:r>
      <w:r>
        <w:rPr>
          <w:lang w:bidi="ba"/>
        </w:rPr>
        <w:tab/>
        <w:t>Страница. Взаимодействие веб-страницы с сервером.</w:t>
      </w:r>
    </w:p>
    <w:p w14:paraId="6D97A0C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Динамические страницы. Разработка интернет-приложений (сайты).</w:t>
      </w:r>
    </w:p>
    <w:p w14:paraId="6D00C9E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Сетевое хранение данных. </w:t>
      </w:r>
      <w:r>
        <w:rPr>
          <w:i/>
          <w:iCs/>
          <w:lang w:bidi="ba"/>
        </w:rPr>
        <w:t>Облачн</w:t>
      </w:r>
      <w:r>
        <w:rPr>
          <w:i/>
          <w:iCs/>
          <w:lang w:bidi="ba"/>
        </w:rPr>
        <w:t>ые сервисы.</w:t>
      </w:r>
    </w:p>
    <w:p w14:paraId="524EF02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04" w:name="bookmark512"/>
      <w:bookmarkStart w:id="505" w:name="bookmark513"/>
      <w:r>
        <w:rPr>
          <w:lang w:bidi="ba"/>
        </w:rPr>
        <w:t>Деятельность в сети Интернет</w:t>
      </w:r>
      <w:bookmarkEnd w:id="504"/>
      <w:bookmarkEnd w:id="505"/>
    </w:p>
    <w:p w14:paraId="395FA91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Расширенный поиск информации в сети Интернет. Использование языков построения запросов.</w:t>
      </w:r>
    </w:p>
    <w:p w14:paraId="25E59AB0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Другие виды деятельности в сети Интернет. Геолокационные сервисы</w:t>
      </w:r>
    </w:p>
    <w:p w14:paraId="746C1D8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реального времени (локация мобильных телефонов, определение за</w:t>
      </w:r>
      <w:r>
        <w:rPr>
          <w:lang w:bidi="ba"/>
        </w:rPr>
        <w:t>груженности автомагистралей и т.п.); интернет-торговля; бронирование билетов и гостиниц и т.п.</w:t>
      </w:r>
    </w:p>
    <w:p w14:paraId="72B61B8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06" w:name="bookmark514"/>
      <w:bookmarkStart w:id="507" w:name="bookmark515"/>
      <w:r>
        <w:rPr>
          <w:lang w:bidi="ba"/>
        </w:rPr>
        <w:t>Социальная информатика</w:t>
      </w:r>
      <w:bookmarkEnd w:id="506"/>
      <w:bookmarkEnd w:id="507"/>
    </w:p>
    <w:p w14:paraId="4F4B3FE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Социальные сети - организация коллективного взаимодействия и обмена данными. </w:t>
      </w:r>
      <w:r>
        <w:rPr>
          <w:i/>
          <w:iCs/>
          <w:lang w:bidi="ba"/>
        </w:rPr>
        <w:t>Сетевой этикет: правила поведения в киберпространстве.</w:t>
      </w:r>
    </w:p>
    <w:p w14:paraId="14DF080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Пробле</w:t>
      </w:r>
      <w:r>
        <w:rPr>
          <w:lang w:bidi="ba"/>
        </w:rPr>
        <w:t>ма подлинности полученной информации</w:t>
      </w:r>
      <w:r>
        <w:rPr>
          <w:i/>
          <w:iCs/>
          <w:lang w:bidi="ba"/>
        </w:rPr>
        <w:t>. Информационная культура. Государственные электронные сервисы и услуги.</w:t>
      </w:r>
      <w:r>
        <w:rPr>
          <w:lang w:bidi="ba"/>
        </w:rPr>
        <w:t xml:space="preserve"> Мобильные приложения. Открытые образовательные ресурсы</w:t>
      </w:r>
      <w:r>
        <w:rPr>
          <w:i/>
          <w:iCs/>
          <w:lang w:bidi="ba"/>
        </w:rPr>
        <w:t>.</w:t>
      </w:r>
    </w:p>
    <w:p w14:paraId="4B4424E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08" w:name="bookmark516"/>
      <w:bookmarkStart w:id="509" w:name="bookmark517"/>
      <w:r>
        <w:rPr>
          <w:lang w:bidi="ba"/>
        </w:rPr>
        <w:t>Информационная безопасность</w:t>
      </w:r>
      <w:bookmarkEnd w:id="508"/>
      <w:bookmarkEnd w:id="509"/>
    </w:p>
    <w:p w14:paraId="104961E8" w14:textId="77777777" w:rsidR="00B5202E" w:rsidRDefault="008F0AAB" w:rsidP="005F038E">
      <w:pPr>
        <w:pStyle w:val="1"/>
        <w:shd w:val="clear" w:color="auto" w:fill="auto"/>
        <w:spacing w:after="0"/>
        <w:ind w:left="567" w:firstLine="580"/>
      </w:pPr>
      <w:r>
        <w:rPr>
          <w:lang w:bidi="ba"/>
        </w:rPr>
        <w:t xml:space="preserve">Средства защиты информации в автоматизированных информационных </w:t>
      </w:r>
      <w:r>
        <w:rPr>
          <w:lang w:bidi="ba"/>
        </w:rPr>
        <w:t>системах (АИС), компьютерных сетях и компьютерах. Общие проблемы</w:t>
      </w:r>
    </w:p>
    <w:p w14:paraId="6A3DB18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защиты информации и информационной безопасности АИС. Электронная подпись, сертифицированные сайты и документы.</w:t>
      </w:r>
    </w:p>
    <w:p w14:paraId="5BD0ADB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Техногенные и экономические угрозы, связанные с использованием ИКТ.</w:t>
      </w:r>
    </w:p>
    <w:p w14:paraId="6FA4E9E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Правовое обе</w:t>
      </w:r>
      <w:r>
        <w:rPr>
          <w:lang w:bidi="ba"/>
        </w:rPr>
        <w:t>спечение информационной безопасности.</w:t>
      </w:r>
    </w:p>
    <w:p w14:paraId="24ADDAA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10" w:name="bookmark518"/>
      <w:bookmarkStart w:id="511" w:name="bookmark519"/>
      <w:r>
        <w:rPr>
          <w:lang w:bidi="ba"/>
        </w:rPr>
        <w:t>Физика</w:t>
      </w:r>
      <w:bookmarkEnd w:id="510"/>
      <w:bookmarkEnd w:id="511"/>
    </w:p>
    <w:p w14:paraId="3CAAC24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«Физика»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деятельности.</w:t>
      </w:r>
    </w:p>
    <w:p w14:paraId="7DEC677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системе естестве</w:t>
      </w:r>
      <w:r>
        <w:rPr>
          <w:lang w:bidi="ba"/>
        </w:rPr>
        <w:t>нно-научного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мира, а также с физическими основами современного производства и бытового те</w:t>
      </w:r>
      <w:r>
        <w:rPr>
          <w:lang w:bidi="ba"/>
        </w:rPr>
        <w:t>хнического окружения человека; в формировании собственной позиции по отношению к физической информации, полученной из разных источников.</w:t>
      </w:r>
    </w:p>
    <w:p w14:paraId="714B727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Успешность изучения предмета связана с овладением основами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исследовательской</w:t>
      </w:r>
      <w:r>
        <w:rPr>
          <w:lang w:bidi="ba"/>
        </w:rPr>
        <w:t xml:space="preserve"> деятельности, применением полученны</w:t>
      </w:r>
      <w:r>
        <w:rPr>
          <w:lang w:bidi="ba"/>
        </w:rPr>
        <w:t>х знаний при решении практических и теоретических задач.</w:t>
      </w:r>
    </w:p>
    <w:p w14:paraId="767223E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В соответствии с ФГОС СОО образования физика может изучаться на базовом и </w:t>
      </w:r>
      <w:r>
        <w:rPr>
          <w:lang w:bidi="ba"/>
        </w:rPr>
        <w:lastRenderedPageBreak/>
        <w:t>углубленном уровнях.</w:t>
      </w:r>
    </w:p>
    <w:p w14:paraId="13D8407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физики на базовом уровне ориентировано на обеспечение общеобразовательной и общекультурной подг</w:t>
      </w:r>
      <w:r>
        <w:rPr>
          <w:lang w:bidi="ba"/>
        </w:rPr>
        <w:t>отовки выпускников.</w:t>
      </w:r>
    </w:p>
    <w:p w14:paraId="6A2CFBB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устройствами; для сохранения здоровья и соблюдения норм экологического повед</w:t>
      </w:r>
      <w:r>
        <w:rPr>
          <w:lang w:bidi="ba"/>
        </w:rPr>
        <w:t>ения в окружающей среде; для принятия решений в повседневной жизни.</w:t>
      </w:r>
    </w:p>
    <w:p w14:paraId="5AC0FB4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физики на углубленном уровне включает расширение предметных результатов и содержание, ориентированное на подготовку к последующему профессиональному образованию.</w:t>
      </w:r>
    </w:p>
    <w:p w14:paraId="38740F2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предмета</w:t>
      </w:r>
      <w:r>
        <w:rPr>
          <w:lang w:bidi="ba"/>
        </w:rPr>
        <w:t xml:space="preserve"> на углубленном уровне позволяет сформировать у обучающихся физическое мышление, умение систематизировать и обобщать полученные знания, самостоятельно применять полученные знания для решения практических 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исследовательских</w:t>
      </w:r>
      <w:r>
        <w:rPr>
          <w:lang w:bidi="ba"/>
        </w:rPr>
        <w:t xml:space="preserve"> задач; умение анализирова</w:t>
      </w:r>
      <w:r>
        <w:rPr>
          <w:lang w:bidi="ba"/>
        </w:rPr>
        <w:t>ть, прогнозировать и оценивать с позиции экологической безопасности последствия бытовой и производственной деятельности человека, связанной с использованием источников энергии.</w:t>
      </w:r>
    </w:p>
    <w:p w14:paraId="5775645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основу изучения предмета «Физика» на базовом и углубленном уровнях в части фо</w:t>
      </w:r>
      <w:r>
        <w:rPr>
          <w:lang w:bidi="ba"/>
        </w:rPr>
        <w:t>рмирования у обучающихся научного мировоззрения,</w:t>
      </w:r>
    </w:p>
    <w:p w14:paraId="4D983BE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освоения общенаучных методов познания, а также практического применения научных знаний заложены межпредметные связи в области естественных, математических и гуманитарных наук.</w:t>
      </w:r>
    </w:p>
    <w:p w14:paraId="643EA08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Программа составлена на основе </w:t>
      </w:r>
      <w:r>
        <w:rPr>
          <w:lang w:bidi="ba"/>
        </w:rPr>
        <w:t>модульного принципа построения учебного материала. Количество часов на изучение учебного предмета и классы, в которых предмет может изучаться, относятся к компетенции образовательной организации.</w:t>
      </w:r>
    </w:p>
    <w:p w14:paraId="51A20B5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содержит примерный перечень практических и лаборат</w:t>
      </w:r>
      <w:r>
        <w:rPr>
          <w:lang w:bidi="ba"/>
        </w:rPr>
        <w:t>орных работ. При составлении рабочей программы учитель вправе выбрать из перечня работы, которые считает наиболее целесообразными для достижения предметных результатов.</w:t>
      </w:r>
    </w:p>
    <w:p w14:paraId="509961A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Базовый уровень</w:t>
      </w:r>
    </w:p>
    <w:p w14:paraId="2743BF6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12" w:name="bookmark520"/>
      <w:bookmarkStart w:id="513" w:name="bookmark521"/>
      <w:r>
        <w:rPr>
          <w:lang w:bidi="ba"/>
        </w:rPr>
        <w:t>Физика и естественно-научный метод познания природы</w:t>
      </w:r>
      <w:bookmarkEnd w:id="512"/>
      <w:bookmarkEnd w:id="513"/>
    </w:p>
    <w:p w14:paraId="6D12785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Физика - фундамента</w:t>
      </w:r>
      <w:r>
        <w:rPr>
          <w:lang w:bidi="ba"/>
        </w:rPr>
        <w:t>льная наука о природе. Методы научного исследования физических явлений. Моделирование физических явлений и процессов. Физический закон - границы применимости. Физические теории и принцип соответствия</w:t>
      </w:r>
      <w:r>
        <w:rPr>
          <w:b/>
          <w:bCs/>
          <w:color w:val="1F497D"/>
          <w:lang w:bidi="ba"/>
        </w:rPr>
        <w:t xml:space="preserve">. </w:t>
      </w:r>
      <w:r>
        <w:rPr>
          <w:lang w:bidi="ba"/>
        </w:rPr>
        <w:t xml:space="preserve">Роль и место физики в формировании современной научной </w:t>
      </w:r>
      <w:r>
        <w:rPr>
          <w:lang w:bidi="ba"/>
        </w:rPr>
        <w:t xml:space="preserve">картины мира, в практической деятельности людей. </w:t>
      </w:r>
      <w:r>
        <w:rPr>
          <w:i/>
          <w:iCs/>
          <w:lang w:bidi="ba"/>
        </w:rPr>
        <w:t>Физика и культура.</w:t>
      </w:r>
    </w:p>
    <w:p w14:paraId="789F2B4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14" w:name="bookmark522"/>
      <w:bookmarkStart w:id="515" w:name="bookmark523"/>
      <w:r>
        <w:rPr>
          <w:lang w:bidi="ba"/>
        </w:rPr>
        <w:t>Механика</w:t>
      </w:r>
      <w:bookmarkEnd w:id="514"/>
      <w:bookmarkEnd w:id="515"/>
    </w:p>
    <w:p w14:paraId="0D4BE08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Границы применимости классической механики. Важнейшие кинематические характеристики - перемещение, скорость, ускорение. Основные модели тел и движений.</w:t>
      </w:r>
    </w:p>
    <w:p w14:paraId="32F1EC5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Взаимодействие тел. Законы </w:t>
      </w:r>
      <w:r>
        <w:rPr>
          <w:lang w:bidi="ba"/>
        </w:rPr>
        <w:t>Всемирного тяготения, Гука, сухого трения.</w:t>
      </w:r>
    </w:p>
    <w:p w14:paraId="0603C5A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Инерциальная система отсчета. Законы механики Ньютона.</w:t>
      </w:r>
    </w:p>
    <w:p w14:paraId="59C18209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Импульс материальной точки и системы. Изменение и сохранение импульса. </w:t>
      </w:r>
      <w:r>
        <w:rPr>
          <w:i/>
          <w:iCs/>
          <w:lang w:bidi="ba"/>
        </w:rPr>
        <w:t>Использование законов механики Для объяснения Движения небесных тел и Для развития косм</w:t>
      </w:r>
      <w:r>
        <w:rPr>
          <w:i/>
          <w:iCs/>
          <w:lang w:bidi="ba"/>
        </w:rPr>
        <w:t>ических исслеДований.</w:t>
      </w:r>
      <w:r>
        <w:rPr>
          <w:lang w:bidi="ba"/>
        </w:rPr>
        <w:t xml:space="preserve"> Механическая энергия системы тел. Закон сохранения механической энергии. Работа силы.</w:t>
      </w:r>
    </w:p>
    <w:p w14:paraId="6FA6773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Равновесие материальной точки и тверДого тела. Условия равновесия.</w:t>
      </w:r>
    </w:p>
    <w:p w14:paraId="6038AB6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Момент силы. Равновесие жиДкости и газа. Движение жиДкостей и газов.</w:t>
      </w:r>
    </w:p>
    <w:p w14:paraId="7913BB2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Механические</w:t>
      </w:r>
      <w:r>
        <w:rPr>
          <w:lang w:bidi="ba"/>
        </w:rPr>
        <w:t xml:space="preserve"> колебания и волны. Превращения энергии при колебаниях.</w:t>
      </w:r>
    </w:p>
    <w:p w14:paraId="0500686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Энергия волны.</w:t>
      </w:r>
    </w:p>
    <w:p w14:paraId="7BB1A34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16" w:name="bookmark524"/>
      <w:bookmarkStart w:id="517" w:name="bookmark525"/>
      <w:r>
        <w:rPr>
          <w:lang w:bidi="ba"/>
        </w:rPr>
        <w:t>Молекулярная физика и термодинамика</w:t>
      </w:r>
      <w:bookmarkEnd w:id="516"/>
      <w:bookmarkEnd w:id="517"/>
    </w:p>
    <w:p w14:paraId="68D1207F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Молекулярно-кинетическая теория (МКТ) строения вещества и ее экспериментальные доказательства. Абсолютная температура как мера средней кинетической </w:t>
      </w:r>
      <w:r>
        <w:rPr>
          <w:lang w:bidi="ba"/>
        </w:rPr>
        <w:t>энергии теплового движения частиц вещества. Модель идеального газа. Давление газа. Уравнение состояния идеального газа. Уравнение Менделеева-Клапейрона.</w:t>
      </w:r>
    </w:p>
    <w:p w14:paraId="39D89C5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Агрегатные состояния вещества. </w:t>
      </w:r>
      <w:r>
        <w:rPr>
          <w:i/>
          <w:iCs/>
          <w:lang w:bidi="ba"/>
        </w:rPr>
        <w:t>МоДель строения жиДкостей.</w:t>
      </w:r>
      <w:r>
        <w:rPr>
          <w:lang w:bidi="ba"/>
        </w:rPr>
        <w:t xml:space="preserve"> Внутренняя энергия. Работа и теплопередача ка</w:t>
      </w:r>
      <w:r>
        <w:rPr>
          <w:lang w:bidi="ba"/>
        </w:rPr>
        <w:t>к способы изменения</w:t>
      </w:r>
    </w:p>
    <w:p w14:paraId="45F2F7F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внутренней энергии. Первый закон термодинамики. Необратимость тепловых процессов. Принципы действия тепловых машин.</w:t>
      </w:r>
    </w:p>
    <w:p w14:paraId="151FC5A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18" w:name="bookmark526"/>
      <w:bookmarkStart w:id="519" w:name="bookmark527"/>
      <w:r>
        <w:rPr>
          <w:lang w:bidi="ba"/>
        </w:rPr>
        <w:t>Электродинамика</w:t>
      </w:r>
      <w:bookmarkEnd w:id="518"/>
      <w:bookmarkEnd w:id="519"/>
    </w:p>
    <w:p w14:paraId="7EEF5CDA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Электрическое поле. Закон Кулона. Напряженность и потенциал электростатического поля. </w:t>
      </w:r>
      <w:r>
        <w:rPr>
          <w:lang w:bidi="ba"/>
        </w:rPr>
        <w:lastRenderedPageBreak/>
        <w:t>Проводники, полупр</w:t>
      </w:r>
      <w:r>
        <w:rPr>
          <w:lang w:bidi="ba"/>
        </w:rPr>
        <w:t>оводники и диэлектрики. Конденсатор.</w:t>
      </w:r>
    </w:p>
    <w:p w14:paraId="3FCA23B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>
        <w:rPr>
          <w:i/>
          <w:iCs/>
          <w:lang w:bidi="ba"/>
        </w:rPr>
        <w:t>СверхпровоДимость.</w:t>
      </w:r>
    </w:p>
    <w:p w14:paraId="48C7E098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Индукция магнитного поля. Действие магни</w:t>
      </w:r>
      <w:r>
        <w:rPr>
          <w:lang w:bidi="ba"/>
        </w:rPr>
        <w:t>тного поля на проводник с током и движущуюся заряженную частицу. Сила Ампера и сила Лоренца. Магнитные свойства вещества.</w:t>
      </w:r>
    </w:p>
    <w:p w14:paraId="36FFEFE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 xml:space="preserve">Закон электромагнитной индукции. Электромагнитное поле. Переменный ток. Явление самоиндукции. Индуктивность. </w:t>
      </w:r>
      <w:r>
        <w:rPr>
          <w:i/>
          <w:iCs/>
          <w:lang w:bidi="ba"/>
        </w:rPr>
        <w:t>Энергия электромагнитного</w:t>
      </w:r>
      <w:r>
        <w:rPr>
          <w:i/>
          <w:iCs/>
          <w:lang w:bidi="ba"/>
        </w:rPr>
        <w:t xml:space="preserve"> поля.</w:t>
      </w:r>
    </w:p>
    <w:p w14:paraId="13A32BB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Электромагнитные колебания. Колебательный контур. Электромагнитные волны. Диапазоны электромагнитных излучений и их</w:t>
      </w:r>
    </w:p>
    <w:p w14:paraId="75D1BBB0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практическое применение.</w:t>
      </w:r>
    </w:p>
    <w:p w14:paraId="0A1A3A7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Геометрическая оптика. Волновые свойства света.</w:t>
      </w:r>
    </w:p>
    <w:p w14:paraId="2B418D8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Основы специальной теории относительности</w:t>
      </w:r>
    </w:p>
    <w:p w14:paraId="0CDEFA3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 xml:space="preserve">Инвариантность </w:t>
      </w:r>
      <w:r>
        <w:rPr>
          <w:lang w:bidi="ba"/>
        </w:rPr>
        <w:t>модуля скорости света в вакууме. Принцип относительности Эйнштейна. Связь массы и энергии свободной частицы. Энергия покоя.</w:t>
      </w:r>
    </w:p>
    <w:p w14:paraId="6130D93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20" w:name="bookmark528"/>
      <w:bookmarkStart w:id="521" w:name="bookmark529"/>
      <w:r>
        <w:rPr>
          <w:lang w:bidi="ba"/>
        </w:rPr>
        <w:t>Квантовая физика. Физика атома и атомного ядра</w:t>
      </w:r>
      <w:bookmarkEnd w:id="520"/>
      <w:bookmarkEnd w:id="521"/>
    </w:p>
    <w:p w14:paraId="2A0A857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 xml:space="preserve">Гипотеза М. Планка. Фотоэлектрический эффект. Фотон. Корпускулярно-волновой дуализм. </w:t>
      </w:r>
      <w:r>
        <w:rPr>
          <w:i/>
          <w:iCs/>
          <w:lang w:bidi="ba"/>
        </w:rPr>
        <w:t>Соотношение неопределенностей Гейзенберга.</w:t>
      </w:r>
    </w:p>
    <w:p w14:paraId="70AE5E8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Планетарная модель атома. Объяснение линейчатого спектра водорода на основе квантовых постулатов Бора.</w:t>
      </w:r>
    </w:p>
    <w:p w14:paraId="6C6D1B0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Состав и строение атомного ядра. Энергия связи атомных ядер. Виды радиоактивных превращений атомных ядер.</w:t>
      </w:r>
    </w:p>
    <w:p w14:paraId="30B318E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Зако</w:t>
      </w:r>
      <w:r>
        <w:rPr>
          <w:lang w:bidi="ba"/>
        </w:rPr>
        <w:t>н радиоактивного распада. Ядерные реакции. Цепная реакция деления ядер.</w:t>
      </w:r>
    </w:p>
    <w:p w14:paraId="61CE969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Элементарные частицы. Фундаментальные взаимодействия.</w:t>
      </w:r>
    </w:p>
    <w:p w14:paraId="4D747F7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22" w:name="bookmark530"/>
      <w:bookmarkStart w:id="523" w:name="bookmark531"/>
      <w:r>
        <w:rPr>
          <w:lang w:bidi="ba"/>
        </w:rPr>
        <w:t>Строение Вселенной</w:t>
      </w:r>
      <w:bookmarkEnd w:id="522"/>
      <w:bookmarkEnd w:id="523"/>
    </w:p>
    <w:p w14:paraId="094BCDA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Современные представления о происхождении и эволюции Солнца и звезд. Классификация звезд. Звезды и источники их</w:t>
      </w:r>
      <w:r>
        <w:rPr>
          <w:lang w:bidi="ba"/>
        </w:rPr>
        <w:t xml:space="preserve"> энергии.</w:t>
      </w:r>
    </w:p>
    <w:p w14:paraId="3C1E5BEF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Галактика. Представление о строении и эволюции Вселенной.</w:t>
      </w:r>
    </w:p>
    <w:p w14:paraId="73B9C3D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24" w:name="bookmark532"/>
      <w:bookmarkStart w:id="525" w:name="bookmark533"/>
      <w:r>
        <w:rPr>
          <w:lang w:bidi="ba"/>
        </w:rPr>
        <w:t>Химия</w:t>
      </w:r>
      <w:bookmarkEnd w:id="524"/>
      <w:bookmarkEnd w:id="525"/>
    </w:p>
    <w:p w14:paraId="389B6ED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В системе естественно-научного образования химия как учебный предмет занимает важное место в познании законов природы, формировании научной картины мира, химической грамотности, </w:t>
      </w:r>
      <w:r>
        <w:rPr>
          <w:lang w:bidi="ba"/>
        </w:rPr>
        <w:t>необходимой для повседневной жизни, навыков здорового и безопасного для человека и окружающей его среды образа жизни, а также в воспитании экологической культуры, формировании собственной позиции по отношению к химической информации, получаемой из разных и</w:t>
      </w:r>
      <w:r>
        <w:rPr>
          <w:lang w:bidi="ba"/>
        </w:rPr>
        <w:t>сточников.</w:t>
      </w:r>
    </w:p>
    <w:p w14:paraId="3DF816A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Успешность изучения учебного предмета связана с овладением основными понятиями химии, научными фактами, законами, теориями, применением полученных знаний при решении практических задач.</w:t>
      </w:r>
    </w:p>
    <w:p w14:paraId="7189073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 xml:space="preserve">В соответствии с ФГОС СОО химия может изучаться на базовом </w:t>
      </w:r>
      <w:r>
        <w:rPr>
          <w:lang w:bidi="ba"/>
        </w:rPr>
        <w:t>и углубленном уровнях</w:t>
      </w:r>
    </w:p>
    <w:p w14:paraId="30E7867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химии на базовом уровне ориентировано на обеспечение общеобразовательной и общекультурной подготовки выпускников.</w:t>
      </w:r>
    </w:p>
    <w:p w14:paraId="3D1DDB2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Содержание базового курса позволяет раскрыть ведущие идеи и отдельные положения, важные в познавательном и миро</w:t>
      </w:r>
      <w:r>
        <w:rPr>
          <w:lang w:bidi="ba"/>
        </w:rPr>
        <w:t>воззренческом отношении: зависимость свойств веществ от состава и строения; обусловленность применения веществ их свойствами; материальное единство неорганических и органических веществ; возрастающая роль химии в создании новых лекарств и материалов, в эко</w:t>
      </w:r>
      <w:r>
        <w:rPr>
          <w:lang w:bidi="ba"/>
        </w:rPr>
        <w:t>номии сырья, охране окружающей среды.</w:t>
      </w:r>
    </w:p>
    <w:p w14:paraId="3D6CED7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химии на углубленном уровне предполагает полное освоение базового курса и включает расширение предметных результатов и содержания, ориентированное на подготовку к последующему профессиональному образованию; ра</w:t>
      </w:r>
      <w:r>
        <w:rPr>
          <w:lang w:bidi="ba"/>
        </w:rPr>
        <w:t>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знаний; умение применять полученные знания для решения практических и учебно-исследовательских задач в изме</w:t>
      </w:r>
      <w:r>
        <w:rPr>
          <w:lang w:bidi="ba"/>
        </w:rPr>
        <w:t>ненной,нестандартной ситуации; умение систематизировать и обобщать полученные знания. Изучение предмета на углубленном уровне позволяет сформировать у обучающихся умение анализировать, прогнозировать и оценивать с позиции экологической безопасности последс</w:t>
      </w:r>
      <w:r>
        <w:rPr>
          <w:lang w:bidi="ba"/>
        </w:rPr>
        <w:t xml:space="preserve">твия бытовой и производственной деятельности </w:t>
      </w:r>
      <w:r>
        <w:rPr>
          <w:lang w:bidi="ba"/>
        </w:rPr>
        <w:lastRenderedPageBreak/>
        <w:t>человека, связанной с получением, применением и переработкой веществ.</w:t>
      </w:r>
    </w:p>
    <w:p w14:paraId="16DEAB9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предмета «Химия» в части формирования у обучающихся научного мировоззрения, освоения общенаучных методов познания, а также практичес</w:t>
      </w:r>
      <w:r>
        <w:rPr>
          <w:lang w:bidi="ba"/>
        </w:rPr>
        <w:t>кого применения научных знаний основано на межпредметных связях</w:t>
      </w:r>
    </w:p>
    <w:p w14:paraId="7769DD5A" w14:textId="77777777" w:rsidR="00B5202E" w:rsidRDefault="008F0AAB" w:rsidP="005F038E">
      <w:pPr>
        <w:pStyle w:val="1"/>
        <w:shd w:val="clear" w:color="auto" w:fill="auto"/>
        <w:spacing w:after="0"/>
        <w:ind w:left="567" w:hanging="700"/>
        <w:jc w:val="both"/>
      </w:pPr>
      <w:r>
        <w:rPr>
          <w:lang w:bidi="ba"/>
        </w:rPr>
        <w:t>с предметами областей естественных, математических и гуманитарных наук. Программа учебного предмета «Химия» составлена на основе модульного</w:t>
      </w:r>
    </w:p>
    <w:p w14:paraId="335DBE8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принципа построения учебного материала, не определяе</w:t>
      </w:r>
      <w:r>
        <w:rPr>
          <w:lang w:bidi="ba"/>
        </w:rPr>
        <w:t>т количество часов на изучение учебного предмета и классы, в которых предмет может изучаться. Курсивом в учебных программах выделены элементы содержания, относящиеся</w:t>
      </w:r>
    </w:p>
    <w:p w14:paraId="2E6426FA" w14:textId="77777777" w:rsidR="00B5202E" w:rsidRDefault="008F0AAB" w:rsidP="005F038E">
      <w:pPr>
        <w:pStyle w:val="1"/>
        <w:shd w:val="clear" w:color="auto" w:fill="auto"/>
        <w:spacing w:after="0"/>
        <w:ind w:left="567" w:hanging="700"/>
        <w:jc w:val="both"/>
      </w:pPr>
      <w:r>
        <w:rPr>
          <w:lang w:bidi="ba"/>
        </w:rPr>
        <w:t>к результатам, которым обучающиеся «получат возможность научиться». Программа учитывает во</w:t>
      </w:r>
      <w:r>
        <w:rPr>
          <w:lang w:bidi="ba"/>
        </w:rPr>
        <w:t>зможность получения знаний в том числе через</w:t>
      </w:r>
    </w:p>
    <w:p w14:paraId="5338130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практическую деятельность. В программе содержится примерный перечень практических работ. При составлении рабочей программы учитель вправе выбрать из перечня работы, которые считает наиболее целесообразными, с уч</w:t>
      </w:r>
      <w:r>
        <w:rPr>
          <w:lang w:bidi="ba"/>
        </w:rPr>
        <w:t>етом необходимости достижения предметных результатов.</w:t>
      </w:r>
    </w:p>
    <w:p w14:paraId="293F7F1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Базовый уровень</w:t>
      </w:r>
    </w:p>
    <w:p w14:paraId="03FC478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26" w:name="bookmark534"/>
      <w:bookmarkStart w:id="527" w:name="bookmark535"/>
      <w:r>
        <w:rPr>
          <w:lang w:bidi="ba"/>
        </w:rPr>
        <w:t>Основы органической химии</w:t>
      </w:r>
      <w:bookmarkEnd w:id="526"/>
      <w:bookmarkEnd w:id="527"/>
    </w:p>
    <w:p w14:paraId="00504D7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</w:r>
    </w:p>
    <w:p w14:paraId="23B8EF7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Химическое </w:t>
      </w:r>
      <w:r>
        <w:rPr>
          <w:lang w:bidi="ba"/>
        </w:rPr>
        <w:t>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Кратность химической связи. Зависимость свойств вещес</w:t>
      </w:r>
      <w:r>
        <w:rPr>
          <w:lang w:bidi="ba"/>
        </w:rPr>
        <w:t>тв от химического строения молекул. Изомерия и изомеры. Понятие о функциональной группе. 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</w:t>
      </w:r>
      <w:r>
        <w:br w:type="page"/>
      </w:r>
    </w:p>
    <w:p w14:paraId="08C7F0F8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lastRenderedPageBreak/>
        <w:t xml:space="preserve">Алканы. </w:t>
      </w:r>
      <w:r>
        <w:rPr>
          <w:i/>
          <w:iCs/>
          <w:lang w:bidi="ba"/>
        </w:rPr>
        <w:t>Строение м</w:t>
      </w:r>
      <w:r>
        <w:rPr>
          <w:i/>
          <w:iCs/>
          <w:lang w:bidi="ba"/>
        </w:rPr>
        <w:t>олекулы метана</w:t>
      </w:r>
      <w:r>
        <w:rPr>
          <w:lang w:bidi="ba"/>
        </w:rPr>
        <w:t xml:space="preserve">. Гомологический ряд алканов. Гомологи. Номенклатура. Изомерия углеродного скелета. Закономерности изменения физических свойств. Химические свойства (на примере метана и этана): реакции замещения (галогенирование), дегидрирования как способы </w:t>
      </w:r>
      <w:r>
        <w:rPr>
          <w:lang w:bidi="ba"/>
        </w:rPr>
        <w:t xml:space="preserve">получения важнейших соединений в органическом синтезе. Горение метана как один из основных источников тепла в промышленности и быту. Нахождение в природе и применение алканов. </w:t>
      </w:r>
      <w:r>
        <w:rPr>
          <w:i/>
          <w:iCs/>
          <w:lang w:bidi="ba"/>
        </w:rPr>
        <w:t>Понятие о циклоалканах.</w:t>
      </w:r>
    </w:p>
    <w:p w14:paraId="79740D3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Алкены. </w:t>
      </w:r>
      <w:r>
        <w:rPr>
          <w:i/>
          <w:iCs/>
          <w:lang w:bidi="ba"/>
        </w:rPr>
        <w:t>Строение молекулы этилена.</w:t>
      </w:r>
      <w:r>
        <w:rPr>
          <w:lang w:bidi="ba"/>
        </w:rPr>
        <w:t xml:space="preserve"> Гомологический ряд ал</w:t>
      </w:r>
      <w:r>
        <w:rPr>
          <w:lang w:bidi="ba"/>
        </w:rPr>
        <w:t xml:space="preserve">кенов. Номенклатура. Изомерия углеродного скелета и положения кратной связи в молекуле. Химические свойства (на примере этилена): реакции присоединения (галогенирование, </w:t>
      </w:r>
      <w:r>
        <w:rPr>
          <w:i/>
          <w:iCs/>
          <w:lang w:bidi="ba"/>
        </w:rPr>
        <w:t>гиДрирование</w:t>
      </w:r>
      <w:r>
        <w:rPr>
          <w:lang w:bidi="ba"/>
        </w:rPr>
        <w:t xml:space="preserve">, гидратация, </w:t>
      </w:r>
      <w:r>
        <w:rPr>
          <w:i/>
          <w:iCs/>
          <w:lang w:bidi="ba"/>
        </w:rPr>
        <w:t>гиДрогалогенирование</w:t>
      </w:r>
      <w:r>
        <w:rPr>
          <w:lang w:bidi="ba"/>
        </w:rPr>
        <w:t>) как способ</w:t>
      </w:r>
    </w:p>
    <w:p w14:paraId="742B0C5B" w14:textId="77777777" w:rsidR="00B5202E" w:rsidRDefault="008F0AAB" w:rsidP="005F038E">
      <w:pPr>
        <w:ind w:left="567"/>
        <w:sectPr w:rsidR="00B5202E" w:rsidSect="005F038E">
          <w:headerReference w:type="even" r:id="rId48"/>
          <w:headerReference w:type="default" r:id="rId49"/>
          <w:footerReference w:type="even" r:id="rId50"/>
          <w:footerReference w:type="default" r:id="rId51"/>
          <w:footnotePr>
            <w:numStart w:val="11"/>
          </w:footnotePr>
          <w:pgSz w:w="11900" w:h="16840"/>
          <w:pgMar w:top="1107" w:right="514" w:bottom="485" w:left="709" w:header="679" w:footer="57" w:gutter="0"/>
          <w:cols w:space="720"/>
          <w:noEndnote/>
          <w:docGrid w:linePitch="360"/>
          <w15:footnoteColumns w:val="1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76200" distB="701040" distL="0" distR="0" simplePos="0" relativeHeight="125829506" behindDoc="0" locked="0" layoutInCell="1" allowOverlap="1" wp14:anchorId="1CA75076" wp14:editId="59C67BB5">
                <wp:simplePos x="0" y="0"/>
                <wp:positionH relativeFrom="page">
                  <wp:posOffset>681355</wp:posOffset>
                </wp:positionH>
                <wp:positionV relativeFrom="paragraph">
                  <wp:posOffset>76200</wp:posOffset>
                </wp:positionV>
                <wp:extent cx="719455" cy="207010"/>
                <wp:effectExtent l="0" t="0" r="0" b="0"/>
                <wp:wrapTopAndBottom/>
                <wp:docPr id="337" name="Shap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3061B6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получения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A75076" id="Shape 337" o:spid="_x0000_s1073" type="#_x0000_t202" style="position:absolute;left:0;text-align:left;margin-left:53.65pt;margin-top:6pt;width:56.65pt;height:16.3pt;z-index:125829506;visibility:visible;mso-wrap-style:none;mso-wrap-distance-left:0;mso-wrap-distance-top:6pt;mso-wrap-distance-right:0;mso-wrap-distance-bottom:5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" filled="f" stroked="f">
                <v:textbox inset="0,0,0,0">
                  <w:txbxContent>
                    <w:p w14:paraId="743061B6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получения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701040" distL="0" distR="0" simplePos="0" relativeHeight="125829508" behindDoc="0" locked="0" layoutInCell="1" allowOverlap="1" wp14:anchorId="2E84C6FA" wp14:editId="36D23C7D">
                <wp:simplePos x="0" y="0"/>
                <wp:positionH relativeFrom="page">
                  <wp:posOffset>1925320</wp:posOffset>
                </wp:positionH>
                <wp:positionV relativeFrom="paragraph">
                  <wp:posOffset>76200</wp:posOffset>
                </wp:positionV>
                <wp:extent cx="1161415" cy="207010"/>
                <wp:effectExtent l="0" t="0" r="0" b="0"/>
                <wp:wrapTopAndBottom/>
                <wp:docPr id="339" name="Shap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7B80C3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функциональных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84C6FA" id="Shape 339" o:spid="_x0000_s1074" type="#_x0000_t202" style="position:absolute;left:0;text-align:left;margin-left:151.6pt;margin-top:6pt;width:91.45pt;height:16.3pt;z-index:125829508;visibility:visible;mso-wrap-style:none;mso-wrap-distance-left:0;mso-wrap-distance-top:6pt;mso-wrap-distance-right:0;mso-wrap-distance-bottom:5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" filled="f" stroked="f">
                <v:textbox inset="0,0,0,0">
                  <w:txbxContent>
                    <w:p w14:paraId="427B80C3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функциональных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701040" distL="0" distR="0" simplePos="0" relativeHeight="125829510" behindDoc="0" locked="0" layoutInCell="1" allowOverlap="1" wp14:anchorId="3A674ED1" wp14:editId="284785BD">
                <wp:simplePos x="0" y="0"/>
                <wp:positionH relativeFrom="page">
                  <wp:posOffset>3540760</wp:posOffset>
                </wp:positionH>
                <wp:positionV relativeFrom="paragraph">
                  <wp:posOffset>76200</wp:posOffset>
                </wp:positionV>
                <wp:extent cx="892810" cy="207010"/>
                <wp:effectExtent l="0" t="0" r="0" b="0"/>
                <wp:wrapTopAndBottom/>
                <wp:docPr id="341" name="Shap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1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81AFA9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производных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674ED1" id="Shape 341" o:spid="_x0000_s1075" type="#_x0000_t202" style="position:absolute;left:0;text-align:left;margin-left:278.8pt;margin-top:6pt;width:70.3pt;height:16.3pt;z-index:125829510;visibility:visible;mso-wrap-style:none;mso-wrap-distance-left:0;mso-wrap-distance-top:6pt;mso-wrap-distance-right:0;mso-wrap-distance-bottom:5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" filled="f" stroked="f">
                <v:textbox inset="0,0,0,0">
                  <w:txbxContent>
                    <w:p w14:paraId="1881AFA9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производных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9375" distB="700405" distL="0" distR="0" simplePos="0" relativeHeight="125829512" behindDoc="0" locked="0" layoutInCell="1" allowOverlap="1" wp14:anchorId="5AE26705" wp14:editId="3A970FF8">
                <wp:simplePos x="0" y="0"/>
                <wp:positionH relativeFrom="page">
                  <wp:posOffset>4826635</wp:posOffset>
                </wp:positionH>
                <wp:positionV relativeFrom="paragraph">
                  <wp:posOffset>79375</wp:posOffset>
                </wp:positionV>
                <wp:extent cx="1048385" cy="204470"/>
                <wp:effectExtent l="0" t="0" r="0" b="0"/>
                <wp:wrapTopAndBottom/>
                <wp:docPr id="343" name="Shap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8B27C9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углеводородов,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E26705" id="Shape 343" o:spid="_x0000_s1076" type="#_x0000_t202" style="position:absolute;left:0;text-align:left;margin-left:380.05pt;margin-top:6.25pt;width:82.55pt;height:16.1pt;z-index:125829512;visibility:visible;mso-wrap-style:none;mso-wrap-distance-left:0;mso-wrap-distance-top:6.25pt;mso-wrap-distance-right:0;mso-wrap-distance-bottom:55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" filled="f" stroked="f">
                <v:textbox inset="0,0,0,0">
                  <w:txbxContent>
                    <w:p w14:paraId="2D8B27C9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углеводородов,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701040" distL="0" distR="0" simplePos="0" relativeHeight="125829514" behindDoc="0" locked="0" layoutInCell="1" allowOverlap="1" wp14:anchorId="504C7F2D" wp14:editId="21B7B246">
                <wp:simplePos x="0" y="0"/>
                <wp:positionH relativeFrom="page">
                  <wp:posOffset>6304915</wp:posOffset>
                </wp:positionH>
                <wp:positionV relativeFrom="paragraph">
                  <wp:posOffset>76200</wp:posOffset>
                </wp:positionV>
                <wp:extent cx="597535" cy="207010"/>
                <wp:effectExtent l="0" t="0" r="0" b="0"/>
                <wp:wrapTopAndBottom/>
                <wp:docPr id="345" name="Shap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4F6A6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горения.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4C7F2D" id="Shape 345" o:spid="_x0000_s1077" type="#_x0000_t202" style="position:absolute;left:0;text-align:left;margin-left:496.45pt;margin-top:6pt;width:47.05pt;height:16.3pt;z-index:125829514;visibility:visible;mso-wrap-style:none;mso-wrap-distance-left:0;mso-wrap-distance-top:6pt;mso-wrap-distance-right:0;mso-wrap-distance-bottom:5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" filled="f" stroked="f">
                <v:textbox inset="0,0,0,0">
                  <w:txbxContent>
                    <w:p w14:paraId="6CF4F6A6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горения.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6720" distB="350520" distL="0" distR="0" simplePos="0" relativeHeight="125829516" behindDoc="0" locked="0" layoutInCell="1" allowOverlap="1" wp14:anchorId="1F3EE180" wp14:editId="4A5DBC92">
                <wp:simplePos x="0" y="0"/>
                <wp:positionH relativeFrom="page">
                  <wp:posOffset>672465</wp:posOffset>
                </wp:positionH>
                <wp:positionV relativeFrom="paragraph">
                  <wp:posOffset>426720</wp:posOffset>
                </wp:positionV>
                <wp:extent cx="1073150" cy="207010"/>
                <wp:effectExtent l="0" t="0" r="0" b="0"/>
                <wp:wrapTopAndBottom/>
                <wp:docPr id="347" name="Shap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74DA38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Полимеризация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3EE180" id="Shape 347" o:spid="_x0000_s1078" type="#_x0000_t202" style="position:absolute;left:0;text-align:left;margin-left:52.95pt;margin-top:33.6pt;width:84.5pt;height:16.3pt;z-index:125829516;visibility:visible;mso-wrap-style:none;mso-wrap-distance-left:0;mso-wrap-distance-top:33.6pt;mso-wrap-distance-right:0;mso-wrap-distance-bottom:27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" filled="f" stroked="f">
                <v:textbox inset="0,0,0,0">
                  <w:txbxContent>
                    <w:p w14:paraId="0674DA38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Полимеризация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6720" distB="356235" distL="0" distR="0" simplePos="0" relativeHeight="125829518" behindDoc="0" locked="0" layoutInCell="1" allowOverlap="1" wp14:anchorId="09181B6A" wp14:editId="7CE053F9">
                <wp:simplePos x="0" y="0"/>
                <wp:positionH relativeFrom="page">
                  <wp:posOffset>2187575</wp:posOffset>
                </wp:positionH>
                <wp:positionV relativeFrom="paragraph">
                  <wp:posOffset>426720</wp:posOffset>
                </wp:positionV>
                <wp:extent cx="1819910" cy="201295"/>
                <wp:effectExtent l="0" t="0" r="0" b="0"/>
                <wp:wrapTopAndBottom/>
                <wp:docPr id="349" name="Shap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9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01E2AE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этилена как основное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181B6A" id="Shape 349" o:spid="_x0000_s1079" type="#_x0000_t202" style="position:absolute;left:0;text-align:left;margin-left:172.25pt;margin-top:33.6pt;width:143.3pt;height:15.85pt;z-index:125829518;visibility:visible;mso-wrap-style:none;mso-wrap-distance-left:0;mso-wrap-distance-top:33.6pt;mso-wrap-distance-right:0;mso-wrap-distance-bottom:28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" filled="f" stroked="f">
                <v:textbox inset="0,0,0,0">
                  <w:txbxContent>
                    <w:p w14:paraId="1101E2AE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этилена как основное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895" distB="349885" distL="0" distR="0" simplePos="0" relativeHeight="125829520" behindDoc="0" locked="0" layoutInCell="1" allowOverlap="1" wp14:anchorId="45026693" wp14:editId="0825FDA2">
                <wp:simplePos x="0" y="0"/>
                <wp:positionH relativeFrom="page">
                  <wp:posOffset>4250690</wp:posOffset>
                </wp:positionH>
                <wp:positionV relativeFrom="paragraph">
                  <wp:posOffset>429895</wp:posOffset>
                </wp:positionV>
                <wp:extent cx="856615" cy="204470"/>
                <wp:effectExtent l="0" t="0" r="0" b="0"/>
                <wp:wrapTopAndBottom/>
                <wp:docPr id="351" name="Shap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61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B67FF8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026693" id="Shape 351" o:spid="_x0000_s1080" type="#_x0000_t202" style="position:absolute;left:0;text-align:left;margin-left:334.7pt;margin-top:33.85pt;width:67.45pt;height:16.1pt;z-index:125829520;visibility:visible;mso-wrap-style:none;mso-wrap-distance-left:0;mso-wrap-distance-top:33.85pt;mso-wrap-distance-right:0;mso-wrap-distance-bottom:27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" filled="f" stroked="f">
                <v:textbox inset="0,0,0,0">
                  <w:txbxContent>
                    <w:p w14:paraId="14B67FF8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направление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6720" distB="356235" distL="0" distR="0" simplePos="0" relativeHeight="125829522" behindDoc="0" locked="0" layoutInCell="1" allowOverlap="1" wp14:anchorId="347FD65E" wp14:editId="274F9590">
                <wp:simplePos x="0" y="0"/>
                <wp:positionH relativeFrom="page">
                  <wp:posOffset>5369560</wp:posOffset>
                </wp:positionH>
                <wp:positionV relativeFrom="paragraph">
                  <wp:posOffset>426720</wp:posOffset>
                </wp:positionV>
                <wp:extent cx="1456690" cy="201295"/>
                <wp:effectExtent l="0" t="0" r="0" b="0"/>
                <wp:wrapTopAndBottom/>
                <wp:docPr id="353" name="Shap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995888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его использования.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7FD65E" id="Shape 353" o:spid="_x0000_s1081" type="#_x0000_t202" style="position:absolute;left:0;text-align:left;margin-left:422.8pt;margin-top:33.6pt;width:114.7pt;height:15.85pt;z-index:125829522;visibility:visible;mso-wrap-style:none;mso-wrap-distance-left:0;mso-wrap-distance-top:33.6pt;mso-wrap-distance-right:0;mso-wrap-distance-bottom:28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" filled="f" stroked="f">
                <v:textbox inset="0,0,0,0">
                  <w:txbxContent>
                    <w:p w14:paraId="22995888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его использования.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77240" distB="5715" distL="0" distR="0" simplePos="0" relativeHeight="125829524" behindDoc="0" locked="0" layoutInCell="1" allowOverlap="1" wp14:anchorId="33297EBE" wp14:editId="59F01929">
                <wp:simplePos x="0" y="0"/>
                <wp:positionH relativeFrom="page">
                  <wp:posOffset>672465</wp:posOffset>
                </wp:positionH>
                <wp:positionV relativeFrom="paragraph">
                  <wp:posOffset>777240</wp:posOffset>
                </wp:positionV>
                <wp:extent cx="829310" cy="201295"/>
                <wp:effectExtent l="0" t="0" r="0" b="0"/>
                <wp:wrapTopAndBottom/>
                <wp:docPr id="355" name="Shap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433553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Полиэтилен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297EBE" id="Shape 355" o:spid="_x0000_s1082" type="#_x0000_t202" style="position:absolute;left:0;text-align:left;margin-left:52.95pt;margin-top:61.2pt;width:65.3pt;height:15.85pt;z-index:125829524;visibility:visible;mso-wrap-style:none;mso-wrap-distance-left:0;mso-wrap-distance-top:61.2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" filled="f" stroked="f">
                <v:textbox inset="0,0,0,0">
                  <w:txbxContent>
                    <w:p w14:paraId="6C433553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Полиэтилен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77240" distB="0" distL="0" distR="0" simplePos="0" relativeHeight="125829526" behindDoc="0" locked="0" layoutInCell="1" allowOverlap="1" wp14:anchorId="6B022770" wp14:editId="4CAFE2F5">
                <wp:simplePos x="0" y="0"/>
                <wp:positionH relativeFrom="page">
                  <wp:posOffset>1925320</wp:posOffset>
                </wp:positionH>
                <wp:positionV relativeFrom="paragraph">
                  <wp:posOffset>777240</wp:posOffset>
                </wp:positionV>
                <wp:extent cx="1679575" cy="207010"/>
                <wp:effectExtent l="0" t="0" r="0" b="0"/>
                <wp:wrapTopAndBottom/>
                <wp:docPr id="357" name="Shap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57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84D153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как крупнотоннажный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022770" id="Shape 357" o:spid="_x0000_s1083" type="#_x0000_t202" style="position:absolute;left:0;text-align:left;margin-left:151.6pt;margin-top:61.2pt;width:132.25pt;height:16.3pt;z-index:125829526;visibility:visible;mso-wrap-style:none;mso-wrap-distance-left:0;mso-wrap-distance-top:61.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" filled="f" stroked="f">
                <v:textbox inset="0,0,0,0">
                  <w:txbxContent>
                    <w:p w14:paraId="6284D153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 xml:space="preserve">как </w:t>
                      </w:r>
                      <w:r>
                        <w:rPr>
                          <w:lang w:bidi="ba"/>
                        </w:rPr>
                        <w:t>крупнотоннажный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77240" distB="0" distL="0" distR="0" simplePos="0" relativeHeight="125829528" behindDoc="0" locked="0" layoutInCell="1" allowOverlap="1" wp14:anchorId="12A2A0CE" wp14:editId="03FFC379">
                <wp:simplePos x="0" y="0"/>
                <wp:positionH relativeFrom="page">
                  <wp:posOffset>3933825</wp:posOffset>
                </wp:positionH>
                <wp:positionV relativeFrom="paragraph">
                  <wp:posOffset>777240</wp:posOffset>
                </wp:positionV>
                <wp:extent cx="1670050" cy="207010"/>
                <wp:effectExtent l="0" t="0" r="0" b="0"/>
                <wp:wrapTopAndBottom/>
                <wp:docPr id="359" name="Shap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269BF1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продукт химического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A2A0CE" id="Shape 359" o:spid="_x0000_s1084" type="#_x0000_t202" style="position:absolute;left:0;text-align:left;margin-left:309.75pt;margin-top:61.2pt;width:131.5pt;height:16.3pt;z-index:125829528;visibility:visible;mso-wrap-style:none;mso-wrap-distance-left:0;mso-wrap-distance-top:61.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" filled="f" stroked="f">
                <v:textbox inset="0,0,0,0">
                  <w:txbxContent>
                    <w:p w14:paraId="0C269BF1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 xml:space="preserve">продукт </w:t>
                      </w:r>
                      <w:r>
                        <w:rPr>
                          <w:lang w:bidi="ba"/>
                        </w:rPr>
                        <w:t>химического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80415" distB="0" distL="0" distR="0" simplePos="0" relativeHeight="125829530" behindDoc="0" locked="0" layoutInCell="1" allowOverlap="1" wp14:anchorId="05FABB1F" wp14:editId="7EE956A5">
                <wp:simplePos x="0" y="0"/>
                <wp:positionH relativeFrom="page">
                  <wp:posOffset>5887720</wp:posOffset>
                </wp:positionH>
                <wp:positionV relativeFrom="paragraph">
                  <wp:posOffset>780415</wp:posOffset>
                </wp:positionV>
                <wp:extent cx="956945" cy="204470"/>
                <wp:effectExtent l="0" t="0" r="0" b="0"/>
                <wp:wrapTopAndBottom/>
                <wp:docPr id="361" name="Shap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774D8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производства.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FABB1F" id="Shape 361" o:spid="_x0000_s1085" type="#_x0000_t202" style="position:absolute;left:0;text-align:left;margin-left:463.6pt;margin-top:61.45pt;width:75.35pt;height:16.1pt;z-index:125829530;visibility:visible;mso-wrap-style:none;mso-wrap-distance-left:0;mso-wrap-distance-top:61.4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" filled="f" stroked="f">
                <v:textbox inset="0,0,0,0">
                  <w:txbxContent>
                    <w:p w14:paraId="689774D8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производства.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5ED21" w14:textId="77777777" w:rsidR="00B5202E" w:rsidRDefault="00B5202E" w:rsidP="005F038E">
      <w:pPr>
        <w:ind w:left="567"/>
        <w:rPr>
          <w:sz w:val="10"/>
          <w:szCs w:val="10"/>
        </w:rPr>
      </w:pPr>
    </w:p>
    <w:p w14:paraId="56E6DE62" w14:textId="77777777" w:rsidR="00B5202E" w:rsidRDefault="00B5202E" w:rsidP="005F038E">
      <w:pPr>
        <w:ind w:left="567"/>
        <w:sectPr w:rsidR="00B5202E" w:rsidSect="005F038E">
          <w:footnotePr>
            <w:numStart w:val="11"/>
          </w:footnotePr>
          <w:type w:val="continuous"/>
          <w:pgSz w:w="11900" w:h="16840"/>
          <w:pgMar w:top="1114" w:right="0" w:bottom="568" w:left="709" w:header="0" w:footer="3" w:gutter="0"/>
          <w:cols w:space="720"/>
          <w:noEndnote/>
          <w:docGrid w:linePitch="360"/>
          <w15:footnoteColumns w:val="1"/>
        </w:sectPr>
      </w:pPr>
    </w:p>
    <w:p w14:paraId="71EE35C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lastRenderedPageBreak/>
        <w:t>Применение этилена.</w:t>
      </w:r>
    </w:p>
    <w:p w14:paraId="5A9328B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Алкадиены и каучуки. Понятие об алкадиенах как углеводородах с двумя двойными связями. Полимеризация дивинила (бутадиена-1,3) как способ получения синтетического каучука. Натуральный и синте</w:t>
      </w:r>
      <w:r>
        <w:rPr>
          <w:lang w:bidi="ba"/>
        </w:rPr>
        <w:t>тический каучуки. Вулканизация каучука. Резина. Применение каучука и резины.</w:t>
      </w:r>
    </w:p>
    <w:p w14:paraId="5A8E626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Алкины. </w:t>
      </w:r>
      <w:r>
        <w:rPr>
          <w:i/>
          <w:iCs/>
          <w:lang w:bidi="ba"/>
        </w:rPr>
        <w:t>Строение молекулы ацетилена.</w:t>
      </w:r>
      <w:r>
        <w:rPr>
          <w:lang w:bidi="ba"/>
        </w:rPr>
        <w:t xml:space="preserve"> Гомологический ряд алкинов. Номенклатура. Изомерия углеродного скелета и положения кратной связи в молекуле. Химические свойства (на примере а</w:t>
      </w:r>
      <w:r>
        <w:rPr>
          <w:lang w:bidi="ba"/>
        </w:rPr>
        <w:t xml:space="preserve">цетилена): реакции присоединения (галогенирование, </w:t>
      </w:r>
      <w:r>
        <w:rPr>
          <w:i/>
          <w:iCs/>
          <w:lang w:bidi="ba"/>
        </w:rPr>
        <w:t>гиДрирование</w:t>
      </w:r>
      <w:r>
        <w:rPr>
          <w:lang w:bidi="ba"/>
        </w:rPr>
        <w:t xml:space="preserve">, гидратация, </w:t>
      </w:r>
      <w:r>
        <w:rPr>
          <w:i/>
          <w:iCs/>
          <w:lang w:bidi="ba"/>
        </w:rPr>
        <w:t>гиДрогалогенирование</w:t>
      </w:r>
      <w:r>
        <w:rPr>
          <w:lang w:bidi="ba"/>
        </w:rPr>
        <w:t>) как способ получения полимеров и других полезныхпродуктов. Горение ацетилена как источник высокотемпературного пламени для сварки и резки металлов. Применени</w:t>
      </w:r>
      <w:r>
        <w:rPr>
          <w:lang w:bidi="ba"/>
        </w:rPr>
        <w:t>е ацетилена.</w:t>
      </w:r>
    </w:p>
    <w:p w14:paraId="2360F1EA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Арены. Бензол как представитель ароматических углеводородов. </w:t>
      </w:r>
      <w:r>
        <w:rPr>
          <w:i/>
          <w:iCs/>
          <w:lang w:bidi="ba"/>
        </w:rPr>
        <w:t>Строение молекулы бензола.</w:t>
      </w:r>
      <w:r>
        <w:rPr>
          <w:lang w:bidi="ba"/>
        </w:rPr>
        <w:t xml:space="preserve"> Химические свойства: реакции замещения (галогенирование) как способ получения химических средств защиты растений, присоединения (гидрирование) как доказате</w:t>
      </w:r>
      <w:r>
        <w:rPr>
          <w:lang w:bidi="ba"/>
        </w:rPr>
        <w:t>льство непредельного характера бензола. Реакция горения. Применение бензола.</w:t>
      </w:r>
    </w:p>
    <w:p w14:paraId="592D6D35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Спирты. Классификация, номенклатура, изомерия спиртов. Метанол и этанол как представители предельных одноатомных спиртов. Химические свойства (на примере метанола и этанола): взаи</w:t>
      </w:r>
      <w:r>
        <w:rPr>
          <w:lang w:bidi="ba"/>
        </w:rPr>
        <w:t>модействие с натрием как способ установления наличия гидроксогруппы, реакция с галогеноводородами как способ получения растворителей, дегидратация как способ получения этилена. Реакция горения: спирты как топливо. Применение метанола и этанола. Физиологиче</w:t>
      </w:r>
      <w:r>
        <w:rPr>
          <w:lang w:bidi="ba"/>
        </w:rPr>
        <w:t>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</w:t>
      </w:r>
      <w:r>
        <w:rPr>
          <w:lang w:bidi="ba"/>
        </w:rPr>
        <w:t>тическое применение этиленгликоля и глицерина.</w:t>
      </w:r>
    </w:p>
    <w:p w14:paraId="3EC363D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 xml:space="preserve">Фенол. Строение молекулы фенола. </w:t>
      </w:r>
      <w:r>
        <w:rPr>
          <w:i/>
          <w:iCs/>
          <w:lang w:bidi="ba"/>
        </w:rPr>
        <w:t>Взаимное влияние атомов в молекуле фенола. Химические свойства: взаимоДействие с натрием, гиДроксиДом натрия, бромом.</w:t>
      </w:r>
      <w:r>
        <w:rPr>
          <w:lang w:bidi="ba"/>
        </w:rPr>
        <w:t xml:space="preserve"> Применение фенола.</w:t>
      </w:r>
    </w:p>
    <w:p w14:paraId="68DB1EC7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Альдегиды. Метаналь (формальдегид) и эт</w:t>
      </w:r>
      <w:r>
        <w:rPr>
          <w:lang w:bidi="ba"/>
        </w:rPr>
        <w:t xml:space="preserve">аналь (ацетальдегид) как представители предельных альдегидов. Качественные реакции на карбонильную группу (реакция «серебряного зеркала», взаимодействие с гидроксидом меди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II</w:t>
      </w:r>
      <w:r w:rsidRPr="005F038E">
        <w:rPr>
          <w:lang w:val="ru-RU" w:eastAsia="en-US" w:bidi="en-US"/>
        </w:rPr>
        <w:t xml:space="preserve">) </w:t>
      </w:r>
      <w:r>
        <w:rPr>
          <w:lang w:bidi="ba"/>
        </w:rPr>
        <w:t>и их применение для обнаружения предельных альдегидов в промышленных сточных во</w:t>
      </w:r>
      <w:r>
        <w:rPr>
          <w:lang w:bidi="ba"/>
        </w:rPr>
        <w:t>дах. Токсичность альдегидов. Применение формальдегида и ацетальдегида.</w:t>
      </w:r>
    </w:p>
    <w:p w14:paraId="39389E0C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Карбоновые кислоты. Уксусная кислота как представитель предельных одноосновных карбоновых кислот. Химические свойства (на примере уксусной</w:t>
      </w:r>
    </w:p>
    <w:p w14:paraId="4C13FF7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кислоты): реакции с металлами, основными оксид</w:t>
      </w:r>
      <w:r>
        <w:rPr>
          <w:lang w:bidi="ba"/>
        </w:rPr>
        <w:t>ами, основаниями и солями как подтверждение сходства с неорганическими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</w:r>
    </w:p>
    <w:p w14:paraId="363C282F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Сложные эфиры и жиры. Сложные эфиры как про</w:t>
      </w:r>
      <w:r>
        <w:rPr>
          <w:lang w:bidi="ba"/>
        </w:rPr>
        <w:t xml:space="preserve">дукты взаимодействия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Распознавание растительных жиров на </w:t>
      </w:r>
      <w:r>
        <w:rPr>
          <w:lang w:bidi="ba"/>
        </w:rPr>
        <w:t xml:space="preserve">основании их непредельного характера. Применение жиров. Гидролиз или омыление жиров как способ </w:t>
      </w:r>
      <w:r>
        <w:rPr>
          <w:lang w:val="ru-RU" w:eastAsia="ru-RU" w:bidi="ru-RU"/>
        </w:rPr>
        <w:t>промышленного получения солей высших карбоновых кислот. Мыла как соли высших карбоновых кислот. Моющие свойства мыла.</w:t>
      </w:r>
    </w:p>
    <w:p w14:paraId="3CDE7681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Углеводы. Классификация углеводов. Нахожден</w:t>
      </w:r>
      <w:r>
        <w:rPr>
          <w:lang w:val="ru-RU" w:eastAsia="ru-RU" w:bidi="ru-RU"/>
        </w:rPr>
        <w:t xml:space="preserve">ие углеводов в природе. Глюкоза как альдегидоспирт. Брожение глюкозы. Сахароза. </w:t>
      </w:r>
      <w:r>
        <w:rPr>
          <w:i/>
          <w:iCs/>
          <w:lang w:val="ru-RU" w:eastAsia="ru-RU" w:bidi="ru-RU"/>
        </w:rPr>
        <w:t>Гидролиз сахарозы.</w:t>
      </w:r>
      <w:r>
        <w:rPr>
          <w:lang w:val="ru-RU" w:eastAsia="ru-RU" w:bidi="ru-RU"/>
        </w:rPr>
        <w:t xml:space="preserve"> Крахмал и целлюлоза как биологические полимеры. Химические свойства крахмала и целлюлозы (гидролиз, качественная реакция с йодом на крахмал и</w:t>
      </w:r>
    </w:p>
    <w:p w14:paraId="3D750E2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в применение дл</w:t>
      </w:r>
      <w:r>
        <w:rPr>
          <w:lang w:val="ru-RU" w:eastAsia="ru-RU" w:bidi="ru-RU"/>
        </w:rPr>
        <w:t>я обнаружения крахмала в продуктах питания). Применение и биологическая роль углеводов. Понятие об искусственных волокнах на примере ацетатного волокна.</w:t>
      </w:r>
    </w:p>
    <w:p w14:paraId="4EABC49B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Идентификация органических соединений. </w:t>
      </w:r>
      <w:r>
        <w:rPr>
          <w:i/>
          <w:iCs/>
          <w:lang w:val="ru-RU" w:eastAsia="ru-RU" w:bidi="ru-RU"/>
        </w:rPr>
        <w:t>Генетическая связь между классами органических соединений.</w:t>
      </w:r>
      <w:r>
        <w:rPr>
          <w:lang w:val="ru-RU" w:eastAsia="ru-RU" w:bidi="ru-RU"/>
        </w:rPr>
        <w:t xml:space="preserve"> Типы </w:t>
      </w:r>
      <w:r>
        <w:rPr>
          <w:lang w:val="ru-RU" w:eastAsia="ru-RU" w:bidi="ru-RU"/>
        </w:rPr>
        <w:t>химических реакций в органической химии.</w:t>
      </w:r>
    </w:p>
    <w:p w14:paraId="2EA24620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Аминокислоты и белки. Состав и номенклатура. Аминокислоты как амфотерные органические соединения. Пептидная связь. Биологическое значение а-аминокислот. Области </w:t>
      </w:r>
      <w:r>
        <w:rPr>
          <w:lang w:val="ru-RU" w:eastAsia="ru-RU" w:bidi="ru-RU"/>
        </w:rPr>
        <w:lastRenderedPageBreak/>
        <w:t xml:space="preserve">применения аминокислот. Белки как природные </w:t>
      </w:r>
      <w:r>
        <w:rPr>
          <w:lang w:val="ru-RU" w:eastAsia="ru-RU" w:bidi="ru-RU"/>
        </w:rPr>
        <w:t>биополимеры. Состав и строение белков. Химические свойства белков: гидролиз, денатурация. Обнаружение белков при помощи качественных</w:t>
      </w:r>
    </w:p>
    <w:p w14:paraId="22690EF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 xml:space="preserve">(цветных) реакций. Превращения белков пищи в организме. Биологические функции белков </w:t>
      </w:r>
      <w:r>
        <w:rPr>
          <w:b/>
          <w:bCs/>
          <w:lang w:val="ru-RU" w:eastAsia="ru-RU" w:bidi="ru-RU"/>
        </w:rPr>
        <w:t>Теоретические основы химии</w:t>
      </w:r>
    </w:p>
    <w:p w14:paraId="337015AA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Строение ве</w:t>
      </w:r>
      <w:r>
        <w:rPr>
          <w:lang w:val="ru-RU" w:eastAsia="ru-RU" w:bidi="ru-RU"/>
        </w:rPr>
        <w:t xml:space="preserve">щества. Современная модель строения атома. Электронная конфигурация атома. </w:t>
      </w:r>
      <w:r>
        <w:rPr>
          <w:i/>
          <w:iCs/>
          <w:lang w:val="ru-RU" w:eastAsia="ru-RU" w:bidi="ru-RU"/>
        </w:rPr>
        <w:t>Основное и возбужденные состояния атомов.</w:t>
      </w:r>
      <w:r>
        <w:rPr>
          <w:lang w:val="ru-RU" w:eastAsia="ru-RU" w:bidi="ru-RU"/>
        </w:rPr>
        <w:t xml:space="preserve"> Классификация химических элементов </w:t>
      </w:r>
      <w:r w:rsidRPr="005F038E">
        <w:rPr>
          <w:lang w:val="ru-RU" w:eastAsia="en-US" w:bidi="en-US"/>
        </w:rPr>
        <w:t>(</w:t>
      </w:r>
      <w:r>
        <w:rPr>
          <w:lang w:val="en-US" w:eastAsia="en-US" w:bidi="en-US"/>
        </w:rPr>
        <w:t>s</w:t>
      </w:r>
      <w:r w:rsidRPr="005F038E">
        <w:rPr>
          <w:lang w:val="ru-RU" w:eastAsia="en-US" w:bidi="en-US"/>
        </w:rPr>
        <w:t xml:space="preserve">- </w:t>
      </w:r>
      <w:r>
        <w:rPr>
          <w:lang w:val="ru-RU" w:eastAsia="ru-RU" w:bidi="ru-RU"/>
        </w:rPr>
        <w:t xml:space="preserve">, </w:t>
      </w:r>
      <w:r>
        <w:rPr>
          <w:lang w:val="en-US" w:eastAsia="en-US" w:bidi="en-US"/>
        </w:rPr>
        <w:t>p</w:t>
      </w:r>
      <w:r w:rsidRPr="005F038E">
        <w:rPr>
          <w:lang w:val="ru-RU" w:eastAsia="en-US" w:bidi="en-US"/>
        </w:rPr>
        <w:t xml:space="preserve">-, </w:t>
      </w:r>
      <w:r>
        <w:rPr>
          <w:lang w:val="en-US" w:eastAsia="en-US" w:bidi="en-US"/>
        </w:rPr>
        <w:t>d</w:t>
      </w:r>
      <w:r>
        <w:rPr>
          <w:lang w:val="ru-RU" w:eastAsia="ru-RU" w:bidi="ru-RU"/>
        </w:rPr>
        <w:t xml:space="preserve">-элементы). Особенности строения энергетических уровней атомов </w:t>
      </w:r>
      <w:r>
        <w:rPr>
          <w:lang w:val="en-US" w:eastAsia="en-US" w:bidi="en-US"/>
        </w:rPr>
        <w:t>d</w:t>
      </w:r>
      <w:r>
        <w:rPr>
          <w:lang w:val="ru-RU" w:eastAsia="ru-RU" w:bidi="ru-RU"/>
        </w:rPr>
        <w:t>-элементов. Периодическая сис</w:t>
      </w:r>
      <w:r>
        <w:rPr>
          <w:lang w:val="ru-RU" w:eastAsia="ru-RU" w:bidi="ru-RU"/>
        </w:rPr>
        <w:t>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Электронная природа химической связи. Электроотрицательность. Вид</w:t>
      </w:r>
      <w:r>
        <w:rPr>
          <w:lang w:val="ru-RU" w:eastAsia="ru-RU" w:bidi="ru-RU"/>
        </w:rPr>
        <w:t xml:space="preserve">ы химической связи (ковалентная, ионная, металлическая, водородная) и механизмы ее образования. </w:t>
      </w:r>
      <w:r>
        <w:rPr>
          <w:i/>
          <w:iCs/>
          <w:lang w:val="ru-RU" w:eastAsia="ru-RU" w:bidi="ru-RU"/>
        </w:rPr>
        <w:t xml:space="preserve">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</w:t>
      </w:r>
      <w:r>
        <w:rPr>
          <w:i/>
          <w:iCs/>
          <w:lang w:val="ru-RU" w:eastAsia="ru-RU" w:bidi="ru-RU"/>
        </w:rPr>
        <w:t>типа кристаллической решетки.</w:t>
      </w:r>
      <w:r>
        <w:rPr>
          <w:lang w:val="ru-RU" w:eastAsia="ru-RU" w:bidi="ru-RU"/>
        </w:rPr>
        <w:t xml:space="preserve"> Причины многообразия веществ.</w:t>
      </w:r>
    </w:p>
    <w:p w14:paraId="6DFBDEDD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bidi="ba"/>
        </w:rPr>
        <w:t>Химические реакции. Гомогенные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температуры, площади р</w:t>
      </w:r>
      <w:r>
        <w:rPr>
          <w:lang w:bidi="ba"/>
        </w:rPr>
        <w:t>еакционной поверхности, наличия катализатора. Роль катализаторов в природе</w:t>
      </w:r>
    </w:p>
    <w:p w14:paraId="72A1C8C1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промышленном производстве. Обратимость реакций. Химическое равновесие</w:t>
      </w:r>
    </w:p>
    <w:p w14:paraId="439F99B6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его смещение под действием различных факторов (концентрация реагентов или продуктов реакции, да</w:t>
      </w:r>
      <w:r>
        <w:rPr>
          <w:lang w:bidi="ba"/>
        </w:rPr>
        <w:t xml:space="preserve">вление, температура) для создания оптимальных условий протекания химических процессов. </w:t>
      </w:r>
      <w:r>
        <w:rPr>
          <w:i/>
          <w:iCs/>
          <w:lang w:bidi="ba"/>
        </w:rPr>
        <w:t>Дисперсные системы. Понятие о коллоидах (золи, гели). Истинные растворы.</w:t>
      </w:r>
      <w:r>
        <w:rPr>
          <w:lang w:bidi="ba"/>
        </w:rPr>
        <w:t xml:space="preserve"> Реакции в растворах электролитов.</w:t>
      </w:r>
    </w:p>
    <w:p w14:paraId="5CD8AFDC" w14:textId="77777777" w:rsidR="00B5202E" w:rsidRDefault="008F0AAB" w:rsidP="005F038E">
      <w:pPr>
        <w:pStyle w:val="1"/>
        <w:shd w:val="clear" w:color="auto" w:fill="auto"/>
        <w:tabs>
          <w:tab w:val="left" w:pos="6605"/>
        </w:tabs>
        <w:spacing w:after="0"/>
        <w:ind w:left="567" w:firstLine="0"/>
      </w:pPr>
      <w:r>
        <w:rPr>
          <w:i/>
          <w:iCs/>
          <w:lang w:val="ru-RU" w:eastAsia="ru-RU" w:bidi="ru-RU"/>
        </w:rPr>
        <w:t>рН</w:t>
      </w:r>
      <w:r>
        <w:rPr>
          <w:lang w:val="ru-RU" w:eastAsia="ru-RU" w:bidi="ru-RU"/>
        </w:rPr>
        <w:t xml:space="preserve"> раствора как показатель кислотности среды.</w:t>
      </w:r>
      <w:r>
        <w:rPr>
          <w:lang w:val="ru-RU" w:eastAsia="ru-RU" w:bidi="ru-RU"/>
        </w:rPr>
        <w:tab/>
        <w:t xml:space="preserve">Гидролиз солей. </w:t>
      </w:r>
      <w:r>
        <w:rPr>
          <w:lang w:val="ru-RU" w:eastAsia="ru-RU" w:bidi="ru-RU"/>
        </w:rPr>
        <w:t>Значение</w:t>
      </w:r>
    </w:p>
    <w:p w14:paraId="7FDF757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гидролиза в биологических обменных процессах. Окислительно-восстановительные реакции в природе, производственных процессах и жизнедеятельности организмов. Окислительно</w:t>
      </w:r>
      <w:r>
        <w:rPr>
          <w:lang w:val="ru-RU" w:eastAsia="ru-RU" w:bidi="ru-RU"/>
        </w:rPr>
        <w:softHyphen/>
        <w:t>восстановительные свойства простых веществ - металлов главных и побочных подгру</w:t>
      </w:r>
      <w:r>
        <w:rPr>
          <w:lang w:val="ru-RU" w:eastAsia="ru-RU" w:bidi="ru-RU"/>
        </w:rPr>
        <w:t>пп (медь, железо) и</w:t>
      </w:r>
    </w:p>
    <w:p w14:paraId="3AAA61A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неметаллов: водорода, кислорода, галогенов, серы, азота, фосфора, углерода, кремния. Коррозия металлов: виды коррозии, способы защиты металлов от коррозии. </w:t>
      </w:r>
      <w:r>
        <w:rPr>
          <w:i/>
          <w:iCs/>
          <w:lang w:val="ru-RU" w:eastAsia="ru-RU" w:bidi="ru-RU"/>
        </w:rPr>
        <w:t>Электролиз растворов и расплавов. Применение электролиза в промышленности.</w:t>
      </w:r>
    </w:p>
    <w:p w14:paraId="3571DEA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28" w:name="bookmark536"/>
      <w:bookmarkStart w:id="529" w:name="bookmark537"/>
      <w:r>
        <w:rPr>
          <w:lang w:val="ru-RU" w:eastAsia="ru-RU" w:bidi="ru-RU"/>
        </w:rPr>
        <w:t>Химия</w:t>
      </w:r>
      <w:r>
        <w:rPr>
          <w:lang w:val="ru-RU" w:eastAsia="ru-RU" w:bidi="ru-RU"/>
        </w:rPr>
        <w:t xml:space="preserve"> и жизнь</w:t>
      </w:r>
      <w:bookmarkEnd w:id="528"/>
      <w:bookmarkEnd w:id="529"/>
    </w:p>
    <w:p w14:paraId="6C78487E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Научные методы познания в химии. Источники химической информации. Поиск информации по названиям, идентификаторам, структурным формулам. Моделирование химических процессов и явлений, </w:t>
      </w:r>
      <w:r>
        <w:rPr>
          <w:i/>
          <w:iCs/>
          <w:lang w:val="ru-RU" w:eastAsia="ru-RU" w:bidi="ru-RU"/>
        </w:rPr>
        <w:t>химический анализ и синтез</w:t>
      </w:r>
      <w:r>
        <w:rPr>
          <w:lang w:val="ru-RU" w:eastAsia="ru-RU" w:bidi="ru-RU"/>
        </w:rPr>
        <w:t xml:space="preserve"> как методы научного познания.</w:t>
      </w:r>
    </w:p>
    <w:p w14:paraId="5D820C1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Химия и </w:t>
      </w:r>
      <w:r>
        <w:rPr>
          <w:lang w:val="ru-RU" w:eastAsia="ru-RU" w:bidi="ru-RU"/>
        </w:rPr>
        <w:t xml:space="preserve">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</w:t>
      </w:r>
      <w:r>
        <w:rPr>
          <w:i/>
          <w:iCs/>
          <w:lang w:val="ru-RU" w:eastAsia="ru-RU" w:bidi="ru-RU"/>
        </w:rPr>
        <w:t>Пищевые доб</w:t>
      </w:r>
      <w:r>
        <w:rPr>
          <w:i/>
          <w:iCs/>
          <w:lang w:val="ru-RU" w:eastAsia="ru-RU" w:bidi="ru-RU"/>
        </w:rPr>
        <w:t>авки. Основы пищевой химии.</w:t>
      </w:r>
    </w:p>
    <w:p w14:paraId="611609F2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 xml:space="preserve">Химия в повседневной жизни. Моющие и чистящие средства. </w:t>
      </w:r>
      <w:r>
        <w:rPr>
          <w:i/>
          <w:iCs/>
          <w:lang w:val="ru-RU" w:eastAsia="ru-RU" w:bidi="ru-RU"/>
        </w:rPr>
        <w:t>Средства борьбы с бытовыми насекомыми: репелленты, инсектициды.</w:t>
      </w:r>
      <w:r>
        <w:rPr>
          <w:lang w:val="ru-RU" w:eastAsia="ru-RU" w:bidi="ru-RU"/>
        </w:rPr>
        <w:t xml:space="preserve"> Средства личной гигиены и косметики. Правила безопасной работы с едкими, горючими и токсичными веществами, с</w:t>
      </w:r>
      <w:r>
        <w:rPr>
          <w:lang w:val="ru-RU" w:eastAsia="ru-RU" w:bidi="ru-RU"/>
        </w:rPr>
        <w:t>редствами бытовой химии.</w:t>
      </w:r>
    </w:p>
    <w:p w14:paraId="258868F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Химия и сельское хозяйство. Минеральные и органические удобрения.</w:t>
      </w:r>
    </w:p>
    <w:p w14:paraId="7D2FED0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Средства защиты растений.</w:t>
      </w:r>
    </w:p>
    <w:p w14:paraId="32A5E856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Химия и энергетика. Природные источники углеводородов. Природный и попутный нефтяной газы, их состав и использование. Состав нефти и ее пер</w:t>
      </w:r>
      <w:r>
        <w:rPr>
          <w:lang w:val="ru-RU" w:eastAsia="ru-RU" w:bidi="ru-RU"/>
        </w:rPr>
        <w:t>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</w:r>
    </w:p>
    <w:p w14:paraId="21CEF234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t>Химия в строительстве. Цемент. Бетон. Подбор оптимальных строительных материалов в практическ</w:t>
      </w:r>
      <w:r>
        <w:rPr>
          <w:lang w:val="ru-RU" w:eastAsia="ru-RU" w:bidi="ru-RU"/>
        </w:rPr>
        <w:t>ой деятельности человека.</w:t>
      </w:r>
    </w:p>
    <w:p w14:paraId="1B2E68E5" w14:textId="77777777" w:rsidR="00B5202E" w:rsidRDefault="008F0AAB" w:rsidP="005F038E">
      <w:pPr>
        <w:pStyle w:val="1"/>
        <w:shd w:val="clear" w:color="auto" w:fill="auto"/>
        <w:spacing w:after="0"/>
        <w:ind w:left="567" w:firstLine="740"/>
        <w:jc w:val="both"/>
      </w:pPr>
      <w:r>
        <w:rPr>
          <w:lang w:val="ru-RU" w:eastAsia="ru-RU" w:bidi="ru-RU"/>
        </w:rPr>
        <w:lastRenderedPageBreak/>
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</w:t>
      </w:r>
    </w:p>
    <w:p w14:paraId="5E7ACEE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30" w:name="bookmark538"/>
      <w:bookmarkStart w:id="531" w:name="bookmark539"/>
      <w:r>
        <w:rPr>
          <w:lang w:bidi="ba"/>
        </w:rPr>
        <w:t>Биология</w:t>
      </w:r>
      <w:bookmarkEnd w:id="530"/>
      <w:bookmarkEnd w:id="531"/>
    </w:p>
    <w:p w14:paraId="2860C9E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системе естественно-научного образования биология как учебный п</w:t>
      </w:r>
      <w:r>
        <w:rPr>
          <w:lang w:bidi="ba"/>
        </w:rPr>
        <w:t>редмет занимает важное место в формировании: научной картины мира;</w:t>
      </w:r>
    </w:p>
    <w:p w14:paraId="242EE6D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</w:t>
      </w:r>
      <w:r>
        <w:rPr>
          <w:lang w:bidi="ba"/>
        </w:rPr>
        <w:t>к живой природе и человеку; собственной позиции по отношению к биологической информации, получаемой из разных источников. Изучение биологии создает условия для формирования у обучающихся интеллектуальных, гражданских, коммуникационных и информационных комп</w:t>
      </w:r>
      <w:r>
        <w:rPr>
          <w:lang w:bidi="ba"/>
        </w:rPr>
        <w:t>етенций.</w:t>
      </w:r>
    </w:p>
    <w:p w14:paraId="365B390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Освоение программы по биологии обеспечивает овладение основами </w:t>
      </w:r>
      <w:r>
        <w:rPr>
          <w:lang w:val="ru-RU" w:eastAsia="ru-RU" w:bidi="ru-RU"/>
        </w:rPr>
        <w:t>учебно</w:t>
      </w:r>
      <w:r>
        <w:rPr>
          <w:lang w:val="ru-RU" w:eastAsia="ru-RU" w:bidi="ru-RU"/>
        </w:rPr>
        <w:softHyphen/>
        <w:t>исследовательской</w:t>
      </w:r>
      <w:r>
        <w:rPr>
          <w:lang w:bidi="ba"/>
        </w:rPr>
        <w:t xml:space="preserve"> деятельности, научными методами решения различных теоретических и практических задач.</w:t>
      </w:r>
    </w:p>
    <w:p w14:paraId="64A7705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биологии на базовом уровне ориентировано на обеспечение общеобра</w:t>
      </w:r>
      <w:r>
        <w:rPr>
          <w:lang w:bidi="ba"/>
        </w:rPr>
        <w:t>зовательной и общекультурной подготовки выпускников. Изучение биологии на углубленном уровне ориентировано на: подготовку к последующему профессиональному образованию; развитие индивидуальных способностей обучающихся путем более глубокого, чем предусматрив</w:t>
      </w:r>
      <w:r>
        <w:rPr>
          <w:lang w:bidi="ba"/>
        </w:rPr>
        <w:t>ается базовым уровнем, овладения основами биологии и методами изучения органического мира. Изучение биологии на углубленном уровне обеспечивает: применение полученных знаний для решения практических и учебно-исследовательских задач в измененной, нестандарт</w:t>
      </w:r>
      <w:r>
        <w:rPr>
          <w:lang w:bidi="ba"/>
        </w:rPr>
        <w:t>ной ситуации, умение систематизировать и обобщать полученные знания; овладение основами исследовательской деятельности биологической направленности и грамотного оформления полученных результатов; развитие способности моделировать некоторые объекты и процес</w:t>
      </w:r>
      <w:r>
        <w:rPr>
          <w:lang w:bidi="ba"/>
        </w:rPr>
        <w:t>сы, происходящие в живой природе. Изучение предмета на углубленном уровне позволяет 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экосистемах.</w:t>
      </w:r>
    </w:p>
    <w:p w14:paraId="068EDA8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На базовом </w:t>
      </w:r>
      <w:r>
        <w:rPr>
          <w:lang w:bidi="ba"/>
        </w:rPr>
        <w:t>и углубленном уровнях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межпредметных связях с предметами областей естественных</w:t>
      </w:r>
      <w:r>
        <w:rPr>
          <w:lang w:bidi="ba"/>
        </w:rPr>
        <w:t>, математических и гуманитарных наук.</w:t>
      </w:r>
    </w:p>
    <w:p w14:paraId="3161799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«Биология» составлена на основе модульного принципа построения учебного материала, не определяет количества часов на изучение учебного предмета и не ограничивает возможности его изучения в т</w:t>
      </w:r>
      <w:r>
        <w:rPr>
          <w:lang w:bidi="ba"/>
        </w:rPr>
        <w:t>ом или ином классе.</w:t>
      </w:r>
    </w:p>
    <w:p w14:paraId="0382002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Предлагаемая программа учитывает возможность получения знаний в том числе через практическую деятельность. В программе содержится примерный перечень лабораторных и практических работ. При составлении рабочей программы учитель вправе выб</w:t>
      </w:r>
      <w:r>
        <w:rPr>
          <w:lang w:bidi="ba"/>
        </w:rPr>
        <w:t>рать из перечня работы, которые считает наиболее целесообразными с учетом необходимости достижения предметных результатов.</w:t>
      </w:r>
    </w:p>
    <w:p w14:paraId="2D4BB1E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Базовый уровень</w:t>
      </w:r>
    </w:p>
    <w:p w14:paraId="4BF4C26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32" w:name="bookmark540"/>
      <w:bookmarkStart w:id="533" w:name="bookmark541"/>
      <w:r>
        <w:rPr>
          <w:lang w:bidi="ba"/>
        </w:rPr>
        <w:t>Биология как комплекс наук о живой природе</w:t>
      </w:r>
      <w:bookmarkEnd w:id="532"/>
      <w:bookmarkEnd w:id="533"/>
    </w:p>
    <w:p w14:paraId="07D3FC2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Биология как комплексная наука, методы научного познания, используемые в б</w:t>
      </w:r>
      <w:r>
        <w:rPr>
          <w:lang w:bidi="ba"/>
        </w:rPr>
        <w:t xml:space="preserve">иологии. </w:t>
      </w:r>
      <w:r>
        <w:rPr>
          <w:i/>
          <w:iCs/>
          <w:lang w:bidi="ba"/>
        </w:rPr>
        <w:t>Современные направления в биологии.</w:t>
      </w:r>
      <w:r>
        <w:rPr>
          <w:lang w:bidi="ba"/>
        </w:rPr>
        <w:t xml:space="preserve"> Роль биологии формировании современной научной картины мира, практическое значение биологических знаний.Биологические системы как предмет изучения биологии.</w:t>
      </w:r>
    </w:p>
    <w:p w14:paraId="6A7D709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Структурные и функциональные основы жизни </w:t>
      </w:r>
      <w:r>
        <w:rPr>
          <w:lang w:bidi="ba"/>
        </w:rPr>
        <w:t>Молекулярные</w:t>
      </w:r>
      <w:r>
        <w:rPr>
          <w:lang w:bidi="ba"/>
        </w:rPr>
        <w:t xml:space="preserve">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>
        <w:rPr>
          <w:i/>
          <w:iCs/>
          <w:lang w:bidi="ba"/>
        </w:rPr>
        <w:t>Другие органические вещества клетки. Нанотехнологии в биологии.</w:t>
      </w:r>
    </w:p>
    <w:p w14:paraId="6954ED1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Цитология, методы цитологии. Роль кле</w:t>
      </w:r>
      <w:r>
        <w:rPr>
          <w:lang w:bidi="ba"/>
        </w:rPr>
        <w:t>точной теории в становлении современной естественно-научной картины мира. Клетки прокариот и эукариот. Основные части и органоиды клетки, их функции.Вирусы - неклеточная форма жизни, меры профилактики вирусных заболеваний.</w:t>
      </w:r>
    </w:p>
    <w:p w14:paraId="7A18EAA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r>
        <w:rPr>
          <w:i/>
          <w:iCs/>
          <w:lang w:bidi="ba"/>
        </w:rPr>
        <w:t>Геномика. Влияние наркогенных веществ на процессы</w:t>
      </w:r>
      <w:r>
        <w:rPr>
          <w:i/>
          <w:iCs/>
          <w:lang w:bidi="ba"/>
        </w:rPr>
        <w:t xml:space="preserve"> в клетке.</w:t>
      </w:r>
    </w:p>
    <w:p w14:paraId="28EE7A8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Клеточный цикл: интерфаза и деление. Митоз и мейоз, их значение.Соматические и половые клетки.</w:t>
      </w:r>
    </w:p>
    <w:p w14:paraId="5FDE9A7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Организм</w:t>
      </w:r>
    </w:p>
    <w:p w14:paraId="79D91E9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Организм — единое целое.</w:t>
      </w:r>
    </w:p>
    <w:p w14:paraId="1976C89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Жизнедеятельность организма. Регуляция функций организма, гомеостаз. Размножение организмов (бесполое и половое). </w:t>
      </w:r>
      <w:r>
        <w:rPr>
          <w:i/>
          <w:iCs/>
          <w:lang w:bidi="ba"/>
        </w:rPr>
        <w:t>Сп</w:t>
      </w:r>
      <w:r>
        <w:rPr>
          <w:i/>
          <w:iCs/>
          <w:lang w:bidi="ba"/>
        </w:rPr>
        <w:t xml:space="preserve">особы размножения у растений и животных. </w:t>
      </w:r>
      <w:r>
        <w:rPr>
          <w:lang w:bidi="ba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>
        <w:rPr>
          <w:i/>
          <w:iCs/>
          <w:lang w:bidi="ba"/>
        </w:rPr>
        <w:t>Жизненны</w:t>
      </w:r>
      <w:r>
        <w:rPr>
          <w:i/>
          <w:iCs/>
          <w:lang w:bidi="ba"/>
        </w:rPr>
        <w:t xml:space="preserve">е циклы разных групп организмов. </w:t>
      </w:r>
      <w:r>
        <w:rPr>
          <w:lang w:bidi="ba"/>
        </w:rPr>
        <w:t>Генетика, методы генетики</w:t>
      </w:r>
      <w:r>
        <w:rPr>
          <w:i/>
          <w:iCs/>
          <w:lang w:bidi="ba"/>
        </w:rPr>
        <w:t>.</w:t>
      </w:r>
      <w:r>
        <w:rPr>
          <w:lang w:bidi="ba"/>
        </w:rPr>
        <w:t xml:space="preserve"> Генетическая терминология и символика.</w:t>
      </w:r>
    </w:p>
    <w:p w14:paraId="7CFA24F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Законы наследственности Г. Менделя. Хромосомная теория наследственности.</w:t>
      </w:r>
    </w:p>
    <w:p w14:paraId="2368147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Определение пола. Сцепленное с полом наследование.</w:t>
      </w:r>
    </w:p>
    <w:p w14:paraId="6AE59D5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Генетика человека. Наследственные</w:t>
      </w:r>
      <w:r>
        <w:rPr>
          <w:lang w:bidi="ba"/>
        </w:rPr>
        <w:t xml:space="preserve"> заболевания человека и их предупреждение. Этические аспекты в области медицинской генетики.</w:t>
      </w:r>
    </w:p>
    <w:p w14:paraId="05D25F2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Генотип и среда. Ненаследственная изменчивость. Наследственная изменчивость. Мутагены, их влияние на здоровье человека.</w:t>
      </w:r>
    </w:p>
    <w:p w14:paraId="72997D3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Доместикация и селекция. Методы селекции. Б</w:t>
      </w:r>
      <w:r>
        <w:rPr>
          <w:lang w:bidi="ba"/>
        </w:rPr>
        <w:t xml:space="preserve">иотехнология, ее направления и перспективы развития. </w:t>
      </w:r>
      <w:r>
        <w:rPr>
          <w:i/>
          <w:iCs/>
          <w:lang w:bidi="ba"/>
        </w:rPr>
        <w:t>Биобезопасность.</w:t>
      </w:r>
    </w:p>
    <w:p w14:paraId="056662B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Теория эволюции</w:t>
      </w:r>
    </w:p>
    <w:p w14:paraId="43E6643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Развитие эволюционных идей, эволюционная теория Ч. Дарвина. Синтетическая теория эволюции. Свидетельства эволюции живой природы. Микроэволюция и макроэволюция. Вид, его к</w:t>
      </w:r>
      <w:r>
        <w:rPr>
          <w:lang w:bidi="ba"/>
        </w:rPr>
        <w:t>ритерии. Популяция - элементарная единица эволюции. Движущие силы эволюции, их влияние на генофонд популяции. Направления эволюции.</w:t>
      </w:r>
    </w:p>
    <w:p w14:paraId="789E97D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Многообразие организмов как результат эволюции. Принципы классификации, систематика.</w:t>
      </w:r>
    </w:p>
    <w:p w14:paraId="773436D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Развитие жизни на Земле</w:t>
      </w:r>
    </w:p>
    <w:p w14:paraId="2928122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Гипотезы </w:t>
      </w:r>
      <w:r>
        <w:rPr>
          <w:lang w:bidi="ba"/>
        </w:rPr>
        <w:t>происхождения жизни на Земле. Основные этапы эволюции органического мира на Земле.</w:t>
      </w:r>
    </w:p>
    <w:p w14:paraId="014CF90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14:paraId="00FA1E0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34" w:name="bookmark542"/>
      <w:bookmarkStart w:id="535" w:name="bookmark543"/>
      <w:r>
        <w:rPr>
          <w:lang w:bidi="ba"/>
        </w:rPr>
        <w:t>Организмы и ок</w:t>
      </w:r>
      <w:r>
        <w:rPr>
          <w:lang w:bidi="ba"/>
        </w:rPr>
        <w:t>ружающая среда</w:t>
      </w:r>
      <w:bookmarkEnd w:id="534"/>
      <w:bookmarkEnd w:id="535"/>
    </w:p>
    <w:p w14:paraId="165E5A3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Приспособления организмов к действию экологических факторов. Биогеоценоз. Экосистема. Разнообразие экосистем. Взаимоотношения</w:t>
      </w:r>
    </w:p>
    <w:p w14:paraId="3CB6EDD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популяций разных видов в экосистеме. Круговорот веществ и поток энергии в экосистеме. Устойчивость и динамика экоси</w:t>
      </w:r>
      <w:r>
        <w:rPr>
          <w:lang w:bidi="ba"/>
        </w:rPr>
        <w:t>стем. Последствия влияния деятельности человека на экосистемы. Сохранение биоразнообразия как основа устойчивости экосистемы.</w:t>
      </w:r>
    </w:p>
    <w:p w14:paraId="50D0239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25829532" behindDoc="0" locked="0" layoutInCell="1" allowOverlap="1" wp14:anchorId="58ADF598" wp14:editId="24B3B996">
                <wp:simplePos x="0" y="0"/>
                <wp:positionH relativeFrom="page">
                  <wp:posOffset>671195</wp:posOffset>
                </wp:positionH>
                <wp:positionV relativeFrom="paragraph">
                  <wp:posOffset>12700</wp:posOffset>
                </wp:positionV>
                <wp:extent cx="728345" cy="204470"/>
                <wp:effectExtent l="0" t="0" r="0" b="0"/>
                <wp:wrapSquare wrapText="bothSides"/>
                <wp:docPr id="363" name="Shap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EA8041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Структура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ADF598" id="Shape 363" o:spid="_x0000_s1086" type="#_x0000_t202" style="position:absolute;left:0;text-align:left;margin-left:52.85pt;margin-top:1pt;width:57.35pt;height:16.1pt;z-index:1258295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" filled="f" stroked="f">
                <v:textbox inset="0,0,0,0">
                  <w:txbxContent>
                    <w:p w14:paraId="30EA8041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Структура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lang w:bidi="ba"/>
        </w:rPr>
        <w:t xml:space="preserve">биосферы. Закономерности существования биосферы. </w:t>
      </w:r>
      <w:r>
        <w:rPr>
          <w:i/>
          <w:iCs/>
          <w:lang w:bidi="ba"/>
        </w:rPr>
        <w:t>Круговороты веществ в биосфере.Г</w:t>
      </w:r>
      <w:r>
        <w:rPr>
          <w:lang w:bidi="ba"/>
        </w:rPr>
        <w:t xml:space="preserve">лобальные антропогенные изменения в </w:t>
      </w:r>
      <w:r>
        <w:rPr>
          <w:lang w:bidi="ba"/>
        </w:rPr>
        <w:t>биосфере. Проблемы устойчивого развития.</w:t>
      </w:r>
    </w:p>
    <w:p w14:paraId="5BF25A61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i/>
          <w:iCs/>
          <w:lang w:bidi="ba"/>
        </w:rPr>
        <w:t>Перспективы развития биологических наук.</w:t>
      </w:r>
    </w:p>
    <w:p w14:paraId="7B82251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36" w:name="bookmark544"/>
      <w:bookmarkStart w:id="537" w:name="bookmark545"/>
      <w:r>
        <w:rPr>
          <w:lang w:bidi="ba"/>
        </w:rPr>
        <w:t>Физическая культура</w:t>
      </w:r>
      <w:bookmarkEnd w:id="536"/>
      <w:bookmarkEnd w:id="537"/>
    </w:p>
    <w:p w14:paraId="4AD6964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Программа учебного предмета «Физическая культура» адресуется создателям рабочих программ с целью сохранения ими единого образовательного пространства и </w:t>
      </w:r>
      <w:r>
        <w:rPr>
          <w:lang w:bidi="ba"/>
        </w:rPr>
        <w:t>преемственности в задачах между уровнями образования.</w:t>
      </w:r>
    </w:p>
    <w:p w14:paraId="254F622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не задает жесткого объема содержания образования, не разделяет его по годам обучения и не связывает с конкретными педагогическими направлениями, технологиями и методиками. В таком представлени</w:t>
      </w:r>
      <w:r>
        <w:rPr>
          <w:lang w:bidi="ba"/>
        </w:rPr>
        <w:t xml:space="preserve">и своего содержания примерная программа не сковывает творческой инициативы авторов учебных программ, сохраняет для них широкие возможности в реализации своих взглядов и идей на построение учебного курса, в выборе собственных </w:t>
      </w:r>
      <w:r>
        <w:rPr>
          <w:lang w:bidi="ba"/>
        </w:rPr>
        <w:lastRenderedPageBreak/>
        <w:t>образовательных траекторий, инн</w:t>
      </w:r>
      <w:r>
        <w:rPr>
          <w:lang w:bidi="ba"/>
        </w:rPr>
        <w:t>овационных форм и методов образовательного процесса.</w:t>
      </w:r>
    </w:p>
    <w:p w14:paraId="7176506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здоровью, целостном развитии физических и психиче</w:t>
      </w:r>
      <w:r>
        <w:rPr>
          <w:lang w:bidi="ba"/>
        </w:rPr>
        <w:t>ских качеств, творческом использовании средств физической культуры в организации здорового образа жизни. Освоение учебного предмета направлено на приобретение компетентности в физкультурно-оздоровительной и спортивной деятельности, овладение навыками творч</w:t>
      </w:r>
      <w:r>
        <w:rPr>
          <w:lang w:bidi="ba"/>
        </w:rPr>
        <w:t>еского сотрудничества в коллективных формах занятий физическими упражнениями.</w:t>
      </w:r>
    </w:p>
    <w:p w14:paraId="62F698F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Учебный предмет «Физическая культура» должен изучаться на межпредметной основе практически со всеми предметными областями среднего общего образования.</w:t>
      </w:r>
    </w:p>
    <w:p w14:paraId="2958169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38" w:name="bookmark546"/>
      <w:bookmarkStart w:id="539" w:name="bookmark547"/>
      <w:r>
        <w:rPr>
          <w:lang w:bidi="ba"/>
        </w:rPr>
        <w:t>Базовый уровень</w:t>
      </w:r>
      <w:bookmarkEnd w:id="538"/>
      <w:bookmarkEnd w:id="539"/>
    </w:p>
    <w:p w14:paraId="3366D82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40" w:name="bookmark548"/>
      <w:bookmarkStart w:id="541" w:name="bookmark549"/>
      <w:r>
        <w:rPr>
          <w:lang w:bidi="ba"/>
        </w:rPr>
        <w:t xml:space="preserve">Физическая </w:t>
      </w:r>
      <w:r>
        <w:rPr>
          <w:lang w:bidi="ba"/>
        </w:rPr>
        <w:t>культура и здоровый образ жизни</w:t>
      </w:r>
      <w:bookmarkEnd w:id="540"/>
      <w:bookmarkEnd w:id="541"/>
    </w:p>
    <w:p w14:paraId="0B7E0B7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Современные оздоровительные системы физического воспитания, их роль</w:t>
      </w:r>
    </w:p>
    <w:p w14:paraId="7D8B4EF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формировании здорового образа жизни, сохранении творческой активности и долголетия, предупреждении профессиональных заболеваний и вредных привычек, </w:t>
      </w:r>
      <w:r>
        <w:rPr>
          <w:lang w:bidi="ba"/>
        </w:rPr>
        <w:t>поддержании репродуктивной функции.</w:t>
      </w:r>
    </w:p>
    <w:p w14:paraId="6460448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</w:t>
      </w:r>
    </w:p>
    <w:p w14:paraId="5C3296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банные процедуры.</w:t>
      </w:r>
    </w:p>
    <w:p w14:paraId="1BBE352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14:paraId="6B0A508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Особенности соревновательной деятельности в массовых видах спорта; правила организации и пр</w:t>
      </w:r>
      <w:r>
        <w:rPr>
          <w:lang w:bidi="ba"/>
        </w:rPr>
        <w:t xml:space="preserve">оведения соревнований, обеспечение безопасности, </w:t>
      </w:r>
      <w:r>
        <w:rPr>
          <w:i/>
          <w:iCs/>
          <w:lang w:bidi="ba"/>
        </w:rPr>
        <w:t>судейство.</w:t>
      </w:r>
    </w:p>
    <w:p w14:paraId="05BFC40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Формы организации занятий физической культурой.Государственные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</w:t>
      </w:r>
      <w:r>
        <w:rPr>
          <w:lang w:bidi="ba"/>
        </w:rPr>
        <w:t xml:space="preserve"> «Готов к труду и обороне» (ГТО).</w:t>
      </w:r>
    </w:p>
    <w:p w14:paraId="28CF0B2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Современное состояние физической культуры и спорта в России.</w:t>
      </w:r>
    </w:p>
    <w:p w14:paraId="29EB476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i/>
          <w:iCs/>
          <w:lang w:bidi="ba"/>
        </w:rPr>
        <w:t>Основы законоДательства Российской ФеДерации в области физической культуры, спорта, туризма, охраны зДоровья.</w:t>
      </w:r>
    </w:p>
    <w:p w14:paraId="4220419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Физкультурно-оздоровительная деятельность </w:t>
      </w:r>
      <w:r>
        <w:rPr>
          <w:lang w:bidi="ba"/>
        </w:rPr>
        <w:t>Оздоровит</w:t>
      </w:r>
      <w:r>
        <w:rPr>
          <w:lang w:bidi="ba"/>
        </w:rPr>
        <w:t>ельные системы физического воспитания.</w:t>
      </w:r>
    </w:p>
    <w:p w14:paraId="6A82317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Современные фитнес-программы,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14:paraId="1FB1D2F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Индивидуально 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14:paraId="03F6406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42" w:name="bookmark550"/>
      <w:bookmarkStart w:id="543" w:name="bookmark551"/>
      <w:r>
        <w:rPr>
          <w:lang w:bidi="ba"/>
        </w:rPr>
        <w:t>Физическое совершенствование</w:t>
      </w:r>
      <w:bookmarkEnd w:id="542"/>
      <w:bookmarkEnd w:id="543"/>
    </w:p>
    <w:p w14:paraId="19120CA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Совершенствование техники упр</w:t>
      </w:r>
      <w:r>
        <w:rPr>
          <w:lang w:bidi="ba"/>
        </w:rPr>
        <w:t>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плавание; технические приемы и коман</w:t>
      </w:r>
      <w:r>
        <w:rPr>
          <w:lang w:bidi="ba"/>
        </w:rPr>
        <w:t xml:space="preserve">дно-тактические действия в командных (игровых) видах; </w:t>
      </w:r>
      <w:r>
        <w:rPr>
          <w:i/>
          <w:iCs/>
          <w:lang w:bidi="ba"/>
        </w:rPr>
        <w:t>техническая и тактическая поДготовка в национальных виДах спорта.</w:t>
      </w:r>
    </w:p>
    <w:p w14:paraId="647D57C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Спортивные единоборства: технико-тактические действия самообороны; приемы страховки и самостраховки</w:t>
      </w:r>
      <w:r>
        <w:rPr>
          <w:i/>
          <w:iCs/>
          <w:lang w:bidi="ba"/>
        </w:rPr>
        <w:t>.</w:t>
      </w:r>
    </w:p>
    <w:p w14:paraId="379E8FE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Прикладная физическая подготовка: п</w:t>
      </w:r>
      <w:r>
        <w:rPr>
          <w:lang w:bidi="ba"/>
        </w:rPr>
        <w:t xml:space="preserve">олосы препятствий; </w:t>
      </w:r>
      <w:r>
        <w:rPr>
          <w:i/>
          <w:iCs/>
          <w:lang w:bidi="ba"/>
        </w:rPr>
        <w:t>кросс по пересеченной местности с элементами спортивного ориентирования; приклаДное плавание.</w:t>
      </w:r>
    </w:p>
    <w:p w14:paraId="5903FD8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>Экология</w:t>
      </w:r>
    </w:p>
    <w:p w14:paraId="092288CD" w14:textId="77777777" w:rsidR="00B5202E" w:rsidRDefault="008F0AAB" w:rsidP="005F038E">
      <w:pPr>
        <w:pStyle w:val="1"/>
        <w:shd w:val="clear" w:color="auto" w:fill="auto"/>
        <w:spacing w:after="0"/>
        <w:ind w:left="567" w:firstLine="800"/>
        <w:jc w:val="both"/>
      </w:pPr>
      <w:r>
        <w:rPr>
          <w:lang w:bidi="ba"/>
        </w:rPr>
        <w:t>Основная образовательная программа учебного предмета «Экология» на уровне среднего общего образования составлена в соответствии с треб</w:t>
      </w:r>
      <w:r>
        <w:rPr>
          <w:lang w:bidi="ba"/>
        </w:rPr>
        <w:t>ованиями результатам среднего общего образования, утвержденными ФГОС СОО и основными положениями Концепции общего экологического образования в интересах устойчивого развития.</w:t>
      </w:r>
    </w:p>
    <w:p w14:paraId="0CE6E90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Программа составлена на основе модульного принципа построения учебного материала,</w:t>
      </w:r>
      <w:r>
        <w:rPr>
          <w:lang w:bidi="ba"/>
        </w:rPr>
        <w:t xml:space="preserve"> не определяет количество часов на изучение учебного предмета и классы, в которых предмет может изучаться.</w:t>
      </w:r>
    </w:p>
    <w:p w14:paraId="11859E9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направлена на обеспечение общеобразовательной подготовки выпускников, на развитие у обучающихся экологического сознания и экологической отв</w:t>
      </w:r>
      <w:r>
        <w:rPr>
          <w:lang w:bidi="ba"/>
        </w:rPr>
        <w:t>етственности, отражающих сформированность представлений об экологической культуре и направленных на приобретение социально ориентированных компетентностей, на овладение умениями применять экологические знания в жизни.</w:t>
      </w:r>
    </w:p>
    <w:p w14:paraId="4E2298F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учитывает условия, необходим</w:t>
      </w:r>
      <w:r>
        <w:rPr>
          <w:lang w:bidi="ba"/>
        </w:rPr>
        <w:t>ые для развития личностных качеств выпускников, и предполагает реализацию междисциплинарного похода</w:t>
      </w:r>
    </w:p>
    <w:p w14:paraId="2052405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14формированию содержания, интегрирующего вопросы защиты окружающей среды с предметными знаниями естественных, общественных и гуманитарных наук.</w:t>
      </w:r>
    </w:p>
    <w:p w14:paraId="0E7A83C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Изучение эк</w:t>
      </w:r>
      <w:r>
        <w:rPr>
          <w:lang w:bidi="ba"/>
        </w:rPr>
        <w:t>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биосфере, умения использовать учебное оборудование,</w:t>
      </w:r>
    </w:p>
    <w:p w14:paraId="0D1E11A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проводить измерения, анализировать полученные результаты, пр</w:t>
      </w:r>
      <w:r>
        <w:rPr>
          <w:lang w:bidi="ba"/>
        </w:rPr>
        <w:t>едставлять и научно аргументировать полученные выводы, прогнозировать и оценивать последствия бытовой и</w:t>
      </w:r>
    </w:p>
    <w:p w14:paraId="5599166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производственной деятельности человека, оказывающие влияние на окружающую среду, моделировать экологическиепоследствия хозяйственной деятельности местно</w:t>
      </w:r>
      <w:r>
        <w:rPr>
          <w:lang w:bidi="ba"/>
        </w:rPr>
        <w:t>го, регионального и глобального уровней.</w:t>
      </w:r>
    </w:p>
    <w:p w14:paraId="6CFC5CB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Формирование содержания модуля «Взаимоотношения человека с окружающей средой», включающего практикум по применению экологических знаний в жизненных ситуациях и практикум по оценке экологических последствий в разных </w:t>
      </w:r>
      <w:r>
        <w:rPr>
          <w:lang w:bidi="ba"/>
        </w:rPr>
        <w:t>сферах деятельности, отнесено к компетенции органов государственной власти субъектов Российской Федерации в сфере образования.</w:t>
      </w:r>
    </w:p>
    <w:p w14:paraId="287E557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Базовый уровень</w:t>
      </w:r>
    </w:p>
    <w:p w14:paraId="11A08BEC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44" w:name="bookmark552"/>
      <w:bookmarkStart w:id="545" w:name="bookmark553"/>
      <w:r>
        <w:rPr>
          <w:lang w:bidi="ba"/>
        </w:rPr>
        <w:t>Введение</w:t>
      </w:r>
      <w:bookmarkEnd w:id="544"/>
      <w:bookmarkEnd w:id="545"/>
    </w:p>
    <w:p w14:paraId="5724953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Экология - комплекс </w:t>
      </w:r>
      <w:r>
        <w:rPr>
          <w:lang w:val="ru-RU" w:eastAsia="ru-RU" w:bidi="ru-RU"/>
        </w:rPr>
        <w:t xml:space="preserve">наук о взаимоотношениях организмов с окружающей средой. Взаимодействие энергии и материи в экосистеме. </w:t>
      </w:r>
      <w:r>
        <w:rPr>
          <w:i/>
          <w:iCs/>
          <w:lang w:val="ru-RU" w:eastAsia="ru-RU" w:bidi="ru-RU"/>
        </w:rPr>
        <w:t>Эволюция развития экосистем.</w:t>
      </w:r>
      <w:r>
        <w:rPr>
          <w:lang w:val="ru-RU" w:eastAsia="ru-RU" w:bidi="ru-RU"/>
        </w:rPr>
        <w:t xml:space="preserve"> Естественные и антропогенные экосистемы. Проблемы рационального использования экосистем. </w:t>
      </w:r>
      <w:r>
        <w:rPr>
          <w:i/>
          <w:iCs/>
          <w:lang w:val="ru-RU" w:eastAsia="ru-RU" w:bidi="ru-RU"/>
        </w:rPr>
        <w:t>Промышленные техносистемы.</w:t>
      </w:r>
      <w:r>
        <w:rPr>
          <w:lang w:val="ru-RU" w:eastAsia="ru-RU" w:bidi="ru-RU"/>
        </w:rPr>
        <w:t xml:space="preserve"> Биосфера</w:t>
      </w:r>
      <w:r>
        <w:rPr>
          <w:lang w:val="ru-RU" w:eastAsia="ru-RU" w:bidi="ru-RU"/>
        </w:rPr>
        <w:t xml:space="preserve"> и ноосфера.</w:t>
      </w:r>
    </w:p>
    <w:p w14:paraId="317DD0A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46" w:name="bookmark554"/>
      <w:bookmarkStart w:id="547" w:name="bookmark555"/>
      <w:r>
        <w:rPr>
          <w:lang w:val="ru-RU" w:eastAsia="ru-RU" w:bidi="ru-RU"/>
        </w:rPr>
        <w:t>Система «человек-общество-природа»</w:t>
      </w:r>
      <w:bookmarkEnd w:id="546"/>
      <w:bookmarkEnd w:id="547"/>
    </w:p>
    <w:p w14:paraId="42B95BF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Социоэкосистема и ее особенности. Человек как биосоциальный вид. История и тенденции взаимодействия общества и природы. Влияние глобализации на развитие природы и общества. Глобальные экологические проблемы ч</w:t>
      </w:r>
      <w:r>
        <w:rPr>
          <w:lang w:val="ru-RU" w:eastAsia="ru-RU" w:bidi="ru-RU"/>
        </w:rPr>
        <w:t>еловечества. Концепция устойчивого развития.</w:t>
      </w:r>
    </w:p>
    <w:p w14:paraId="5C093A3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Проблема голода и переедание. Разумные потребности потребления продуктов и товаров. Продуктовая корзина. Продовольственная безопасность. Значение сохранения агроресурсов.</w:t>
      </w:r>
    </w:p>
    <w:p w14:paraId="690C2281" w14:textId="77777777" w:rsidR="00B5202E" w:rsidRDefault="008F0AAB" w:rsidP="005F038E">
      <w:pPr>
        <w:pStyle w:val="1"/>
        <w:shd w:val="clear" w:color="auto" w:fill="auto"/>
        <w:tabs>
          <w:tab w:val="left" w:pos="3182"/>
        </w:tabs>
        <w:spacing w:after="0"/>
        <w:ind w:left="567" w:firstLine="0"/>
        <w:jc w:val="both"/>
      </w:pPr>
      <w:r>
        <w:rPr>
          <w:lang w:val="ru-RU" w:eastAsia="ru-RU" w:bidi="ru-RU"/>
        </w:rPr>
        <w:t>Экологические</w:t>
      </w:r>
      <w:r>
        <w:rPr>
          <w:lang w:val="ru-RU" w:eastAsia="ru-RU" w:bidi="ru-RU"/>
        </w:rPr>
        <w:tab/>
        <w:t>связи в системе «человек-о</w:t>
      </w:r>
      <w:r>
        <w:rPr>
          <w:lang w:val="ru-RU" w:eastAsia="ru-RU" w:bidi="ru-RU"/>
        </w:rPr>
        <w:t>бщество-природа».</w:t>
      </w:r>
    </w:p>
    <w:p w14:paraId="1194A1B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Экологическая культура как условие достижения устойчивого (сбалансированного) развития общества и природы.</w:t>
      </w:r>
    </w:p>
    <w:p w14:paraId="0E0D47D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48" w:name="bookmark556"/>
      <w:bookmarkStart w:id="549" w:name="bookmark557"/>
      <w:r>
        <w:rPr>
          <w:lang w:val="ru-RU" w:eastAsia="ru-RU" w:bidi="ru-RU"/>
        </w:rPr>
        <w:t>Экологические последствия хозяйственной деятельности человека</w:t>
      </w:r>
      <w:bookmarkEnd w:id="548"/>
      <w:bookmarkEnd w:id="549"/>
    </w:p>
    <w:p w14:paraId="2E8AEDA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Правовые и экономические аспекты природопользования. Экологическая по</w:t>
      </w:r>
      <w:r>
        <w:rPr>
          <w:lang w:val="ru-RU" w:eastAsia="ru-RU" w:bidi="ru-RU"/>
        </w:rPr>
        <w:t>литика государства в области природопользования и ресурсосбережения. Гражданские права и обязанности в области ресурсо- и энергосбережения. Государственные и общественные экологические организации и движения России. Международное сотрудничество в сохранени</w:t>
      </w:r>
      <w:r>
        <w:rPr>
          <w:lang w:val="ru-RU" w:eastAsia="ru-RU" w:bidi="ru-RU"/>
        </w:rPr>
        <w:t>и окружающей среды. Ответственность за экологические правонарушения.</w:t>
      </w:r>
    </w:p>
    <w:p w14:paraId="22CD2AD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Влияние социально-экономических процессов на состояние природной среды. Экологический менеджмент и система экологических нормативов. Экологический контроль и экологический аудит. Экологич</w:t>
      </w:r>
      <w:r>
        <w:rPr>
          <w:lang w:val="ru-RU" w:eastAsia="ru-RU" w:bidi="ru-RU"/>
        </w:rPr>
        <w:t xml:space="preserve">еская сертификация, маркировка товаров и продуктов питания. </w:t>
      </w:r>
      <w:r>
        <w:rPr>
          <w:i/>
          <w:iCs/>
          <w:lang w:val="ru-RU" w:eastAsia="ru-RU" w:bidi="ru-RU"/>
        </w:rPr>
        <w:t>Экологические последствия в разных сферах деятельности.</w:t>
      </w:r>
    </w:p>
    <w:p w14:paraId="33F152E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Загрязнение природной среды. Физическое, химическое и биологическое загрязнение окружающей среды. </w:t>
      </w:r>
      <w:r>
        <w:rPr>
          <w:i/>
          <w:iCs/>
          <w:lang w:val="ru-RU" w:eastAsia="ru-RU" w:bidi="ru-RU"/>
        </w:rPr>
        <w:t>Экологические последствия в конкретной эко</w:t>
      </w:r>
      <w:r>
        <w:rPr>
          <w:i/>
          <w:iCs/>
          <w:lang w:val="ru-RU" w:eastAsia="ru-RU" w:bidi="ru-RU"/>
        </w:rPr>
        <w:t>логической ситуации.</w:t>
      </w:r>
    </w:p>
    <w:p w14:paraId="4C05FE6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Опасность отходов для окружающей среды. Основные принципы утилизации отходов. </w:t>
      </w:r>
      <w:r>
        <w:rPr>
          <w:lang w:bidi="ba"/>
        </w:rPr>
        <w:lastRenderedPageBreak/>
        <w:t>Малоотходные и безотходные технологии и производственные системы.</w:t>
      </w:r>
    </w:p>
    <w:p w14:paraId="1CFD556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Экологический мониторинг. Экологической мониторинг воздуха, воды, почвы, шумового загрязнен</w:t>
      </w:r>
      <w:r>
        <w:rPr>
          <w:lang w:bidi="ba"/>
        </w:rPr>
        <w:t xml:space="preserve">ия, зеленых насаждений. Уровни экологического мониторинга. Стационарные и мобильные станции экологического мониторинга. </w:t>
      </w:r>
      <w:r>
        <w:rPr>
          <w:i/>
          <w:iCs/>
          <w:lang w:bidi="ba"/>
        </w:rPr>
        <w:t>Поля концентрации загрязняющих веществ производственных и бытовых объектов.</w:t>
      </w:r>
    </w:p>
    <w:p w14:paraId="3DC28C7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50" w:name="bookmark558"/>
      <w:bookmarkStart w:id="551" w:name="bookmark559"/>
      <w:r>
        <w:rPr>
          <w:lang w:bidi="ba"/>
        </w:rPr>
        <w:t>Ресурсосбережение</w:t>
      </w:r>
      <w:bookmarkEnd w:id="550"/>
      <w:bookmarkEnd w:id="551"/>
    </w:p>
    <w:p w14:paraId="6B946E1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Экология природных ресурсов. Природные </w:t>
      </w:r>
      <w:r>
        <w:rPr>
          <w:lang w:bidi="ba"/>
        </w:rPr>
        <w:t>ресурсы. Закон ограниченности природных ресурсов и экологические последствия его нарушения. Особо охраняемые природные территории и рекреационные зоны.Экологические риски при добыче и использовании природных ресурсов.</w:t>
      </w:r>
    </w:p>
    <w:p w14:paraId="3850BB5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Рациональное использование энергоресур</w:t>
      </w:r>
      <w:r>
        <w:rPr>
          <w:lang w:bidi="ba"/>
        </w:rPr>
        <w:t>сов. Энергосбережение и ресурсосберегающие технологии. Культура использования энергии и ресурсосбережение в повседневной жизни. Тенденции и перспективы развития энергетики.</w:t>
      </w:r>
    </w:p>
    <w:p w14:paraId="0C3058B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52" w:name="bookmark560"/>
      <w:bookmarkStart w:id="553" w:name="bookmark561"/>
      <w:r>
        <w:rPr>
          <w:lang w:bidi="ba"/>
        </w:rPr>
        <w:t>Взаимоотношения человека с окружающей средой</w:t>
      </w:r>
      <w:bookmarkEnd w:id="552"/>
      <w:bookmarkEnd w:id="553"/>
    </w:p>
    <w:p w14:paraId="35C8495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Практикум по применению экологических знаний в жизненных ситуациях. Применение экологических знаний в жизненных ситуациях, связанных с выполнением типичных социальных ролей («Я - ученик», «Я - пассажир общественного транспорта», «Я - </w:t>
      </w:r>
      <w:r>
        <w:rPr>
          <w:lang w:val="ru-RU" w:eastAsia="ru-RU" w:bidi="ru-RU"/>
        </w:rPr>
        <w:t>покупатель», «Я - жите</w:t>
      </w:r>
      <w:r>
        <w:rPr>
          <w:lang w:val="ru-RU" w:eastAsia="ru-RU" w:bidi="ru-RU"/>
        </w:rPr>
        <w:t>ль города, деревни, села...») с целью приобретения опыта экологонаправленной деятельности.</w:t>
      </w:r>
    </w:p>
    <w:p w14:paraId="5FB22E7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Практикум по применению экологических знаний в разных сферах деятельности. (политической, финансовой, научной и образовательной, искусства и творчества, медицинской)</w:t>
      </w:r>
      <w:r>
        <w:rPr>
          <w:lang w:val="ru-RU" w:eastAsia="ru-RU" w:bidi="ru-RU"/>
        </w:rPr>
        <w:t xml:space="preserve"> с целью приобретения опыта экологонаправленной деятельности.</w:t>
      </w:r>
    </w:p>
    <w:p w14:paraId="51ACD32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 xml:space="preserve">Экологическое проектирование </w:t>
      </w:r>
      <w:r>
        <w:rPr>
          <w:lang w:val="ru-RU" w:eastAsia="ru-RU" w:bidi="ru-RU"/>
        </w:rPr>
        <w:t>Принципы социального проектирования, этапы проектирования, социальный заказ. Социальные проекты экологической направленности, связанные с экологической безопасностью</w:t>
      </w:r>
      <w:r>
        <w:rPr>
          <w:lang w:val="ru-RU" w:eastAsia="ru-RU" w:bidi="ru-RU"/>
        </w:rPr>
        <w:t xml:space="preserve"> окружающей среды, здоровьем людей и повышением их экологической культуры. Разработка проектов и проведение исследований для решения актуальных (местных, региональных, глобальных) экологических проблем.</w:t>
      </w:r>
    </w:p>
    <w:p w14:paraId="6E2E910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54" w:name="bookmark562"/>
      <w:bookmarkStart w:id="555" w:name="bookmark563"/>
      <w:r>
        <w:rPr>
          <w:lang w:val="ru-RU" w:eastAsia="ru-RU" w:bidi="ru-RU"/>
        </w:rPr>
        <w:t>Основы безопасности жизнедеятельности</w:t>
      </w:r>
      <w:bookmarkEnd w:id="554"/>
      <w:bookmarkEnd w:id="555"/>
    </w:p>
    <w:p w14:paraId="0B7DD8E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Опасные и чрезв</w:t>
      </w:r>
      <w:r>
        <w:rPr>
          <w:lang w:val="ru-RU" w:eastAsia="ru-RU" w:bidi="ru-RU"/>
        </w:rPr>
        <w:t>ычайные ситуации,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</w:t>
      </w:r>
      <w:r>
        <w:rPr>
          <w:lang w:val="ru-RU" w:eastAsia="ru-RU" w:bidi="ru-RU"/>
        </w:rPr>
        <w:t>аций социально сложного и технически насыщенного окружающего мира, а также готовности к выполнению гражданского долга по защите Отечества.</w:t>
      </w:r>
    </w:p>
    <w:p w14:paraId="75F64A5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Целью изучения и освоения примерной программы учебного предмета «Основы безопасности жизнедеятельности» является форм</w:t>
      </w:r>
      <w:r>
        <w:rPr>
          <w:lang w:val="ru-RU" w:eastAsia="ru-RU" w:bidi="ru-RU"/>
        </w:rPr>
        <w:t>ирование у выпускника культуры безопасности жизнедеятельности в современном мире, получение им начальных знаний в области обороны и начальная индивидуальная подготовка по основам военной службы в соответствии с требованиями, предъявляемыми ФГОС СОО.</w:t>
      </w:r>
    </w:p>
    <w:p w14:paraId="048DD4B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Учебны</w:t>
      </w:r>
      <w:r>
        <w:rPr>
          <w:lang w:val="ru-RU" w:eastAsia="ru-RU" w:bidi="ru-RU"/>
        </w:rPr>
        <w:t xml:space="preserve">й предмет «Основы безопасности жизнедеятельности» является обязательным для изучения на уровне среднего общего образования, осваивается на базовом уровне и </w:t>
      </w:r>
      <w:r>
        <w:rPr>
          <w:lang w:bidi="ba"/>
        </w:rPr>
        <w:t>является одной из составляющих предметной области «Физическая культура, экология и основы безопаснос</w:t>
      </w:r>
      <w:r>
        <w:rPr>
          <w:lang w:bidi="ba"/>
        </w:rPr>
        <w:t>ти жизнедеятельности».</w:t>
      </w:r>
    </w:p>
    <w:p w14:paraId="5025B7C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Примерная программа определяет содержание по учебному предмету «Основы безопасности жизнедеятельности» в форме и объеме, которые соответствуют возрастным особенностям обучающихся и учитывают возможность освоения ими теоретической и п</w:t>
      </w:r>
      <w:r>
        <w:rPr>
          <w:lang w:bidi="ba"/>
        </w:rPr>
        <w:t>рактической деятельности, что является важнейшим компонентом развивающего обучения. Содержание представлено в девяти модулях.</w:t>
      </w:r>
    </w:p>
    <w:p w14:paraId="52077A6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Модуль «Основы комплексной безопасности» раскрывает вопросы, связанные с экологической безопасностью и охраной окружающей среды,бе</w:t>
      </w:r>
      <w:r>
        <w:rPr>
          <w:lang w:bidi="ba"/>
        </w:rPr>
        <w:t>зопасностью на транспорте, явными и скрытыми опасностями в современных молодежных хобби подростков.</w:t>
      </w:r>
    </w:p>
    <w:p w14:paraId="03F05F2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Модуль «Защита населения Российской Федерации от опасных и чрезвычайных ситуаций» раскрывает вопросы, связанные с защитой населения от опасных и чрезвычайны</w:t>
      </w:r>
      <w:r>
        <w:rPr>
          <w:lang w:bidi="ba"/>
        </w:rPr>
        <w:t>х ситуаций природного, техногенного и социального характера.</w:t>
      </w:r>
    </w:p>
    <w:p w14:paraId="377DF29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Модуль «Основы противодействия экстремизму, терроризму и наркотизму в Российской Федерации» раскрывает вопросы, связанные с противодействием экстремизму, терроризму и </w:t>
      </w:r>
      <w:r>
        <w:rPr>
          <w:lang w:bidi="ba"/>
        </w:rPr>
        <w:lastRenderedPageBreak/>
        <w:t>наркотизму.</w:t>
      </w:r>
    </w:p>
    <w:p w14:paraId="75D06BE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Модуль «Основы з</w:t>
      </w:r>
      <w:r>
        <w:rPr>
          <w:lang w:bidi="ba"/>
        </w:rPr>
        <w:t>дорового образа жизни» раскрывает основы здорового образа жизни.</w:t>
      </w:r>
    </w:p>
    <w:p w14:paraId="57C7C5E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Модуль «Основы медицинских знаний и оказание первой помощи» раскрывает вопросы, связанные с оказанием первой помощи, </w:t>
      </w:r>
      <w:r>
        <w:rPr>
          <w:lang w:val="ru-RU" w:eastAsia="ru-RU" w:bidi="ru-RU"/>
        </w:rPr>
        <w:t>санитарно</w:t>
      </w:r>
      <w:r>
        <w:rPr>
          <w:lang w:val="ru-RU" w:eastAsia="ru-RU" w:bidi="ru-RU"/>
        </w:rPr>
        <w:softHyphen/>
      </w:r>
    </w:p>
    <w:p w14:paraId="2600BC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эпидемиологическим</w:t>
      </w:r>
      <w:r>
        <w:rPr>
          <w:lang w:bidi="ba"/>
        </w:rPr>
        <w:t xml:space="preserve"> благополучием населения и профилактикой инфе</w:t>
      </w:r>
      <w:r>
        <w:rPr>
          <w:lang w:bidi="ba"/>
        </w:rPr>
        <w:t>кционных заболеваний.</w:t>
      </w:r>
    </w:p>
    <w:p w14:paraId="0544164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Модуль «Основы обороны государства» раскрывает вопросы, связанные с состоянием и тенденциями развития современного мира и России, а также факторы и источники угроз и основы обороны РФ.</w:t>
      </w:r>
    </w:p>
    <w:p w14:paraId="2017B93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Модуль «Правовые основы военной службы» включает </w:t>
      </w:r>
      <w:r>
        <w:rPr>
          <w:lang w:bidi="ba"/>
        </w:rPr>
        <w:t>вопросы обеспечения прав, определения и соблюдения обязанностей гражданина до призыва, во время призыва и прохождения военной службы, увольнения с военной службы и пребывания в запасе.</w:t>
      </w:r>
    </w:p>
    <w:p w14:paraId="49299D3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Модуль «Элементы начальной военной подготовки» раскрывает вопросы строе</w:t>
      </w:r>
      <w:r>
        <w:rPr>
          <w:lang w:bidi="ba"/>
        </w:rPr>
        <w:t>вой, огневой, тактической подготовки.</w:t>
      </w:r>
    </w:p>
    <w:p w14:paraId="5C813B3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Модуль «Военно-профессиональная деятельность» раскрывает вопросы </w:t>
      </w:r>
      <w:r>
        <w:rPr>
          <w:lang w:val="ru-RU" w:eastAsia="ru-RU" w:bidi="ru-RU"/>
        </w:rPr>
        <w:t>военно</w:t>
      </w:r>
      <w:r>
        <w:rPr>
          <w:lang w:val="ru-RU" w:eastAsia="ru-RU" w:bidi="ru-RU"/>
        </w:rPr>
        <w:softHyphen/>
        <w:t>профессиональной</w:t>
      </w:r>
      <w:r>
        <w:rPr>
          <w:lang w:bidi="ba"/>
        </w:rPr>
        <w:t xml:space="preserve"> деятельности гражданина.</w:t>
      </w:r>
    </w:p>
    <w:p w14:paraId="64C8BC7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 составлении рабочих программ в модулях и темах возможны дополнения с учетом местных условий и особен</w:t>
      </w:r>
      <w:r>
        <w:rPr>
          <w:lang w:bidi="ba"/>
        </w:rPr>
        <w:t>ностей образовательной организации.</w:t>
      </w:r>
    </w:p>
    <w:p w14:paraId="03F1F54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«Основы безопасности жизнедеятельности» как учебный предмет обеспечивает:</w:t>
      </w:r>
    </w:p>
    <w:p w14:paraId="745B371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 сформированность экологического мышления, навыков здорового,</w:t>
      </w:r>
    </w:p>
    <w:p w14:paraId="6A5CBA0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безопасного и экологически целесообразного образа жизни, понимание рисков</w:t>
      </w:r>
    </w:p>
    <w:p w14:paraId="02598E91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t>в угроз</w:t>
      </w:r>
      <w:r>
        <w:rPr>
          <w:lang w:val="ru-RU" w:eastAsia="ru-RU" w:bidi="ru-RU"/>
        </w:rPr>
        <w:t xml:space="preserve"> современного мира;</w:t>
      </w:r>
    </w:p>
    <w:p w14:paraId="40BEF2F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t>- знание правил и владение навыками поведения в опасных и чрезвычайных ситуациях природного, техногенного и социального характера;</w:t>
      </w:r>
    </w:p>
    <w:p w14:paraId="787CDB74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534"/>
        </w:tabs>
        <w:spacing w:after="0"/>
        <w:ind w:firstLine="300"/>
        <w:jc w:val="both"/>
      </w:pPr>
      <w:r>
        <w:rPr>
          <w:lang w:bidi="ba"/>
        </w:rPr>
        <w:t>владение умением сохранять эмоциональную устойчивость в опасных и чрезвычайных ситуациях, а также навыкам</w:t>
      </w:r>
      <w:r>
        <w:rPr>
          <w:lang w:bidi="ba"/>
        </w:rPr>
        <w:t>и оказания первой помощи пострадавшим;</w:t>
      </w:r>
    </w:p>
    <w:p w14:paraId="68FBF889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560"/>
        </w:tabs>
        <w:spacing w:after="0"/>
        <w:ind w:firstLine="300"/>
        <w:jc w:val="both"/>
      </w:pPr>
      <w:r>
        <w:rPr>
          <w:lang w:bidi="ba"/>
        </w:rPr>
        <w:t>умение действовать индивидуально и в группе в опасных и чрезвычайных ситуациях;</w:t>
      </w:r>
    </w:p>
    <w:p w14:paraId="257A824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691"/>
        </w:tabs>
        <w:spacing w:after="0"/>
        <w:ind w:firstLine="300"/>
        <w:jc w:val="both"/>
      </w:pPr>
      <w:r>
        <w:rPr>
          <w:lang w:bidi="ba"/>
        </w:rPr>
        <w:t>формирование морально-психологических и физических качеств гражданина, необходимых для прохождения военной службы;</w:t>
      </w:r>
    </w:p>
    <w:p w14:paraId="67E59857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543"/>
        </w:tabs>
        <w:spacing w:after="0"/>
        <w:ind w:firstLine="300"/>
        <w:jc w:val="both"/>
      </w:pPr>
      <w:r>
        <w:rPr>
          <w:lang w:bidi="ba"/>
        </w:rPr>
        <w:t xml:space="preserve">воспитание </w:t>
      </w:r>
      <w:r>
        <w:rPr>
          <w:lang w:bidi="ba"/>
        </w:rPr>
        <w:t>патриотизма, уважения к историческому и культурному прошлому России и ее Вооруженным Силам;</w:t>
      </w:r>
    </w:p>
    <w:p w14:paraId="6E122FAC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534"/>
        </w:tabs>
        <w:spacing w:after="0"/>
        <w:ind w:firstLine="300"/>
        <w:jc w:val="both"/>
      </w:pPr>
      <w:r>
        <w:rPr>
          <w:lang w:bidi="ba"/>
        </w:rPr>
        <w:t>изучение гражданами основных положений законодательства Российской Федерации в области обороны государства, воинской обязанности и военной службы;</w:t>
      </w:r>
    </w:p>
    <w:p w14:paraId="4ABBD32B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bidi="ba"/>
        </w:rPr>
        <w:t>приобретение навы</w:t>
      </w:r>
      <w:r>
        <w:rPr>
          <w:lang w:bidi="ba"/>
        </w:rPr>
        <w:t>ков в области гражданской обороны;</w:t>
      </w:r>
    </w:p>
    <w:p w14:paraId="22A0F1D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312"/>
        </w:tabs>
        <w:spacing w:after="0"/>
        <w:ind w:firstLine="0"/>
        <w:jc w:val="both"/>
      </w:pPr>
      <w:r>
        <w:rPr>
          <w:lang w:bidi="ba"/>
        </w:rPr>
        <w:t>изучение основ безопасности военной службы, основ огневой,</w:t>
      </w:r>
    </w:p>
    <w:p w14:paraId="136B6B9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индивидуальной тактической и строевой подготовки, сохранения здоровья в период прохождения военной службы и элементов медицинской подготовки, вопросов радиационно</w:t>
      </w:r>
      <w:r>
        <w:rPr>
          <w:lang w:bidi="ba"/>
        </w:rPr>
        <w:t>й, химической и биологической защиты войск и населения.</w:t>
      </w:r>
    </w:p>
    <w:p w14:paraId="1B0ABA6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учебного предмета «Основы безопасности жизнедеятельности» предполагает получение знаний через практическую деятельность и способствует формированию у обучающихся умений безопасно использоват</w:t>
      </w:r>
      <w:r>
        <w:rPr>
          <w:lang w:bidi="ba"/>
        </w:rPr>
        <w:t>ь различное учебное оборудование, в т. ч. других предметных областей, анализировать полученные результаты, представлять и научно аргументировать полученные выводы.</w:t>
      </w:r>
    </w:p>
    <w:p w14:paraId="059DA64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Межпредметная связь учебного предмета «Основы безопасности жизнедеятельности» с такими предм</w:t>
      </w:r>
      <w:r>
        <w:rPr>
          <w:lang w:bidi="ba"/>
        </w:rPr>
        <w:t>етами, как «Физика», «Химия», «Биология», «География», «Информатика», «История», «Обществознание», «Право», «Экология», «Физическая культура» способствует формированию целостного представления об изучаемом объекте, явлении, содействует лучшему усвоению сод</w:t>
      </w:r>
      <w:r>
        <w:rPr>
          <w:lang w:bidi="ba"/>
        </w:rPr>
        <w:t>ержания предмета, установлению более прочных связей обучающихся с повседневной жизнью и окружающим миром, усилению развивающей и культурной составляющей программы, а также рациональному использованию учебного времени в рамках выбранного профиля и индивидуа</w:t>
      </w:r>
      <w:r>
        <w:rPr>
          <w:lang w:bidi="ba"/>
        </w:rPr>
        <w:t>льной траектории образования.</w:t>
      </w:r>
    </w:p>
    <w:p w14:paraId="0C01001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Базовый уровень</w:t>
      </w:r>
    </w:p>
    <w:p w14:paraId="1D6CFCF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56" w:name="bookmark564"/>
      <w:bookmarkStart w:id="557" w:name="bookmark565"/>
      <w:r>
        <w:rPr>
          <w:lang w:bidi="ba"/>
        </w:rPr>
        <w:t>Основы комплексной безопасности</w:t>
      </w:r>
      <w:bookmarkEnd w:id="556"/>
      <w:bookmarkEnd w:id="557"/>
    </w:p>
    <w:p w14:paraId="7932948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Экологическая безопасность и охрана окружающей среды. </w:t>
      </w:r>
      <w:r>
        <w:rPr>
          <w:i/>
          <w:iCs/>
          <w:lang w:bidi="ba"/>
        </w:rPr>
        <w:t xml:space="preserve">Влияние экологической </w:t>
      </w:r>
      <w:r>
        <w:rPr>
          <w:i/>
          <w:iCs/>
          <w:lang w:bidi="ba"/>
        </w:rPr>
        <w:lastRenderedPageBreak/>
        <w:t>безопасности на национальную безопасность РФ.</w:t>
      </w:r>
      <w:r>
        <w:rPr>
          <w:lang w:bidi="ba"/>
        </w:rPr>
        <w:t xml:space="preserve"> Права, обязанности и ответственность гражданина в области охраны окружающей среды. Организации, отвечающие за защиту прав потребителей и благополучие человека, природопользование и охрану окружающей среды, и порядок обращения в них. Неблагоприятные районы</w:t>
      </w:r>
      <w:r>
        <w:rPr>
          <w:lang w:bidi="ba"/>
        </w:rPr>
        <w:t xml:space="preserve"> в месте проживания и факторы экориска. Средства индивидуальной защиты. Предназначение и использование экологических знаков.</w:t>
      </w:r>
    </w:p>
    <w:p w14:paraId="247913B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Безопасность на транспорте. Правила безопасного поведения в общественном транспорте, в такси и маршрутном такси, на железнодорожном</w:t>
      </w:r>
      <w:r>
        <w:rPr>
          <w:lang w:bidi="ba"/>
        </w:rPr>
        <w:t xml:space="preserve"> транспорте, на воздушном и водном транспорте. Предназначение и использование сигнальных цветов, знаков безопасности и сигнальной разметки. Виды ответственности за асоциальное поведение на транспорте. Правила безопасности дорожного движения (в части, касаю</w:t>
      </w:r>
      <w:r>
        <w:rPr>
          <w:lang w:bidi="ba"/>
        </w:rPr>
        <w:t>щейся пешеходов, пассажиров и водителей транспортных средств: мопедов, мотоциклов, легкового автомобиля). Предназначение и использование дорожных знаков.</w:t>
      </w:r>
    </w:p>
    <w:p w14:paraId="53F5A240" w14:textId="77777777" w:rsidR="00B5202E" w:rsidRDefault="008F0AAB" w:rsidP="005F038E">
      <w:pPr>
        <w:pStyle w:val="1"/>
        <w:shd w:val="clear" w:color="auto" w:fill="auto"/>
        <w:tabs>
          <w:tab w:val="left" w:pos="2045"/>
        </w:tabs>
        <w:spacing w:after="0"/>
        <w:ind w:left="567" w:firstLine="0"/>
        <w:jc w:val="both"/>
      </w:pPr>
      <w:r>
        <w:rPr>
          <w:lang w:bidi="ba"/>
        </w:rPr>
        <w:t>Явные</w:t>
      </w:r>
      <w:r>
        <w:rPr>
          <w:lang w:bidi="ba"/>
        </w:rPr>
        <w:tab/>
        <w:t>и скрытые опасности современных молодежных хобби.</w:t>
      </w:r>
    </w:p>
    <w:p w14:paraId="115E647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Последствия и ответственность.</w:t>
      </w:r>
    </w:p>
    <w:p w14:paraId="6D41F72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558" w:name="bookmark566"/>
      <w:bookmarkStart w:id="559" w:name="bookmark567"/>
      <w:r>
        <w:rPr>
          <w:lang w:bidi="ba"/>
        </w:rPr>
        <w:t>Защита населени</w:t>
      </w:r>
      <w:r>
        <w:rPr>
          <w:lang w:bidi="ba"/>
        </w:rPr>
        <w:t>я Российской Федерации от опасных и чрезвычайных ситуаций</w:t>
      </w:r>
      <w:bookmarkEnd w:id="558"/>
      <w:bookmarkEnd w:id="559"/>
    </w:p>
    <w:p w14:paraId="16B4B5D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Основы законодательства Российской Федерации по организации защиты населения от опасных и чрезвычайных ситуаций. Права, обязанности и ответственность гражданина в области организации защиты населени</w:t>
      </w:r>
      <w:r>
        <w:rPr>
          <w:lang w:bidi="ba"/>
        </w:rPr>
        <w:t>я от опасных и чрезвычайных ситуаций. Составляющие государственной системы по защите населения от опасных и чрезвычайных ситуаций. Основные направления деятельности государства по защите населения от опасных и чрезвычайных ситуаций. Потенциальные опасности</w:t>
      </w:r>
      <w:r>
        <w:rPr>
          <w:lang w:bidi="ba"/>
        </w:rPr>
        <w:t xml:space="preserve"> природного, техногенного и социального характера, характерные для региона проживания, и опасности и чрезвычайные ситуации, возникающие при ведении военных действий или вследствие этих действий. Правила и рекомендации безопасного поведения в условиях опасн</w:t>
      </w:r>
      <w:r>
        <w:rPr>
          <w:lang w:bidi="ba"/>
        </w:rPr>
        <w:t>ых и чрезвычайных ситуаций природного, техногенного и социального характера и в условиях опасностей и чрезвычайных ситуаций, возникающих при ведении военных действий или вследствие этих действий, для обеспечения личной безопасности. Предназначение и исполь</w:t>
      </w:r>
      <w:r>
        <w:rPr>
          <w:lang w:bidi="ba"/>
        </w:rPr>
        <w:t>зование сигнальных цветов, знаков безопасности, сигнальной разметки и плана эвакуации. Средства индивидуальной, коллективной защиты и приборы индивидуального дозиметрического контроля.</w:t>
      </w:r>
    </w:p>
    <w:p w14:paraId="2DB1DFCA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560" w:name="bookmark568"/>
      <w:bookmarkStart w:id="561" w:name="bookmark569"/>
      <w:r>
        <w:rPr>
          <w:lang w:bidi="ba"/>
        </w:rPr>
        <w:t>Основы противодействия экстремизму, терроризму и наркотизму в Российско</w:t>
      </w:r>
      <w:r>
        <w:rPr>
          <w:lang w:bidi="ba"/>
        </w:rPr>
        <w:t>й Федерации</w:t>
      </w:r>
      <w:bookmarkEnd w:id="560"/>
      <w:bookmarkEnd w:id="561"/>
    </w:p>
    <w:p w14:paraId="1BE30F91" w14:textId="77777777" w:rsidR="00B5202E" w:rsidRDefault="008F0AAB" w:rsidP="005F038E">
      <w:pPr>
        <w:pStyle w:val="1"/>
        <w:shd w:val="clear" w:color="auto" w:fill="auto"/>
        <w:tabs>
          <w:tab w:val="left" w:pos="2597"/>
        </w:tabs>
        <w:spacing w:after="0"/>
        <w:ind w:left="567" w:firstLine="0"/>
        <w:jc w:val="both"/>
      </w:pPr>
      <w:r>
        <w:rPr>
          <w:lang w:bidi="ba"/>
        </w:rPr>
        <w:t>Сущность</w:t>
      </w:r>
      <w:r>
        <w:rPr>
          <w:lang w:bidi="ba"/>
        </w:rPr>
        <w:tab/>
        <w:t>явлений экстремизма, терроризма и наркотизма.</w:t>
      </w:r>
    </w:p>
    <w:p w14:paraId="70D8F694" w14:textId="77777777" w:rsidR="00B5202E" w:rsidRDefault="008F0AAB" w:rsidP="005F038E">
      <w:pPr>
        <w:pStyle w:val="1"/>
        <w:shd w:val="clear" w:color="auto" w:fill="auto"/>
        <w:tabs>
          <w:tab w:val="left" w:pos="3086"/>
        </w:tabs>
        <w:spacing w:after="0"/>
        <w:ind w:left="567" w:firstLine="0"/>
        <w:jc w:val="both"/>
      </w:pPr>
      <w:r>
        <w:rPr>
          <w:lang w:bidi="ba"/>
        </w:rPr>
        <w:t>Общегосударственная</w:t>
      </w:r>
      <w:r>
        <w:rPr>
          <w:lang w:bidi="ba"/>
        </w:rPr>
        <w:tab/>
        <w:t>система противодействия экстремизму, терроризму и</w:t>
      </w:r>
    </w:p>
    <w:p w14:paraId="4E7881D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наркотизму: основы законодательства Российской Федерации в области противодействия экстремизму, терроризму и наркотизму</w:t>
      </w:r>
      <w:r>
        <w:rPr>
          <w:lang w:bidi="ba"/>
        </w:rPr>
        <w:t>; органы исполнительной власти, осуществляющие противодействие экстремизму, терроризму и наркотизму в Российской Федерации; права и ответственность гражданина в области противодействия экстремизму, терроризму и наркотизму в Российской Федерации.</w:t>
      </w:r>
    </w:p>
    <w:p w14:paraId="001A6C3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Способы </w:t>
      </w:r>
      <w:r>
        <w:rPr>
          <w:lang w:bidi="ba"/>
        </w:rPr>
        <w:t>противодействия вовлечению в экстремистскую и террористическую деятельность, распространению и употреблению наркотических средств. Правила и рекомендации безопасного поведения при установлении уровней террористической опасности и угрозе совершения террорис</w:t>
      </w:r>
      <w:r>
        <w:rPr>
          <w:lang w:bidi="ba"/>
        </w:rPr>
        <w:t>тической акции.</w:t>
      </w:r>
    </w:p>
    <w:p w14:paraId="10B6B35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Основы здорового образа жизни</w:t>
      </w:r>
    </w:p>
    <w:p w14:paraId="4C0B6C1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Основы законодательства Российской Федерации в области формирования здорового образа жизни. Факторы и привычки, разрушающие здоровье. Репродуктивное здоровье. Индивидуальная модель здорового образа жизни.</w:t>
      </w:r>
    </w:p>
    <w:p w14:paraId="6D3DD7B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62" w:name="bookmark570"/>
      <w:bookmarkStart w:id="563" w:name="bookmark571"/>
      <w:r>
        <w:rPr>
          <w:lang w:bidi="ba"/>
        </w:rPr>
        <w:t>Основ</w:t>
      </w:r>
      <w:r>
        <w:rPr>
          <w:lang w:bidi="ba"/>
        </w:rPr>
        <w:t>ы медицинских знаний и оказание первой помощи</w:t>
      </w:r>
      <w:bookmarkEnd w:id="562"/>
      <w:bookmarkEnd w:id="563"/>
    </w:p>
    <w:p w14:paraId="7889907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помощи. Состояния, требующие проведения первой помощи, мероприя</w:t>
      </w:r>
      <w:r>
        <w:rPr>
          <w:lang w:bidi="ba"/>
        </w:rPr>
        <w:t>тия и способы оказания первой помощи при неотложных состояниях. Правила и способы переноски (транспортировки) пострадавших.</w:t>
      </w:r>
    </w:p>
    <w:p w14:paraId="5077671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Основы законодательства Российской Федерации в сфере </w:t>
      </w:r>
      <w:r>
        <w:rPr>
          <w:lang w:val="ru-RU" w:eastAsia="ru-RU" w:bidi="ru-RU"/>
        </w:rPr>
        <w:t>санитарно</w:t>
      </w:r>
      <w:r>
        <w:rPr>
          <w:lang w:val="ru-RU" w:eastAsia="ru-RU" w:bidi="ru-RU"/>
        </w:rPr>
        <w:softHyphen/>
        <w:t>эпидемиологического</w:t>
      </w:r>
      <w:r>
        <w:rPr>
          <w:lang w:bidi="ba"/>
        </w:rPr>
        <w:t xml:space="preserve"> благополучия населения. Права, обязанности и отве</w:t>
      </w:r>
      <w:r>
        <w:rPr>
          <w:lang w:bidi="ba"/>
        </w:rPr>
        <w:t xml:space="preserve">тственность гражданина в сфере санитарно-эпидемиологического благополучия населения. Основные инфекционные заболевания и их </w:t>
      </w:r>
      <w:r>
        <w:rPr>
          <w:lang w:bidi="ba"/>
        </w:rPr>
        <w:lastRenderedPageBreak/>
        <w:t>профилактика. Правила поведения в случае возникновения эпидемии.</w:t>
      </w:r>
    </w:p>
    <w:p w14:paraId="0FBBAD9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Предназначение и использование знаков безопасности медицинского и с</w:t>
      </w:r>
      <w:r>
        <w:rPr>
          <w:lang w:bidi="ba"/>
        </w:rPr>
        <w:t>анитарного назначения.</w:t>
      </w:r>
    </w:p>
    <w:p w14:paraId="2DFE219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64" w:name="bookmark572"/>
      <w:bookmarkStart w:id="565" w:name="bookmark573"/>
      <w:r>
        <w:rPr>
          <w:lang w:bidi="ba"/>
        </w:rPr>
        <w:t>Основы обороны государства</w:t>
      </w:r>
      <w:bookmarkEnd w:id="564"/>
      <w:bookmarkEnd w:id="565"/>
    </w:p>
    <w:p w14:paraId="095C55A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Состояние и тенденции развития современного мира и России. Национальные интересы РФ и стратегические национальные приоритеты. Факторы и источники угроз национальной и военной безопасности, оказывающие негат</w:t>
      </w:r>
      <w:r>
        <w:rPr>
          <w:lang w:bidi="ba"/>
        </w:rPr>
        <w:t>ивное влияние на национальные интересы России. Содержание и обеспечение национальной безопасности РФ. Военная политика Российской Федерации в современных условиях. Основные задачи и приоритеты международного сотрудничества РФ в рамках реализации национальн</w:t>
      </w:r>
      <w:r>
        <w:rPr>
          <w:lang w:bidi="ba"/>
        </w:rPr>
        <w:t>ых интересов и обеспечения безопасности. Вооруженные Силы Российской Федерации, другие войска, воинские формирования и органы, их предназначение и задачи. История создания ВС РФ. Структура ВС РФ. Виды и рода войск ВС РФ, их предназначение и задачи. Воински</w:t>
      </w:r>
      <w:r>
        <w:rPr>
          <w:lang w:bidi="ba"/>
        </w:rPr>
        <w:t xml:space="preserve">е символы, традиции и ритуалы в ВС РФ. </w:t>
      </w:r>
      <w:r>
        <w:rPr>
          <w:i/>
          <w:iCs/>
          <w:lang w:bidi="ba"/>
        </w:rPr>
        <w:t>Основные направления развития и строительства ВС РФ. Модернизация вооружения, военной и специальной техники. Техническая оснащенность и ресурсное обеспечение ВС РФ.</w:t>
      </w:r>
    </w:p>
    <w:p w14:paraId="364DFA46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66" w:name="bookmark574"/>
      <w:bookmarkStart w:id="567" w:name="bookmark575"/>
      <w:r>
        <w:rPr>
          <w:lang w:bidi="ba"/>
        </w:rPr>
        <w:t>Правовые основы военной службы</w:t>
      </w:r>
      <w:bookmarkEnd w:id="566"/>
      <w:bookmarkEnd w:id="567"/>
    </w:p>
    <w:p w14:paraId="688721C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Воинская обязанность.</w:t>
      </w:r>
      <w:r>
        <w:rPr>
          <w:lang w:bidi="ba"/>
        </w:rPr>
        <w:t xml:space="preserve"> Подготовка граждан к военной службе. Организация воинского учета. Призыв граждан на военную службу. Поступление на военную службу по контракту. Исполнение обязанностей военной службы. Альтернативная гражданская служба. Срок военной службы для военнослужащ</w:t>
      </w:r>
      <w:r>
        <w:rPr>
          <w:lang w:bidi="ba"/>
        </w:rPr>
        <w:t>их, проходящих военную службу по призыву, по контракту и для проходящих альтернативную гражданскую службу. Воинские должности и звания. Военная форма одежды и знаки различия военнослужащих ВС РФ. Увольнение с военной службы. Запас. Мобилизационный резерв.</w:t>
      </w:r>
    </w:p>
    <w:p w14:paraId="23279AA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Элементы начальной военной подготовки</w:t>
      </w:r>
    </w:p>
    <w:p w14:paraId="416587F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Строи и управление ими. Строевые приемы и движение без оружия. Выполнение воинского приветствия без оружия на месте и в движении, выход из строя и возвращение в строй. Подход к начальнику и отход от него. Строи отделен</w:t>
      </w:r>
      <w:r>
        <w:rPr>
          <w:lang w:bidi="ba"/>
        </w:rPr>
        <w:t>ия.</w:t>
      </w:r>
    </w:p>
    <w:p w14:paraId="6F1E9DA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Назначение, боевые свойства и общее устройство автомата Калашникова. </w:t>
      </w:r>
      <w:r>
        <w:rPr>
          <w:i/>
          <w:iCs/>
          <w:lang w:bidi="ba"/>
        </w:rPr>
        <w:t>Работа частей и механизмов автомата Калашникова при стрельбе.</w:t>
      </w:r>
      <w:r>
        <w:rPr>
          <w:lang w:bidi="ba"/>
        </w:rPr>
        <w:t xml:space="preserve"> Неполная разборка и сборка автомата Калашникова для чистки и смазки. Хранение автомата Калашникова. Устройство патрона. М</w:t>
      </w:r>
      <w:r>
        <w:rPr>
          <w:lang w:bidi="ba"/>
        </w:rPr>
        <w:t>еры безопасности при обращении с автоматом Калашникова и патронами в повседневной жизнедеятельности и при проведении стрельб. Основы и правила стрельбы. Ведение огня из автомата Калашникова. Ручные осколочные гранаты. Меры безопасности при обращении с ручн</w:t>
      </w:r>
      <w:r>
        <w:rPr>
          <w:lang w:bidi="ba"/>
        </w:rPr>
        <w:t>ыми осколочными гранатами.</w:t>
      </w:r>
    </w:p>
    <w:p w14:paraId="0493A22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Современный общевойсковой бой. Инженерное оборудование позиции солдата. Способы передвижения в бою при действиях в пешем порядке. Элементы военной топографии. Назначение, устройство, комплектность, подбор и правила использования </w:t>
      </w:r>
      <w:r>
        <w:rPr>
          <w:lang w:bidi="ba"/>
        </w:rPr>
        <w:t>средств индивидуальной защиты (СИЗ) (противогаза, респиратора, общевойскового защитного комплекта (ОЗК) и легкого защитного костюма (Л-1). Действия по сигналам оповещения. Состав и применение аптечки индивидуальной. Оказание первой помощи в бою. Способы вы</w:t>
      </w:r>
      <w:r>
        <w:rPr>
          <w:lang w:bidi="ba"/>
        </w:rPr>
        <w:t>носа раненого с поля боя.</w:t>
      </w:r>
    </w:p>
    <w:p w14:paraId="2EBFB351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568" w:name="bookmark576"/>
      <w:bookmarkStart w:id="569" w:name="bookmark577"/>
      <w:r>
        <w:rPr>
          <w:lang w:bidi="ba"/>
        </w:rPr>
        <w:t>Военно-профессиональная деятельность</w:t>
      </w:r>
      <w:bookmarkEnd w:id="568"/>
      <w:bookmarkEnd w:id="569"/>
    </w:p>
    <w:p w14:paraId="0B4EF06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Цели и задачи военно-профессиональной деятельности. Военно-учетные специальности. Профессиональный отбор. Военная служба по призыву как этап профессиональной карьеры. Организация подготовки офи</w:t>
      </w:r>
      <w:r>
        <w:rPr>
          <w:lang w:bidi="ba"/>
        </w:rPr>
        <w:t>церских кадров для ВС РФ, МВД России, ФСБ России, МЧС России. Основные виды высших военно-учебных заведений ВС РФ и учреждения высшего образования МВД России, ФСБ России, МЧС России. Подготовка офицеров на военных кафедрах образовательных организаций высше</w:t>
      </w:r>
      <w:r>
        <w:rPr>
          <w:lang w:bidi="ba"/>
        </w:rPr>
        <w:t>го образования. Порядок подготовки и поступления в высшие военно-учебные заведения ВС РФ и учреждения высшего образования МВД России, ФСБ России, МЧС России.</w:t>
      </w:r>
    </w:p>
    <w:p w14:paraId="6E69B8A5" w14:textId="77777777" w:rsidR="00B5202E" w:rsidRDefault="008F0AAB">
      <w:pPr>
        <w:pStyle w:val="1"/>
        <w:numPr>
          <w:ilvl w:val="0"/>
          <w:numId w:val="29"/>
        </w:numPr>
        <w:shd w:val="clear" w:color="auto" w:fill="auto"/>
        <w:tabs>
          <w:tab w:val="left" w:pos="1281"/>
        </w:tabs>
        <w:spacing w:after="0"/>
        <w:ind w:firstLine="720"/>
        <w:jc w:val="both"/>
      </w:pPr>
      <w:r>
        <w:rPr>
          <w:b/>
          <w:bCs/>
          <w:lang w:bidi="ba"/>
        </w:rPr>
        <w:t>Программа воспитания и социализации обучающихся при получении среднего общего образования</w:t>
      </w:r>
    </w:p>
    <w:p w14:paraId="68DD7D3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воспитания и социализации обучающихся (далее - Программа) строится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 и направлена на воспита</w:t>
      </w:r>
      <w:r>
        <w:rPr>
          <w:lang w:bidi="ba"/>
        </w:rPr>
        <w:t xml:space="preserve">ние </w:t>
      </w:r>
      <w:r>
        <w:rPr>
          <w:lang w:bidi="ba"/>
        </w:rPr>
        <w:lastRenderedPageBreak/>
        <w:t>взаимоуважения, трудолюбия, гражданственности, патриотизма, ответственности, правовой культуры, бережного отношения к природе и окружающей среде.</w:t>
      </w:r>
    </w:p>
    <w:p w14:paraId="141A6B33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Программа обеспечивает:</w:t>
      </w:r>
    </w:p>
    <w:p w14:paraId="548F356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2"/>
        </w:tabs>
        <w:spacing w:after="0"/>
        <w:ind w:firstLine="720"/>
        <w:jc w:val="both"/>
      </w:pPr>
      <w:r>
        <w:rPr>
          <w:lang w:bidi="ba"/>
        </w:rPr>
        <w:t xml:space="preserve">достижение обучающимися личностных результатов освоения образовательной программы </w:t>
      </w:r>
      <w:r>
        <w:rPr>
          <w:lang w:bidi="ba"/>
        </w:rPr>
        <w:t>среднего общего образования в соответствии с требованиями ФГОС СОО;</w:t>
      </w:r>
    </w:p>
    <w:p w14:paraId="150195C1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2"/>
        </w:tabs>
        <w:spacing w:after="0"/>
        <w:ind w:firstLine="720"/>
        <w:jc w:val="both"/>
      </w:pPr>
      <w:r>
        <w:rPr>
          <w:lang w:bidi="ba"/>
        </w:rPr>
        <w:t>формирование уклада жизни организации, осуществляющей образовательную деятельность, учитывающего историко-культурную и этническую специфику региона, в котором находится организация,</w:t>
      </w:r>
    </w:p>
    <w:p w14:paraId="78DAC9F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осущес</w:t>
      </w:r>
      <w:r>
        <w:rPr>
          <w:lang w:bidi="ba"/>
        </w:rPr>
        <w:t>твляющая образовательную деятельность, а также потребности и индивидуальные социальные инициативы обучающихся, особенности их</w:t>
      </w:r>
    </w:p>
    <w:p w14:paraId="7C82825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социального взаимодействия вне организации, осуществляющей образовательную деятельность, характера профессиональных предпочтений.</w:t>
      </w:r>
    </w:p>
    <w:p w14:paraId="35CFF2D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Программа содержит:</w:t>
      </w:r>
    </w:p>
    <w:p w14:paraId="05A3FFD8" w14:textId="77777777" w:rsidR="00B5202E" w:rsidRDefault="008F0AAB" w:rsidP="005F038E">
      <w:pPr>
        <w:pStyle w:val="1"/>
        <w:shd w:val="clear" w:color="auto" w:fill="auto"/>
        <w:spacing w:after="0"/>
        <w:ind w:left="567" w:firstLine="980"/>
      </w:pPr>
      <w:r>
        <w:rPr>
          <w:lang w:bidi="ba"/>
        </w:rPr>
        <w:t>в цель и задачи духовно-нравственного развития, воспитания,</w:t>
      </w:r>
    </w:p>
    <w:p w14:paraId="7F9ABDD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социализации обучающихся;</w:t>
      </w:r>
    </w:p>
    <w:p w14:paraId="6E728A3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основные направления и ценностные основы духовно-нравственного развития, воспитания и социализации;</w:t>
      </w:r>
    </w:p>
    <w:p w14:paraId="3B2C81F2" w14:textId="77777777" w:rsidR="00B5202E" w:rsidRDefault="008F0AAB">
      <w:pPr>
        <w:pStyle w:val="1"/>
        <w:numPr>
          <w:ilvl w:val="0"/>
          <w:numId w:val="30"/>
        </w:numPr>
        <w:shd w:val="clear" w:color="auto" w:fill="auto"/>
        <w:tabs>
          <w:tab w:val="left" w:pos="1357"/>
        </w:tabs>
        <w:spacing w:after="0"/>
        <w:ind w:left="280" w:firstLine="700"/>
        <w:jc w:val="both"/>
      </w:pPr>
      <w:r>
        <w:rPr>
          <w:lang w:bidi="ba"/>
        </w:rPr>
        <w:t xml:space="preserve">содержание, виды деятельности и формы занятий с </w:t>
      </w:r>
      <w:r>
        <w:rPr>
          <w:lang w:bidi="ba"/>
        </w:rPr>
        <w:t>обучающимися по каждому из направлений духовно-нравственного развития, воспитания и социализации обучающихся;</w:t>
      </w:r>
    </w:p>
    <w:p w14:paraId="3581FC67" w14:textId="77777777" w:rsidR="00B5202E" w:rsidRDefault="008F0AAB">
      <w:pPr>
        <w:pStyle w:val="1"/>
        <w:numPr>
          <w:ilvl w:val="0"/>
          <w:numId w:val="30"/>
        </w:numPr>
        <w:shd w:val="clear" w:color="auto" w:fill="auto"/>
        <w:tabs>
          <w:tab w:val="left" w:pos="1357"/>
        </w:tabs>
        <w:spacing w:after="0"/>
        <w:ind w:firstLine="980"/>
      </w:pPr>
      <w:r>
        <w:rPr>
          <w:lang w:bidi="ba"/>
        </w:rPr>
        <w:t>модель организации работы по духовно-нравственному развитию,</w:t>
      </w:r>
    </w:p>
    <w:p w14:paraId="56BCCCF0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воспитанию и социализации обучающихся;</w:t>
      </w:r>
    </w:p>
    <w:p w14:paraId="240F050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описание форм и методов организации </w:t>
      </w:r>
      <w:r>
        <w:rPr>
          <w:lang w:bidi="ba"/>
        </w:rPr>
        <w:t>социально значимой деятельности обучающихся;</w:t>
      </w:r>
    </w:p>
    <w:p w14:paraId="6F3FCDD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описание основных технологий взаимодействия и сотрудничества субъектов воспитательного процесса и социальных институтов;</w:t>
      </w:r>
    </w:p>
    <w:p w14:paraId="7DC82F6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описание методов и форм профессиональной ориентации в организации, осущест</w:t>
      </w:r>
      <w:r>
        <w:rPr>
          <w:lang w:bidi="ba"/>
        </w:rPr>
        <w:t>вляющей образовательную деятельность;</w:t>
      </w:r>
    </w:p>
    <w:p w14:paraId="03CE95B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описание мер, направленных на формирование у обучающихся экологической культуры, культуры здорового и безопасного образа жизни,</w:t>
      </w:r>
    </w:p>
    <w:p w14:paraId="2751B87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включая мероприятия по обучению правилам безопасного поведения на дорогах;</w:t>
      </w:r>
    </w:p>
    <w:p w14:paraId="051D745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описание форм и методов повышения педагогической культуры родителей (законных представителей) обучающихся;</w:t>
      </w:r>
    </w:p>
    <w:p w14:paraId="5603C973" w14:textId="77777777" w:rsidR="00B5202E" w:rsidRDefault="008F0AAB" w:rsidP="005F038E">
      <w:pPr>
        <w:pStyle w:val="1"/>
        <w:shd w:val="clear" w:color="auto" w:fill="auto"/>
        <w:spacing w:after="0"/>
        <w:ind w:left="567" w:firstLine="10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планируемыерезультатыдуховно-нравственногоразвития,</w:t>
      </w:r>
    </w:p>
    <w:p w14:paraId="6A5416F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воспитания и социализации обучающихся, их профессиональной ориентации, формирования </w:t>
      </w:r>
      <w:r>
        <w:rPr>
          <w:lang w:bidi="ba"/>
        </w:rPr>
        <w:t>безопасного, здорового и экологически целесообразного образа жизни;</w:t>
      </w:r>
    </w:p>
    <w:p w14:paraId="37011768" w14:textId="77777777" w:rsidR="00B5202E" w:rsidRDefault="008F0AAB" w:rsidP="005F038E">
      <w:pPr>
        <w:pStyle w:val="1"/>
        <w:shd w:val="clear" w:color="auto" w:fill="auto"/>
        <w:spacing w:after="0"/>
        <w:ind w:left="567" w:firstLine="1000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обучающихся.</w:t>
      </w:r>
    </w:p>
    <w:p w14:paraId="3FEBD44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Содержательный разд</w:t>
      </w:r>
      <w:r>
        <w:rPr>
          <w:lang w:bidi="ba"/>
        </w:rPr>
        <w:t>ел (программы) определяет общее содержание среднего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 программу воспитания и социализации обучающихся, пре</w:t>
      </w:r>
      <w:r>
        <w:rPr>
          <w:lang w:bidi="ba"/>
        </w:rPr>
        <w:t xml:space="preserve">дусматривающую такие направления, как </w:t>
      </w:r>
      <w:r>
        <w:rPr>
          <w:lang w:val="ru-RU" w:eastAsia="ru-RU" w:bidi="ru-RU"/>
        </w:rPr>
        <w:t>духовно</w:t>
      </w:r>
      <w:r>
        <w:rPr>
          <w:lang w:val="ru-RU" w:eastAsia="ru-RU" w:bidi="ru-RU"/>
        </w:rPr>
        <w:softHyphen/>
        <w:t>нравственное</w:t>
      </w:r>
      <w:r>
        <w:rPr>
          <w:lang w:bidi="ba"/>
        </w:rPr>
        <w:t xml:space="preserve"> развитие,воспитание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жизни.</w:t>
      </w:r>
    </w:p>
    <w:p w14:paraId="553BD6C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Планируемые результаты освоения о</w:t>
      </w:r>
      <w:r>
        <w:rPr>
          <w:lang w:bidi="ba"/>
        </w:rPr>
        <w:t>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действий, воспитания и социализации.</w:t>
      </w:r>
    </w:p>
    <w:p w14:paraId="73AA629B" w14:textId="77777777" w:rsidR="00B5202E" w:rsidRDefault="008F0AAB">
      <w:pPr>
        <w:pStyle w:val="1"/>
        <w:numPr>
          <w:ilvl w:val="0"/>
          <w:numId w:val="31"/>
        </w:numPr>
        <w:shd w:val="clear" w:color="auto" w:fill="auto"/>
        <w:tabs>
          <w:tab w:val="left" w:pos="567"/>
        </w:tabs>
        <w:spacing w:after="0"/>
        <w:ind w:firstLine="0"/>
        <w:jc w:val="both"/>
      </w:pPr>
      <w:r>
        <w:rPr>
          <w:b/>
          <w:bCs/>
          <w:lang w:bidi="ba"/>
        </w:rPr>
        <w:t>1. Цель и задачи духовно-нравственного ра</w:t>
      </w:r>
      <w:r>
        <w:rPr>
          <w:b/>
          <w:bCs/>
          <w:lang w:bidi="ba"/>
        </w:rPr>
        <w:t>звития, воспитания и</w:t>
      </w:r>
    </w:p>
    <w:p w14:paraId="6A95D2D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социализации обучающихся</w:t>
      </w:r>
    </w:p>
    <w:p w14:paraId="10C73A2F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70" w:name="bookmark578"/>
      <w:bookmarkStart w:id="571" w:name="bookmark579"/>
      <w:r>
        <w:rPr>
          <w:lang w:bidi="ba"/>
        </w:rPr>
        <w:t>Целью духовно-нравственного развития, воспитания и социализации</w:t>
      </w:r>
      <w:bookmarkEnd w:id="570"/>
      <w:bookmarkEnd w:id="571"/>
    </w:p>
    <w:p w14:paraId="460FE50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обучающихся является воспитание высоконравственного, творческого, компетентного гражданина России, принимающего судьбу своей страны как свою личну</w:t>
      </w:r>
      <w:r>
        <w:rPr>
          <w:lang w:bidi="ba"/>
        </w:rPr>
        <w:t xml:space="preserve">ю, осознающего ответственность за ее настоящее и будущее, укорененного в духовных и культурных традициях многонационального </w:t>
      </w:r>
      <w:r>
        <w:rPr>
          <w:lang w:bidi="ba"/>
        </w:rPr>
        <w:lastRenderedPageBreak/>
        <w:t>народа Российской Федерации, подготовленного к жизненному самоопределению. Важным аспектом духовно-нравственного развития, воспитани</w:t>
      </w:r>
      <w:r>
        <w:rPr>
          <w:lang w:bidi="ba"/>
        </w:rPr>
        <w:t>я и социализации обучающихся является подготовка обучающегося к реализации своего потенциала в условиях современного общества.</w:t>
      </w:r>
    </w:p>
    <w:p w14:paraId="6AD13F9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Задачи духовно-нравственного развития, воспитания и социализации обучающихся:</w:t>
      </w:r>
    </w:p>
    <w:p w14:paraId="788150B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-</w:t>
      </w:r>
      <w:r>
        <w:rPr>
          <w:lang w:val="ru-RU" w:eastAsia="ru-RU" w:bidi="ru-RU"/>
        </w:rPr>
        <w:t>освоение обучающимися ценностно-нормативного и дея</w:t>
      </w:r>
      <w:r>
        <w:rPr>
          <w:lang w:val="ru-RU" w:eastAsia="ru-RU" w:bidi="ru-RU"/>
        </w:rPr>
        <w:t>тельностно</w:t>
      </w:r>
      <w:r>
        <w:rPr>
          <w:lang w:val="ru-RU" w:eastAsia="ru-RU" w:bidi="ru-RU"/>
        </w:rPr>
        <w:softHyphen/>
      </w:r>
    </w:p>
    <w:p w14:paraId="1402FDD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14:paraId="51D1B85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- </w:t>
      </w:r>
      <w:r>
        <w:rPr>
          <w:lang w:val="ru-RU" w:eastAsia="ru-RU" w:bidi="ru-RU"/>
        </w:rPr>
        <w:t>вовлечение обучающегося в процессы самопознания, самопонимания</w:t>
      </w:r>
      <w:r>
        <w:rPr>
          <w:lang w:val="ru-RU" w:eastAsia="ru-RU" w:bidi="ru-RU"/>
        </w:rPr>
        <w:t xml:space="preserve"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государства; </w:t>
      </w:r>
      <w:r>
        <w:rPr>
          <w:lang w:bidi="ba"/>
        </w:rPr>
        <w:t>помощь вличностном самоопределении, проектировании индивидуальных образовательных т</w:t>
      </w:r>
      <w:r>
        <w:rPr>
          <w:lang w:bidi="ba"/>
        </w:rPr>
        <w:t>раекторий и образа будущей профессиональной деятельности, поддержка деятельности обучающегося по саморазвитию;</w:t>
      </w:r>
    </w:p>
    <w:p w14:paraId="759AA0A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2"/>
        </w:tabs>
        <w:spacing w:after="0"/>
        <w:ind w:firstLine="720"/>
        <w:jc w:val="both"/>
      </w:pPr>
      <w:r>
        <w:rPr>
          <w:lang w:val="ru-RU" w:eastAsia="ru-RU" w:bidi="ru-RU"/>
        </w:rPr>
        <w:t>овладение обучающимся социальными, регулятивными и коммуникативными компетенциями, обеспечивающими ему индивидуальную успешность в общении с окру</w:t>
      </w:r>
      <w:r>
        <w:rPr>
          <w:lang w:val="ru-RU" w:eastAsia="ru-RU" w:bidi="ru-RU"/>
        </w:rPr>
        <w:t>жающими, результативность в социальных практиках, в процессе сотрудничества со сверстниками, старшими и младшими.</w:t>
      </w:r>
    </w:p>
    <w:p w14:paraId="4811EA7A" w14:textId="77777777" w:rsidR="00B5202E" w:rsidRDefault="008F0AAB">
      <w:pPr>
        <w:pStyle w:val="22"/>
        <w:keepNext/>
        <w:keepLines/>
        <w:numPr>
          <w:ilvl w:val="0"/>
          <w:numId w:val="32"/>
        </w:numPr>
        <w:shd w:val="clear" w:color="auto" w:fill="auto"/>
        <w:tabs>
          <w:tab w:val="left" w:pos="1526"/>
        </w:tabs>
        <w:spacing w:after="0"/>
        <w:ind w:firstLine="720"/>
        <w:jc w:val="both"/>
      </w:pPr>
      <w:bookmarkStart w:id="572" w:name="bookmark580"/>
      <w:bookmarkStart w:id="573" w:name="bookmark581"/>
      <w:r>
        <w:rPr>
          <w:lang w:val="ru-RU" w:eastAsia="ru-RU" w:bidi="ru-RU"/>
        </w:rPr>
        <w:t>Основные направления и ценностные основы духовно-нравственного развития, воспитания и социализации</w:t>
      </w:r>
      <w:bookmarkEnd w:id="572"/>
      <w:bookmarkEnd w:id="573"/>
    </w:p>
    <w:p w14:paraId="725D32F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Основные направления духовно-нравственного </w:t>
      </w:r>
      <w:r>
        <w:rPr>
          <w:lang w:val="ru-RU" w:eastAsia="ru-RU" w:bidi="ru-RU"/>
        </w:rPr>
        <w:t>развития, воспитания и социализации на уровне среднего общего образования реализуются в сферах:</w:t>
      </w:r>
    </w:p>
    <w:p w14:paraId="7C7A30F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val="ru-RU" w:eastAsia="ru-RU" w:bidi="ru-RU"/>
        </w:rPr>
        <w:t>отношения обучающихся к России как к Родине (Отечеству) (включает подготовку к патриотическому служению);</w:t>
      </w:r>
    </w:p>
    <w:p w14:paraId="76B51C6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2"/>
        </w:tabs>
        <w:spacing w:after="0"/>
        <w:ind w:firstLine="720"/>
        <w:jc w:val="both"/>
      </w:pPr>
      <w:r>
        <w:rPr>
          <w:lang w:val="ru-RU" w:eastAsia="ru-RU" w:bidi="ru-RU"/>
        </w:rPr>
        <w:t>отношения обучающихся с окружающими людьми (включает п</w:t>
      </w:r>
      <w:r>
        <w:rPr>
          <w:lang w:val="ru-RU" w:eastAsia="ru-RU" w:bidi="ru-RU"/>
        </w:rPr>
        <w:t>одготовку к общению со сверстниками, старшими и младшими);</w:t>
      </w:r>
    </w:p>
    <w:p w14:paraId="1D1000A0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2"/>
        </w:tabs>
        <w:spacing w:after="0"/>
        <w:ind w:firstLine="720"/>
        <w:jc w:val="both"/>
      </w:pPr>
      <w:r>
        <w:rPr>
          <w:lang w:val="ru-RU" w:eastAsia="ru-RU" w:bidi="ru-RU"/>
        </w:rPr>
        <w:t>отношения обучающихся к семье и родителям (включает подготовку личности к семейной жизни);</w:t>
      </w:r>
    </w:p>
    <w:p w14:paraId="09F4C62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val="ru-RU" w:eastAsia="ru-RU" w:bidi="ru-RU"/>
        </w:rPr>
        <w:t>отношения обучающихся к закону, государству и к гражданскому обществу (включает подготовку личности к обще</w:t>
      </w:r>
      <w:r>
        <w:rPr>
          <w:lang w:val="ru-RU" w:eastAsia="ru-RU" w:bidi="ru-RU"/>
        </w:rPr>
        <w:t>ственной жизни);</w:t>
      </w:r>
    </w:p>
    <w:p w14:paraId="0E63943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-</w:t>
      </w:r>
      <w:r>
        <w:rPr>
          <w:lang w:val="ru-RU" w:eastAsia="ru-RU" w:bidi="ru-RU"/>
        </w:rPr>
        <w:t>отношения обучающихся к себе, своему здоровью, к познанию себя,</w:t>
      </w:r>
    </w:p>
    <w:p w14:paraId="1D3938E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14:paraId="3749B21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-</w:t>
      </w:r>
      <w:r>
        <w:rPr>
          <w:lang w:val="ru-RU" w:eastAsia="ru-RU" w:bidi="ru-RU"/>
        </w:rPr>
        <w:t>отношения обучающихся к окружающему миру, к</w:t>
      </w:r>
      <w:r>
        <w:rPr>
          <w:lang w:val="ru-RU" w:eastAsia="ru-RU" w:bidi="ru-RU"/>
        </w:rPr>
        <w:t xml:space="preserve"> живой природе,</w:t>
      </w:r>
    </w:p>
    <w:p w14:paraId="2142F07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художественной культуре (включает формирование у обучающихся научного мировоззрения);</w:t>
      </w:r>
    </w:p>
    <w:p w14:paraId="200F7DE4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val="ru-RU" w:eastAsia="ru-RU" w:bidi="ru-RU"/>
        </w:rPr>
        <w:t>трудовых и социально-экономических отношений (включает подготовку личности к трудовой деятельности).</w:t>
      </w:r>
    </w:p>
    <w:p w14:paraId="0D5D4EF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Ценностные основы духовно-нравственного развития, воспитания и социализации обучающихся </w:t>
      </w:r>
      <w:r>
        <w:rPr>
          <w:lang w:val="ru-RU" w:eastAsia="ru-RU" w:bidi="ru-RU"/>
        </w:rPr>
        <w:t>на уровне среднего общего образования - базовые национальные ценности российского общества, сформулированные в Конституции Российской Федерации, в Федеральном законе от</w:t>
      </w:r>
      <w:r>
        <w:rPr>
          <w:lang w:val="ru-RU" w:eastAsia="ru-RU" w:bidi="ru-RU"/>
        </w:rPr>
        <w:t xml:space="preserve"> 29 декабря 2012 г. № 273-ФЗ «Об образовании в Российской Федерации», в тексте ФГОС СОО.</w:t>
      </w:r>
    </w:p>
    <w:p w14:paraId="4FAA7FD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Базовые национальные ценности российского общества определяются положениями Конституции Российской Федерации:</w:t>
      </w:r>
    </w:p>
    <w:p w14:paraId="5AF64FF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«Российская Федерация — Россия есть демократическое федер</w:t>
      </w:r>
      <w:r>
        <w:rPr>
          <w:lang w:val="ru-RU" w:eastAsia="ru-RU" w:bidi="ru-RU"/>
        </w:rPr>
        <w:t xml:space="preserve">ативное правовое государство с республиканской формой правления» (Гл.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, </w:t>
      </w:r>
      <w:r>
        <w:rPr>
          <w:lang w:val="ru-RU" w:eastAsia="ru-RU" w:bidi="ru-RU"/>
        </w:rPr>
        <w:t>ст. 1);</w:t>
      </w:r>
    </w:p>
    <w:p w14:paraId="366684C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«Человек, его права и свободы являются высшей ценностью» (Гл.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, </w:t>
      </w:r>
      <w:r>
        <w:rPr>
          <w:lang w:val="ru-RU" w:eastAsia="ru-RU" w:bidi="ru-RU"/>
        </w:rPr>
        <w:t>ст. 2); «Российская Федерация — социальное государство, политика которого направлена на создание условий, обес</w:t>
      </w:r>
      <w:r>
        <w:rPr>
          <w:lang w:val="ru-RU" w:eastAsia="ru-RU" w:bidi="ru-RU"/>
        </w:rPr>
        <w:t xml:space="preserve">печивающих достойную жизнь и свободное развитие человека» (Гл.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, </w:t>
      </w:r>
      <w:r>
        <w:rPr>
          <w:lang w:val="ru-RU" w:eastAsia="ru-RU" w:bidi="ru-RU"/>
        </w:rPr>
        <w:t>ст. 7);</w:t>
      </w:r>
    </w:p>
    <w:p w14:paraId="1601B70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«В Российской Федерации признаются и защищаются равным образом частная, государственная, муниципальная и иные формы собственности» (Гл.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, </w:t>
      </w:r>
      <w:r>
        <w:rPr>
          <w:lang w:val="ru-RU" w:eastAsia="ru-RU" w:bidi="ru-RU"/>
        </w:rPr>
        <w:t>ст. 8);</w:t>
      </w:r>
    </w:p>
    <w:p w14:paraId="5AD6E8A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«В Российской Федерации признаются </w:t>
      </w:r>
      <w:r>
        <w:rPr>
          <w:lang w:bidi="ba"/>
        </w:rPr>
        <w:t>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Осуществление</w:t>
      </w:r>
      <w:r>
        <w:rPr>
          <w:lang w:bidi="ba"/>
        </w:rPr>
        <w:t xml:space="preserve"> прав и свобод человека и гражданина не </w:t>
      </w:r>
      <w:r>
        <w:rPr>
          <w:lang w:bidi="ba"/>
        </w:rPr>
        <w:lastRenderedPageBreak/>
        <w:t xml:space="preserve">должно нарушать права и свободы других лиц» (Гл. </w:t>
      </w:r>
      <w:r>
        <w:rPr>
          <w:lang w:val="en-US" w:eastAsia="en-US" w:bidi="en-US"/>
        </w:rPr>
        <w:t>I</w:t>
      </w:r>
      <w:r w:rsidRPr="005F038E">
        <w:rPr>
          <w:lang w:val="ru-RU" w:eastAsia="en-US" w:bidi="en-US"/>
        </w:rPr>
        <w:t xml:space="preserve">, </w:t>
      </w:r>
      <w:r>
        <w:rPr>
          <w:lang w:bidi="ba"/>
        </w:rPr>
        <w:t>ст. 17).</w:t>
      </w:r>
    </w:p>
    <w:p w14:paraId="01A8EE9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от 29 декабря 2012 г. № 2</w:t>
      </w:r>
      <w:r>
        <w:rPr>
          <w:lang w:bidi="ba"/>
        </w:rPr>
        <w:t>73-ФЗ «Об образовании в Российской Федерации»:</w:t>
      </w:r>
    </w:p>
    <w:p w14:paraId="48D6FEF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«...гуманистический характер образования, приоритет жизни и здоровья человека, прав и свобод личности, свободного развития личности, воспитание</w:t>
      </w:r>
    </w:p>
    <w:p w14:paraId="7AFFFBDB" w14:textId="77777777" w:rsidR="00B5202E" w:rsidRDefault="008F0AAB" w:rsidP="005F038E">
      <w:pPr>
        <w:pStyle w:val="1"/>
        <w:shd w:val="clear" w:color="auto" w:fill="auto"/>
        <w:tabs>
          <w:tab w:val="left" w:pos="2978"/>
          <w:tab w:val="left" w:pos="5201"/>
        </w:tabs>
        <w:spacing w:after="0"/>
        <w:ind w:left="567" w:firstLine="0"/>
        <w:jc w:val="both"/>
      </w:pPr>
      <w:r>
        <w:rPr>
          <w:lang w:val="ru-RU" w:eastAsia="ru-RU" w:bidi="ru-RU"/>
        </w:rPr>
        <w:t>взаимоуважения,</w:t>
      </w:r>
      <w:r>
        <w:rPr>
          <w:lang w:val="ru-RU" w:eastAsia="ru-RU" w:bidi="ru-RU"/>
        </w:rPr>
        <w:tab/>
        <w:t>трудолюбия,</w:t>
      </w:r>
      <w:r>
        <w:rPr>
          <w:lang w:val="ru-RU" w:eastAsia="ru-RU" w:bidi="ru-RU"/>
        </w:rPr>
        <w:tab/>
        <w:t>гражданственности,</w:t>
      </w:r>
    </w:p>
    <w:p w14:paraId="496DF9B8" w14:textId="77777777" w:rsidR="00B5202E" w:rsidRDefault="008F0AAB" w:rsidP="005F038E">
      <w:pPr>
        <w:pStyle w:val="1"/>
        <w:shd w:val="clear" w:color="auto" w:fill="auto"/>
        <w:spacing w:after="0"/>
        <w:ind w:left="567" w:firstLine="3000"/>
        <w:jc w:val="both"/>
      </w:pPr>
      <w:r>
        <w:rPr>
          <w:lang w:val="ru-RU" w:eastAsia="ru-RU" w:bidi="ru-RU"/>
        </w:rPr>
        <w:t>патриотизма,ответс</w:t>
      </w:r>
      <w:r>
        <w:rPr>
          <w:lang w:val="ru-RU" w:eastAsia="ru-RU" w:bidi="ru-RU"/>
        </w:rPr>
        <w:t>твенности, правовой культуры, бережного отношения к природе и окружающей среде, рационального природопользования &lt;.&gt;;</w:t>
      </w:r>
    </w:p>
    <w:p w14:paraId="1B11D6B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.демократический характер управления образованием, обеспечение прав педагогических работников, обучающихся, родителей (законных представит</w:t>
      </w:r>
      <w:r>
        <w:rPr>
          <w:lang w:val="ru-RU" w:eastAsia="ru-RU" w:bidi="ru-RU"/>
        </w:rPr>
        <w:t>елей) несовершеннолетних обучающихся на участие в управлении образовательными организациями;</w:t>
      </w:r>
    </w:p>
    <w:p w14:paraId="16681B2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. недопустимость ограничения или устранения конкуренции в сфере образования;</w:t>
      </w:r>
    </w:p>
    <w:p w14:paraId="32E58E3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.сочетание</w:t>
      </w:r>
      <w:r>
        <w:rPr>
          <w:lang w:val="ru-RU" w:eastAsia="ru-RU" w:bidi="ru-RU"/>
        </w:rPr>
        <w:t xml:space="preserve"> государственного и договорного регулирования отношений в сфере образования» (ст. 3).</w:t>
      </w:r>
    </w:p>
    <w:p w14:paraId="2B8E9E6A" w14:textId="77777777" w:rsidR="00B5202E" w:rsidRDefault="008F0AAB">
      <w:pPr>
        <w:pStyle w:val="1"/>
        <w:numPr>
          <w:ilvl w:val="0"/>
          <w:numId w:val="33"/>
        </w:numPr>
        <w:shd w:val="clear" w:color="auto" w:fill="auto"/>
        <w:tabs>
          <w:tab w:val="left" w:pos="1291"/>
        </w:tabs>
        <w:spacing w:after="0"/>
        <w:ind w:left="280" w:firstLine="740"/>
        <w:jc w:val="both"/>
      </w:pPr>
      <w:r>
        <w:rPr>
          <w:lang w:val="ru-RU" w:eastAsia="ru-RU" w:bidi="ru-RU"/>
        </w:rPr>
        <w:t>тексте «Стратегии развития воспитания в Российской Федерации на период до 2025 года» (утверждена распоряжением Правительства Российской Федерации от 29 мая 2015 г. № 996-</w:t>
      </w:r>
      <w:r>
        <w:rPr>
          <w:lang w:val="ru-RU" w:eastAsia="ru-RU" w:bidi="ru-RU"/>
        </w:rPr>
        <w:t>р) отмечается: «Стратегия опирается на систему духовно-нравственных ценностей, сложившихся в процессе культурного развития России, таких, как человеколюбие, справедливость, честь, совесть, воля, личное достоинство, вера в добро и стремление к исполнению нр</w:t>
      </w:r>
      <w:r>
        <w:rPr>
          <w:lang w:val="ru-RU" w:eastAsia="ru-RU" w:bidi="ru-RU"/>
        </w:rPr>
        <w:t>авственного долга перед самим собой, своей семьей и своим Отечеством».</w:t>
      </w:r>
    </w:p>
    <w:p w14:paraId="196023B3" w14:textId="77777777" w:rsidR="00B5202E" w:rsidRDefault="008F0AAB">
      <w:pPr>
        <w:pStyle w:val="1"/>
        <w:numPr>
          <w:ilvl w:val="0"/>
          <w:numId w:val="33"/>
        </w:numPr>
        <w:shd w:val="clear" w:color="auto" w:fill="auto"/>
        <w:tabs>
          <w:tab w:val="left" w:pos="1287"/>
        </w:tabs>
        <w:spacing w:after="0"/>
        <w:ind w:left="280" w:firstLine="740"/>
        <w:jc w:val="both"/>
      </w:pPr>
      <w:r>
        <w:rPr>
          <w:lang w:val="ru-RU" w:eastAsia="ru-RU" w:bidi="ru-RU"/>
        </w:rPr>
        <w:t>«Стратегии развития воспитания в Российской Федерации на период до 2025 года» определены приоритеты государственной политики в области воспитания:</w:t>
      </w:r>
    </w:p>
    <w:p w14:paraId="18463FA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val="ru-RU" w:eastAsia="ru-RU" w:bidi="ru-RU"/>
        </w:rPr>
        <w:t>создание условий для воспитания здоров</w:t>
      </w:r>
      <w:r>
        <w:rPr>
          <w:lang w:val="ru-RU" w:eastAsia="ru-RU" w:bidi="ru-RU"/>
        </w:rPr>
        <w:t>ой, счастливой, свободной, ориентированной на труд личности;</w:t>
      </w:r>
    </w:p>
    <w:p w14:paraId="5A05ABC9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val="ru-RU" w:eastAsia="ru-RU" w:bidi="ru-RU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14:paraId="269C12F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0"/>
        </w:tabs>
        <w:spacing w:after="0"/>
        <w:ind w:firstLine="720"/>
        <w:jc w:val="both"/>
      </w:pPr>
      <w:r>
        <w:rPr>
          <w:lang w:val="ru-RU" w:eastAsia="ru-RU" w:bidi="ru-RU"/>
        </w:rPr>
        <w:t>поддержка единства и целостности, прее</w:t>
      </w:r>
      <w:r>
        <w:rPr>
          <w:lang w:val="ru-RU" w:eastAsia="ru-RU" w:bidi="ru-RU"/>
        </w:rPr>
        <w:t>мственности и непрерывности воспитания;</w:t>
      </w:r>
    </w:p>
    <w:p w14:paraId="4C914D00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3"/>
        </w:tabs>
        <w:spacing w:after="0"/>
        <w:ind w:firstLine="720"/>
        <w:jc w:val="both"/>
      </w:pPr>
      <w:r>
        <w:rPr>
          <w:lang w:val="ru-RU" w:eastAsia="ru-RU" w:bidi="ru-RU"/>
        </w:rPr>
        <w:t>поддержка общественных институтов, которые являются носителями духовных ценностей;</w:t>
      </w:r>
    </w:p>
    <w:p w14:paraId="7D43D1B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формирование уважения к русскому языку как государственному языку Российской Федерации, являющемуся основой гражданской идентичности </w:t>
      </w:r>
      <w:r>
        <w:rPr>
          <w:lang w:val="ru-RU" w:eastAsia="ru-RU" w:bidi="ru-RU"/>
        </w:rPr>
        <w:t>россиян и главным фактором национального самоопределения;</w:t>
      </w:r>
    </w:p>
    <w:p w14:paraId="2DD135B8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3"/>
        </w:tabs>
        <w:spacing w:after="0"/>
        <w:ind w:firstLine="720"/>
        <w:jc w:val="both"/>
      </w:pPr>
      <w:r>
        <w:rPr>
          <w:lang w:val="ru-RU" w:eastAsia="ru-RU" w:bidi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14:paraId="4E069E6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bidi="ba"/>
        </w:rPr>
        <w:t>формирование внутренней позиции личности по отношению к окружающей социальной действительности;</w:t>
      </w:r>
    </w:p>
    <w:p w14:paraId="6EF77EA0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bidi="ba"/>
        </w:rPr>
        <w:t>развитие кооперации и сотрудничества субъектов системы воспитания (семьи, общества, государства, образовательных, научных,</w:t>
      </w:r>
    </w:p>
    <w:p w14:paraId="27C1BC9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традиционных религиозных организаций,</w:t>
      </w:r>
      <w:r>
        <w:rPr>
          <w:lang w:bidi="ba"/>
        </w:rPr>
        <w:t xml:space="preserve"> учреждений культуры и спорта, средств массовой информации, бизнес-сообществ)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России.</w:t>
      </w:r>
    </w:p>
    <w:p w14:paraId="4E6C6EB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Во ФГОС СОО обоз</w:t>
      </w:r>
      <w:r>
        <w:rPr>
          <w:lang w:bidi="ba"/>
        </w:rPr>
        <w:t>начены базовые национальные ценности российского общества: патриотизм, социальную солидарность, гражданственность, семью, здоровье, труд и творчество, науку, традиционные религии России, искусство, природу, человечество.</w:t>
      </w:r>
    </w:p>
    <w:p w14:paraId="30E0C42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ФГОС СОО определяет базовые национа</w:t>
      </w:r>
      <w:r>
        <w:rPr>
          <w:lang w:bidi="ba"/>
        </w:rPr>
        <w:t>льные ценности российского общества в формулировке личностных результатов освоения основной образовательной программы среднего общего образования: «Усвоение</w:t>
      </w:r>
    </w:p>
    <w:p w14:paraId="39D25CF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гуманистических, демократических и традиционных ценностей многонационального российского общества. </w:t>
      </w:r>
      <w:r>
        <w:rPr>
          <w:lang w:bidi="ba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</w:t>
      </w:r>
      <w:r>
        <w:rPr>
          <w:lang w:bidi="ba"/>
        </w:rPr>
        <w:t xml:space="preserve">ности и </w:t>
      </w:r>
      <w:r>
        <w:rPr>
          <w:lang w:bidi="ba"/>
        </w:rPr>
        <w:lastRenderedPageBreak/>
        <w:t xml:space="preserve">способности вести диалог с другими людьми и достигать в нем взаимопонимания» (Текст ФГОС СОО. Раздел </w:t>
      </w:r>
      <w:r>
        <w:rPr>
          <w:lang w:val="en-US" w:eastAsia="en-US" w:bidi="en-US"/>
        </w:rPr>
        <w:t xml:space="preserve">IV. </w:t>
      </w:r>
      <w:r>
        <w:rPr>
          <w:lang w:bidi="ba"/>
        </w:rPr>
        <w:t>Требования</w:t>
      </w:r>
    </w:p>
    <w:p w14:paraId="56465F07" w14:textId="77777777" w:rsidR="00B5202E" w:rsidRDefault="008F0AAB">
      <w:pPr>
        <w:pStyle w:val="1"/>
        <w:numPr>
          <w:ilvl w:val="0"/>
          <w:numId w:val="34"/>
        </w:numPr>
        <w:shd w:val="clear" w:color="auto" w:fill="auto"/>
        <w:tabs>
          <w:tab w:val="left" w:pos="602"/>
        </w:tabs>
        <w:spacing w:after="0"/>
        <w:ind w:left="280" w:firstLine="0"/>
        <w:jc w:val="both"/>
      </w:pPr>
      <w:r>
        <w:rPr>
          <w:lang w:bidi="ba"/>
        </w:rPr>
        <w:t>результатам освоения основной образовательной программы среднего общего образования, п. 24).</w:t>
      </w:r>
    </w:p>
    <w:p w14:paraId="64B878D1" w14:textId="77777777" w:rsidR="00B5202E" w:rsidRDefault="008F0AAB">
      <w:pPr>
        <w:pStyle w:val="1"/>
        <w:numPr>
          <w:ilvl w:val="0"/>
          <w:numId w:val="32"/>
        </w:numPr>
        <w:shd w:val="clear" w:color="auto" w:fill="auto"/>
        <w:tabs>
          <w:tab w:val="left" w:pos="750"/>
        </w:tabs>
        <w:spacing w:after="0"/>
        <w:ind w:firstLine="0"/>
        <w:jc w:val="both"/>
      </w:pPr>
      <w:r>
        <w:rPr>
          <w:b/>
          <w:bCs/>
          <w:lang w:bidi="ba"/>
        </w:rPr>
        <w:t>Содержание, виды деятельности и формы з</w:t>
      </w:r>
      <w:r>
        <w:rPr>
          <w:b/>
          <w:bCs/>
          <w:lang w:bidi="ba"/>
        </w:rPr>
        <w:t>анятий с</w:t>
      </w:r>
    </w:p>
    <w:p w14:paraId="13FFCBA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обучающимися по каждому из направлений духовно-нравственного</w:t>
      </w:r>
    </w:p>
    <w:p w14:paraId="5733DA4B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74" w:name="bookmark582"/>
      <w:bookmarkStart w:id="575" w:name="bookmark583"/>
      <w:r>
        <w:rPr>
          <w:lang w:bidi="ba"/>
        </w:rPr>
        <w:t>развития, воспитания и социализации обучающихся</w:t>
      </w:r>
      <w:bookmarkEnd w:id="574"/>
      <w:bookmarkEnd w:id="575"/>
    </w:p>
    <w:p w14:paraId="7B4A644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Воспитание, социализация и духовно-нравственное развитие в сфере отношения обучающихся к России как к Родине (Отечеству) предполагают: </w:t>
      </w:r>
      <w:r>
        <w:rPr>
          <w:lang w:bidi="ba"/>
        </w:rPr>
        <w:t>воспитание патриотизма, чувства гордости за свой край, за свою Родину, прошлое и настоящее народов Российской Федерации, ответственности за будущее России, уважения к своему народу, народам России, уважения государственных символов (герба, флага, гимна); г</w:t>
      </w:r>
      <w:r>
        <w:rPr>
          <w:lang w:bidi="ba"/>
        </w:rPr>
        <w:t>отовности к защите интересов Отечества.</w:t>
      </w:r>
    </w:p>
    <w:p w14:paraId="6FF613B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воспитания обучающихся в сфере отношения к России как к Родине (Отечеству) используются:</w:t>
      </w:r>
    </w:p>
    <w:p w14:paraId="4E5F538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туристско-краеведческая, художественно-эстетическая, спортивная,</w:t>
      </w:r>
    </w:p>
    <w:p w14:paraId="3A14729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познавательная и другие виды деятельности;</w:t>
      </w:r>
    </w:p>
    <w:p w14:paraId="3D7C805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bidi="ba"/>
        </w:rPr>
        <w:t xml:space="preserve">туристические </w:t>
      </w:r>
      <w:r>
        <w:rPr>
          <w:lang w:bidi="ba"/>
        </w:rPr>
        <w:t>походы, краеведческие экспедиции, работа поисковых отрядов, детский познавательный туризм (сбор материалов об истории и культуре родного края; работа в школьных музеях; подготовка и проведение самодеятельных концертов, театральных постановок; просмотр спор</w:t>
      </w:r>
      <w:r>
        <w:rPr>
          <w:lang w:bidi="ba"/>
        </w:rPr>
        <w:t>тивных соревнований с участием сборной России, региональных команд; просмотр кинофильмов исторического и патриотического содержания; участие</w:t>
      </w:r>
    </w:p>
    <w:p w14:paraId="6C555F80" w14:textId="77777777" w:rsidR="00B5202E" w:rsidRDefault="008F0AAB">
      <w:pPr>
        <w:pStyle w:val="1"/>
        <w:numPr>
          <w:ilvl w:val="0"/>
          <w:numId w:val="34"/>
        </w:numPr>
        <w:shd w:val="clear" w:color="auto" w:fill="auto"/>
        <w:spacing w:after="0"/>
        <w:jc w:val="both"/>
      </w:pPr>
      <w:r>
        <w:rPr>
          <w:lang w:bidi="ba"/>
        </w:rPr>
        <w:t>патриотических акциях и другие формы занятий);</w:t>
      </w:r>
    </w:p>
    <w:p w14:paraId="223DAB0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общегосударственные, региональные и корпоративные ритуалы</w:t>
      </w:r>
    </w:p>
    <w:p w14:paraId="32D743B9" w14:textId="77777777" w:rsidR="00B5202E" w:rsidRDefault="008F0AAB" w:rsidP="005F038E">
      <w:pPr>
        <w:pStyle w:val="1"/>
        <w:shd w:val="clear" w:color="auto" w:fill="auto"/>
        <w:tabs>
          <w:tab w:val="left" w:pos="1728"/>
        </w:tabs>
        <w:spacing w:after="0"/>
        <w:ind w:left="567" w:firstLine="0"/>
        <w:jc w:val="both"/>
      </w:pPr>
      <w:r>
        <w:rPr>
          <w:lang w:bidi="ba"/>
        </w:rPr>
        <w:t>(ритуалы</w:t>
      </w:r>
      <w:r>
        <w:rPr>
          <w:lang w:bidi="ba"/>
        </w:rPr>
        <w:tab/>
      </w:r>
      <w:r>
        <w:rPr>
          <w:lang w:bidi="ba"/>
        </w:rPr>
        <w:t>образовательной организации, предприятия, общественного</w:t>
      </w:r>
    </w:p>
    <w:p w14:paraId="074DE6A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объединения и т.д.); развитие у подрастающего поколения уважения к историческим символам и памятникам Отечества;</w:t>
      </w:r>
    </w:p>
    <w:p w14:paraId="529745D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потенциал учебных предметов предметных областей «Русский язык</w:t>
      </w:r>
    </w:p>
    <w:p w14:paraId="105F8F38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>В литература», «Родной я</w:t>
      </w:r>
      <w:r>
        <w:rPr>
          <w:lang w:bidi="ba"/>
        </w:rPr>
        <w:t>зык и родная литература», «Общественные науки», обеспечивающих ориентацию обучающихся в современных общественно-политических процессах, происходящих в России и мире;</w:t>
      </w:r>
    </w:p>
    <w:p w14:paraId="3D0614B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9"/>
        </w:tabs>
        <w:spacing w:after="0"/>
        <w:ind w:firstLine="720"/>
        <w:jc w:val="both"/>
      </w:pPr>
      <w:r>
        <w:rPr>
          <w:lang w:bidi="ba"/>
        </w:rPr>
        <w:t xml:space="preserve">этнические культурные традиции и народное творчество; уникальное российское культурное </w:t>
      </w:r>
      <w:r>
        <w:rPr>
          <w:lang w:bidi="ba"/>
        </w:rPr>
        <w:t>наследие (литературное, музыкальное, художественное, театральное и кинематографическое);</w:t>
      </w:r>
    </w:p>
    <w:p w14:paraId="2D555AE4" w14:textId="77777777" w:rsidR="00B5202E" w:rsidRDefault="008F0AAB" w:rsidP="005F038E">
      <w:pPr>
        <w:pStyle w:val="1"/>
        <w:shd w:val="clear" w:color="auto" w:fill="auto"/>
        <w:tabs>
          <w:tab w:val="left" w:pos="1435"/>
          <w:tab w:val="left" w:pos="6168"/>
          <w:tab w:val="left" w:pos="8141"/>
        </w:tabs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детская</w:t>
      </w:r>
      <w:r>
        <w:rPr>
          <w:lang w:bidi="ba"/>
        </w:rPr>
        <w:tab/>
        <w:t>литература (приобщение детей к</w:t>
      </w:r>
      <w:r>
        <w:rPr>
          <w:lang w:bidi="ba"/>
        </w:rPr>
        <w:tab/>
        <w:t>классическим</w:t>
      </w:r>
      <w:r>
        <w:rPr>
          <w:lang w:bidi="ba"/>
        </w:rPr>
        <w:tab/>
        <w:t>и современным</w:t>
      </w:r>
    </w:p>
    <w:p w14:paraId="3E8CAF5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высокохудожественным отечественным и мировым произведениям искусства и литературы).</w:t>
      </w:r>
    </w:p>
    <w:p w14:paraId="362EDC7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Воспитание обуча</w:t>
      </w:r>
      <w:r>
        <w:rPr>
          <w:lang w:bidi="ba"/>
        </w:rPr>
        <w:t>ющихся в сфере отношения к России как к Родине (Отечеству) включает:</w:t>
      </w:r>
    </w:p>
    <w:p w14:paraId="3ECCAED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9"/>
        </w:tabs>
        <w:spacing w:after="0"/>
        <w:ind w:firstLine="720"/>
        <w:jc w:val="both"/>
      </w:pPr>
      <w:r>
        <w:rPr>
          <w:lang w:bidi="ba"/>
        </w:rPr>
        <w:t>воспитание уважения к культуре, языкам, традициям и обычаям народов, проживающих в Российской Федерации;</w:t>
      </w:r>
    </w:p>
    <w:p w14:paraId="4D5CB11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9"/>
        </w:tabs>
        <w:spacing w:after="0"/>
        <w:ind w:firstLine="720"/>
        <w:jc w:val="both"/>
      </w:pPr>
      <w:r>
        <w:rPr>
          <w:lang w:bidi="ba"/>
        </w:rPr>
        <w:t>взаимодействие с библиотеками, приобщение к сокровищнице мировой и отечественной к</w:t>
      </w:r>
      <w:r>
        <w:rPr>
          <w:lang w:bidi="ba"/>
        </w:rPr>
        <w:t>ультуры, в том числе с использованием информационных технологий;</w:t>
      </w:r>
    </w:p>
    <w:p w14:paraId="7801CB23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9"/>
        </w:tabs>
        <w:spacing w:after="0"/>
        <w:ind w:firstLine="720"/>
        <w:jc w:val="both"/>
      </w:pPr>
      <w:r>
        <w:rPr>
          <w:lang w:bidi="ba"/>
        </w:rPr>
        <w:t>обеспечение доступности музейной и театральной культуры для детей, развитие музейной и театральной педагогики.</w:t>
      </w:r>
    </w:p>
    <w:p w14:paraId="77DB087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Воспитание, социализация и духовно-нравственное развитие в сфере отношений с окр</w:t>
      </w:r>
      <w:r>
        <w:rPr>
          <w:lang w:bidi="ba"/>
        </w:rPr>
        <w:t>ужающими людьми предполагают формирование:</w:t>
      </w:r>
    </w:p>
    <w:p w14:paraId="28E13FC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толерантного сознания и поведения в поликультурном мире,</w:t>
      </w:r>
    </w:p>
    <w:p w14:paraId="6459BC0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618FD5A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9"/>
        </w:tabs>
        <w:spacing w:after="0"/>
        <w:ind w:firstLine="720"/>
        <w:jc w:val="both"/>
      </w:pPr>
      <w:r>
        <w:rPr>
          <w:lang w:bidi="ba"/>
        </w:rPr>
        <w:t>способностей</w:t>
      </w:r>
      <w:r>
        <w:rPr>
          <w:lang w:bidi="ba"/>
        </w:rPr>
        <w:t xml:space="preserve"> к сопереживанию и формированию позитивного отношения к людям, в том числе к лицам с ограниченными возможностями здоровья и инвалидам;</w:t>
      </w:r>
      <w:r>
        <w:rPr>
          <w:b/>
          <w:bCs/>
          <w:lang w:bidi="ba"/>
        </w:rPr>
        <w:t xml:space="preserve">- </w:t>
      </w:r>
      <w:r>
        <w:rPr>
          <w:lang w:bidi="ba"/>
        </w:rPr>
        <w:t>мировоззрения, соответствующего современному уровню развития науки и общественной практики, основанного на диалоге культ</w:t>
      </w:r>
      <w:r>
        <w:rPr>
          <w:lang w:bidi="ba"/>
        </w:rPr>
        <w:t>ур, а также на признании различных форм общественного сознания, предполагающего осознание своего места в поликультурном мире;</w:t>
      </w:r>
    </w:p>
    <w:p w14:paraId="66043178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9"/>
        </w:tabs>
        <w:spacing w:after="0"/>
        <w:ind w:firstLine="720"/>
        <w:jc w:val="both"/>
      </w:pPr>
      <w:r>
        <w:rPr>
          <w:lang w:bidi="ba"/>
        </w:rPr>
        <w:t>выраженной в поведении нравственной позиции, в том числе способности к сознательному выбору добра, нравственного сознания и поведе</w:t>
      </w:r>
      <w:r>
        <w:rPr>
          <w:lang w:bidi="ba"/>
        </w:rPr>
        <w:t>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49EAC593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9"/>
        </w:tabs>
        <w:spacing w:after="0"/>
        <w:ind w:firstLine="720"/>
        <w:jc w:val="both"/>
      </w:pPr>
      <w:r>
        <w:rPr>
          <w:lang w:bidi="ba"/>
        </w:rPr>
        <w:lastRenderedPageBreak/>
        <w:t>компетенций сотрудничества со сверстниками, детьми младшего возраста, взрослыми в образовательной, общественно полезной, учебно</w:t>
      </w:r>
      <w:r>
        <w:rPr>
          <w:lang w:bidi="ba"/>
        </w:rPr>
        <w:t>-исследовательской, проектной и других видах деятельности;</w:t>
      </w:r>
    </w:p>
    <w:p w14:paraId="4EAA715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развитие культуры межнационального общения;</w:t>
      </w:r>
    </w:p>
    <w:p w14:paraId="7BCB07B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9"/>
        </w:tabs>
        <w:spacing w:after="0"/>
        <w:ind w:firstLine="720"/>
        <w:jc w:val="both"/>
      </w:pPr>
      <w:r>
        <w:rPr>
          <w:lang w:bidi="ba"/>
        </w:rPr>
        <w:t>развитие в детской среде ответственности, принципов коллективизма и социальной солидарности.</w:t>
      </w:r>
    </w:p>
    <w:p w14:paraId="36F50ED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Воспитание, социализация и духовно-нравственное развитие в </w:t>
      </w:r>
      <w:r>
        <w:rPr>
          <w:lang w:bidi="ba"/>
        </w:rPr>
        <w:t>сфере семейных отношений предполагают формирование у обучающихся:</w:t>
      </w:r>
    </w:p>
    <w:p w14:paraId="72482473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0"/>
        </w:tabs>
        <w:spacing w:after="0"/>
        <w:ind w:firstLine="720"/>
        <w:jc w:val="both"/>
      </w:pPr>
      <w:r>
        <w:rPr>
          <w:lang w:bidi="ba"/>
        </w:rPr>
        <w:t>уважительного отношения к родителям, готовности понять их позицию, принять их заботу, готовности договариваться с родителями и членами семьи в решении вопросов ведения домашнего хозяйства,ра</w:t>
      </w:r>
      <w:r>
        <w:rPr>
          <w:lang w:bidi="ba"/>
        </w:rPr>
        <w:t>спределения семейных обязанностей;</w:t>
      </w:r>
    </w:p>
    <w:p w14:paraId="54AB4CC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0"/>
        </w:tabs>
        <w:spacing w:after="0"/>
        <w:ind w:firstLine="720"/>
        <w:jc w:val="both"/>
      </w:pPr>
      <w:r>
        <w:rPr>
          <w:lang w:bidi="ba"/>
        </w:rPr>
        <w:t>ответственного отношения к созданию и сохранению семьи на основе осознанного принятия ценностей семейной жизни.</w:t>
      </w:r>
    </w:p>
    <w:p w14:paraId="4AAC876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воспитания, социализации и духовно-нравственного развития в сфере отношений с окружающими людьми и в семь</w:t>
      </w:r>
      <w:r>
        <w:rPr>
          <w:lang w:bidi="ba"/>
        </w:rPr>
        <w:t>е используются:</w:t>
      </w:r>
    </w:p>
    <w:p w14:paraId="57D3DEA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-</w:t>
      </w:r>
      <w:r>
        <w:rPr>
          <w:lang w:bidi="ba"/>
        </w:rPr>
        <w:t>добровольческая, коммуникативная, познавательная, игровая, рефлексивно-оценочная, художественно-эстетическая и другие виды деятельности;</w:t>
      </w:r>
    </w:p>
    <w:p w14:paraId="76116AC8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0"/>
        </w:tabs>
        <w:spacing w:after="0"/>
        <w:ind w:firstLine="720"/>
        <w:jc w:val="both"/>
      </w:pPr>
      <w:r>
        <w:rPr>
          <w:lang w:bidi="ba"/>
        </w:rPr>
        <w:t>дискуссионные формы, просмотр и обсуждение актуальных фильмов, театральных спектаклей, постановка обуч</w:t>
      </w:r>
      <w:r>
        <w:rPr>
          <w:lang w:bidi="ba"/>
        </w:rPr>
        <w:t>ающимися спектаклей в</w:t>
      </w:r>
    </w:p>
    <w:p w14:paraId="153A6AC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школьном театре, разыгрывание ситуаций для решения моральных дилемм и осуществления нравственного выбора и иные разновидности занятий;</w:t>
      </w:r>
    </w:p>
    <w:p w14:paraId="7D1E176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потенциал учебных предметов предметных областей «Русский язык</w:t>
      </w:r>
    </w:p>
    <w:p w14:paraId="0674811F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литература», Родной язык и </w:t>
      </w:r>
      <w:r>
        <w:rPr>
          <w:lang w:bidi="ba"/>
        </w:rPr>
        <w:t>родная литература» и «Общественные науки»,</w:t>
      </w:r>
    </w:p>
    <w:p w14:paraId="3E8A267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обеспечивающих ориентацию обучающихся в сфере отношений с окружающими людьми;</w:t>
      </w:r>
    </w:p>
    <w:p w14:paraId="54F1FFB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сотрудничество с традиционными религиозными общинами.</w:t>
      </w:r>
    </w:p>
    <w:p w14:paraId="62EBE59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Воспитание, социализация и духовно-нравственное развитие в сфере отношения к </w:t>
      </w:r>
      <w:r>
        <w:rPr>
          <w:lang w:bidi="ba"/>
        </w:rPr>
        <w:t>закону, государству и гражданскому обществу предусматривают:</w:t>
      </w:r>
    </w:p>
    <w:p w14:paraId="0ED306E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0"/>
        </w:tabs>
        <w:spacing w:after="0"/>
        <w:ind w:firstLine="720"/>
        <w:jc w:val="both"/>
      </w:pPr>
      <w:r>
        <w:rPr>
          <w:lang w:bidi="ba"/>
        </w:rPr>
        <w:t>формирование российской гражданской идентичности, гражданской позиции активного и ответственного члена российского общества,</w:t>
      </w:r>
    </w:p>
    <w:p w14:paraId="50BD99B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осознающего свои конституционные права и обязанности, уважающего закон</w:t>
      </w:r>
      <w:r>
        <w:rPr>
          <w:lang w:bidi="ba"/>
        </w:rPr>
        <w:t xml:space="preserve"> и правопорядок, обладающего чувством собственного достоинства, осознанно</w:t>
      </w:r>
    </w:p>
    <w:p w14:paraId="14BF301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принимающего традиционные национальные и общечеловеческие гуманистические и демократические ценности;</w:t>
      </w:r>
    </w:p>
    <w:p w14:paraId="05A3B83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0"/>
        </w:tabs>
        <w:spacing w:after="0"/>
        <w:ind w:firstLine="720"/>
        <w:jc w:val="both"/>
      </w:pPr>
      <w:r>
        <w:rPr>
          <w:lang w:bidi="ba"/>
        </w:rPr>
        <w:t>развитие правовой и политической культуры детей, расширение конструктивного учас</w:t>
      </w:r>
      <w:r>
        <w:rPr>
          <w:lang w:bidi="ba"/>
        </w:rPr>
        <w:t>тия в принятии решений, затрагивающих их права и интересы, в том числе в различных формах общественной самоорганизации,</w:t>
      </w:r>
    </w:p>
    <w:p w14:paraId="74DE1C9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самоуправления, общественно значимой деятельности; развитие в детской среде ответственности, принципов коллективизма и социальной солида</w:t>
      </w:r>
      <w:r>
        <w:rPr>
          <w:lang w:bidi="ba"/>
        </w:rPr>
        <w:t>рности;</w:t>
      </w:r>
    </w:p>
    <w:p w14:paraId="07FBE98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формирование приверженности идеям интернационализма, дружбы,</w:t>
      </w:r>
    </w:p>
    <w:p w14:paraId="663AD90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14:paraId="7AA5AEF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 xml:space="preserve">формирование установок личности, позволяющих </w:t>
      </w:r>
      <w:r>
        <w:rPr>
          <w:lang w:bidi="ba"/>
        </w:rPr>
        <w:t>противостоять</w:t>
      </w:r>
    </w:p>
    <w:p w14:paraId="41366BD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идеологииэкстремизма,национализма,ксенофобии,коррупции,</w:t>
      </w:r>
    </w:p>
    <w:p w14:paraId="5FD3C17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дискриминации по социальным, религиозным, расовым, национальным признакам и другим негативным социальным явлениям. Формирование антикоррупционного мировоззрения.</w:t>
      </w:r>
    </w:p>
    <w:p w14:paraId="59B0D79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Воспитание, социализация</w:t>
      </w:r>
      <w:r>
        <w:rPr>
          <w:lang w:bidi="ba"/>
        </w:rPr>
        <w:t xml:space="preserve"> и духовно-нравственное развитие в данной области осуществляются:</w:t>
      </w:r>
    </w:p>
    <w:p w14:paraId="704B263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в рамках общественной (участие в самоуправлении), проектной,</w:t>
      </w:r>
    </w:p>
    <w:p w14:paraId="0E055FC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добровольческой, игровой, коммуникативной и других видов деятельности;</w:t>
      </w:r>
    </w:p>
    <w:p w14:paraId="7F380279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0"/>
        </w:tabs>
        <w:spacing w:after="0"/>
        <w:ind w:firstLine="720"/>
        <w:jc w:val="both"/>
      </w:pPr>
      <w:r>
        <w:rPr>
          <w:lang w:bidi="ba"/>
        </w:rPr>
        <w:t xml:space="preserve">в следующих формах занятий: деловые игры, имитационные </w:t>
      </w:r>
      <w:r>
        <w:rPr>
          <w:lang w:bidi="ba"/>
        </w:rPr>
        <w:t>модели, социальные тренажеры;</w:t>
      </w:r>
    </w:p>
    <w:p w14:paraId="22C3CA1B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bidi="ba"/>
        </w:rPr>
        <w:t>с использованием потенциала учебных предметов предметной области «Общественные науки», обеспечивающих ориентацию обучающихся в сфере отношений к закону, государству и гражданскому обществу.</w:t>
      </w:r>
    </w:p>
    <w:p w14:paraId="4C2D21E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Воспитание, социализация и духовно-н</w:t>
      </w:r>
      <w:r>
        <w:rPr>
          <w:lang w:bidi="ba"/>
        </w:rPr>
        <w:t>равственное развитие в сфере отношения обучающихся к себе, своему здоровью, познанию себя, обеспечение самоопределения, самосовершенствования предполагают:</w:t>
      </w:r>
    </w:p>
    <w:p w14:paraId="7A79BE27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bidi="ba"/>
        </w:rPr>
        <w:t>воспитание здоровой, счастливой, свободной личности, формирование способности ставить цели и строить</w:t>
      </w:r>
      <w:r>
        <w:rPr>
          <w:lang w:bidi="ba"/>
        </w:rPr>
        <w:t xml:space="preserve"> жизненные планы;</w:t>
      </w:r>
    </w:p>
    <w:p w14:paraId="2B80E351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0"/>
        </w:tabs>
        <w:spacing w:after="0"/>
        <w:ind w:firstLine="720"/>
        <w:jc w:val="both"/>
      </w:pPr>
      <w:r>
        <w:rPr>
          <w:lang w:bidi="ba"/>
        </w:rPr>
        <w:t>реализацию обучающимися практик саморазвития и самовоспитания в соответствии с общечеловеческими ценностями и идеалами гражданского общества; формирование позитивных жизненных ориентиров и планов;</w:t>
      </w:r>
    </w:p>
    <w:p w14:paraId="0A9D6BB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0"/>
        </w:tabs>
        <w:spacing w:after="0"/>
        <w:ind w:firstLine="720"/>
        <w:jc w:val="both"/>
      </w:pPr>
      <w:r>
        <w:rPr>
          <w:lang w:bidi="ba"/>
        </w:rPr>
        <w:t>формирование у обучающихся готовности и с</w:t>
      </w:r>
      <w:r>
        <w:rPr>
          <w:lang w:bidi="ba"/>
        </w:rPr>
        <w:t>пособности к самостоятельной, творческой и ответственной деятельности;</w:t>
      </w:r>
    </w:p>
    <w:p w14:paraId="543A751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bidi="ba"/>
        </w:rPr>
        <w:t>формирование у обучающихся готовности и способности к образованию, в том числе самообразованию, на протяжении всей жизни;</w:t>
      </w:r>
    </w:p>
    <w:p w14:paraId="61ABE2B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сознательное отношение к непрерывному образованию как условию у</w:t>
      </w:r>
      <w:r>
        <w:rPr>
          <w:lang w:bidi="ba"/>
        </w:rPr>
        <w:t>спешной профессиональной и общественной деятельности;</w:t>
      </w:r>
    </w:p>
    <w:p w14:paraId="1A25E9D1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0"/>
        </w:tabs>
        <w:spacing w:after="0"/>
        <w:ind w:firstLine="720"/>
        <w:jc w:val="both"/>
      </w:pPr>
      <w:r>
        <w:rPr>
          <w:lang w:bidi="ba"/>
        </w:rPr>
        <w:t>формирование у подрастающего поколения ответственного отношения к своему здоровью и потребности в здоровом образе жизни, физическом самосовершенствовании, занятиях спортивно-оздоровительной</w:t>
      </w:r>
    </w:p>
    <w:p w14:paraId="3B87AE2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деятельность</w:t>
      </w:r>
      <w:r>
        <w:rPr>
          <w:lang w:bidi="ba"/>
        </w:rPr>
        <w:t>ю; развитие культуры безопасной жизнедеятельности, профилактику наркотической и алкогольной зависимости, табакокурения и</w:t>
      </w:r>
    </w:p>
    <w:p w14:paraId="5F30BC9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других вредных привычек; формирование бережного, ответственного и компетентного отношения к физическому и психологическому здоровью - к</w:t>
      </w:r>
      <w:r>
        <w:rPr>
          <w:lang w:bidi="ba"/>
        </w:rPr>
        <w:t>ак собственному, так и других людей; умение оказывать первую помощь; развитие культуры здорового питания;</w:t>
      </w:r>
    </w:p>
    <w:p w14:paraId="6BC11147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1"/>
        </w:tabs>
        <w:spacing w:after="0"/>
        <w:ind w:firstLine="720"/>
        <w:jc w:val="both"/>
      </w:pPr>
      <w:r>
        <w:rPr>
          <w:lang w:bidi="ba"/>
        </w:rPr>
        <w:t>содействие в осознанной выработке собственной позиции по отношению к общественно-политическим событиям прошлого и настоящего на основе осознания и осм</w:t>
      </w:r>
      <w:r>
        <w:rPr>
          <w:lang w:bidi="ba"/>
        </w:rPr>
        <w:t>ысления истории, духовных ценностей и достижений нашей страны.</w:t>
      </w:r>
    </w:p>
    <w:p w14:paraId="68C0B1B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осуществления воспитания, социализации и духовно-нравственного развития в сфере отношения обучающихся к себе, своему здоровью, познанию</w:t>
      </w:r>
    </w:p>
    <w:p w14:paraId="436FEE6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себя, для обеспечения самоопределения, самосовершенст</w:t>
      </w:r>
      <w:r>
        <w:rPr>
          <w:lang w:bidi="ba"/>
        </w:rPr>
        <w:t>вования используются:</w:t>
      </w:r>
    </w:p>
    <w:p w14:paraId="38192B6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проектная (индивидуальные и коллективные проекты), учебно-</w:t>
      </w:r>
    </w:p>
    <w:p w14:paraId="38A3B7C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познавательная, рефлексивно-оценочная, коммуникативная, физкультурно-оздоровительная и другие виды деятельности;</w:t>
      </w:r>
    </w:p>
    <w:p w14:paraId="7BCF576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0"/>
        </w:tabs>
        <w:spacing w:after="0"/>
        <w:ind w:firstLine="720"/>
        <w:jc w:val="both"/>
      </w:pPr>
      <w:r>
        <w:rPr>
          <w:lang w:bidi="ba"/>
        </w:rPr>
        <w:t xml:space="preserve">индивидуальные проекты самосовершенствования, читательские </w:t>
      </w:r>
      <w:r>
        <w:rPr>
          <w:lang w:bidi="ba"/>
        </w:rPr>
        <w:t>конференции, дискуссии, просветительские беседы, встречи с экспертами</w:t>
      </w:r>
    </w:p>
    <w:p w14:paraId="5C5967D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(психологами, врачами, людьми, получившими общественное признание);</w:t>
      </w:r>
    </w:p>
    <w:p w14:paraId="6CF126A0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0"/>
        </w:tabs>
        <w:spacing w:after="0"/>
        <w:ind w:firstLine="720"/>
        <w:jc w:val="both"/>
      </w:pPr>
      <w:r>
        <w:rPr>
          <w:lang w:bidi="ba"/>
        </w:rPr>
        <w:t>массовые общественно-спортивные мероприятия и привлечение к участию в них детей;</w:t>
      </w:r>
    </w:p>
    <w:p w14:paraId="7A63B69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потенциал учебных предметов предметн</w:t>
      </w:r>
      <w:r>
        <w:rPr>
          <w:lang w:bidi="ba"/>
        </w:rPr>
        <w:t>ых областей «Русский язык</w:t>
      </w:r>
    </w:p>
    <w:p w14:paraId="5E5FCEF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 литература», «Родной язык и родная литература», «Общественные науки», «Физическая культура, экология и основы безопасности жизнедеятельности»,</w:t>
      </w:r>
    </w:p>
    <w:p w14:paraId="1C94928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обеспечивающих ориентацию обучающихся в сфере отношения Человека к себе, к своему здо</w:t>
      </w:r>
      <w:r>
        <w:rPr>
          <w:lang w:bidi="ba"/>
        </w:rPr>
        <w:t>ровью, к познанию себя.</w:t>
      </w:r>
    </w:p>
    <w:p w14:paraId="0AC738D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Воспитание, социализация и духовно-нравственное развитие в сфере отношения к окружающему миру, к живой природе, художественной культуре предусматривают:</w:t>
      </w:r>
      <w:r>
        <w:rPr>
          <w:b/>
          <w:bCs/>
          <w:lang w:bidi="ba"/>
        </w:rPr>
        <w:t xml:space="preserve">- </w:t>
      </w:r>
      <w:r>
        <w:rPr>
          <w:lang w:bidi="ba"/>
        </w:rPr>
        <w:t>формирование мировоззрения, соответствующего современному уровню развития наук</w:t>
      </w:r>
      <w:r>
        <w:rPr>
          <w:lang w:bidi="ba"/>
        </w:rPr>
        <w:t>и;</w:t>
      </w:r>
    </w:p>
    <w:p w14:paraId="17DC4F1F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0"/>
        </w:tabs>
        <w:spacing w:after="0"/>
        <w:ind w:firstLine="720"/>
        <w:jc w:val="both"/>
      </w:pPr>
      <w:r>
        <w:rPr>
          <w:lang w:bidi="ba"/>
        </w:rPr>
        <w:t>развитие у обучающихся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среды; воспитание чувства ответственности за с</w:t>
      </w:r>
      <w:r>
        <w:rPr>
          <w:lang w:bidi="ba"/>
        </w:rPr>
        <w:t>остояние природных ресурсов, формирование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деятельности;</w:t>
      </w:r>
    </w:p>
    <w:p w14:paraId="79D428E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4"/>
        </w:tabs>
        <w:spacing w:after="0"/>
        <w:ind w:firstLine="720"/>
        <w:jc w:val="both"/>
      </w:pPr>
      <w:r>
        <w:rPr>
          <w:lang w:bidi="ba"/>
        </w:rPr>
        <w:t>воспитание эстетического отношения к миру, включая э</w:t>
      </w:r>
      <w:r>
        <w:rPr>
          <w:lang w:bidi="ba"/>
        </w:rPr>
        <w:t>стетику быта, научного и технического творчества, спорта, общественных отношений.</w:t>
      </w:r>
    </w:p>
    <w:p w14:paraId="5B31510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реализации задач воспитания, социализации и духовно-нравственного развития в сфере отношения к окружающему миру, живой природе, художественной культуре используются:</w:t>
      </w:r>
    </w:p>
    <w:p w14:paraId="0DFE34D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худ</w:t>
      </w:r>
      <w:r>
        <w:rPr>
          <w:lang w:bidi="ba"/>
        </w:rPr>
        <w:t xml:space="preserve">ожественно-эстетическая (в том числе продуктивная), </w:t>
      </w:r>
      <w:r>
        <w:rPr>
          <w:lang w:val="ru-RU" w:eastAsia="ru-RU" w:bidi="ru-RU"/>
        </w:rPr>
        <w:t>научно</w:t>
      </w:r>
      <w:r>
        <w:rPr>
          <w:lang w:val="ru-RU" w:eastAsia="ru-RU" w:bidi="ru-RU"/>
        </w:rPr>
        <w:softHyphen/>
      </w:r>
    </w:p>
    <w:p w14:paraId="6C3CDD0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lastRenderedPageBreak/>
        <w:t>исследовательская,</w:t>
      </w:r>
      <w:r>
        <w:rPr>
          <w:lang w:bidi="ba"/>
        </w:rPr>
        <w:t xml:space="preserve"> проектная, природоохранная, коммуникативная и другие виды деятельности;</w:t>
      </w:r>
    </w:p>
    <w:p w14:paraId="75F89B6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4"/>
        </w:tabs>
        <w:spacing w:after="0"/>
        <w:ind w:firstLine="720"/>
        <w:jc w:val="both"/>
      </w:pPr>
      <w:r>
        <w:rPr>
          <w:lang w:bidi="ba"/>
        </w:rPr>
        <w:t>экскурсии в музеи, на выставки, экологические акции, другие формы занятий;</w:t>
      </w:r>
    </w:p>
    <w:p w14:paraId="5D6F99D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потенциалучебныхпредметовпредметныхобластей</w:t>
      </w:r>
    </w:p>
    <w:p w14:paraId="1D6E711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«Общественные науки», «Физическая культура, экология и основы безопасности жизнедеятельности», «Естественные науки», «Русский язык и литература», «Родной язык и родная литература» и «Иностранные языки», обеспечив</w:t>
      </w:r>
      <w:r>
        <w:rPr>
          <w:lang w:bidi="ba"/>
        </w:rPr>
        <w:t>ающий ориентацию обучающихся в сфере отношения к окружающему миру, живой природе, художественной культуре.</w:t>
      </w:r>
    </w:p>
    <w:p w14:paraId="30F5C6A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Воспитание, социализация и духовно-нравственное развитие в сфере трудовых и социально-экономических отношений предполагают:</w:t>
      </w:r>
    </w:p>
    <w:p w14:paraId="5FD347E4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03"/>
        </w:tabs>
        <w:spacing w:after="0"/>
        <w:ind w:firstLine="720"/>
        <w:jc w:val="both"/>
      </w:pPr>
      <w:r>
        <w:rPr>
          <w:lang w:bidi="ba"/>
        </w:rPr>
        <w:t xml:space="preserve">осознанный выбор будущей </w:t>
      </w:r>
      <w:r>
        <w:rPr>
          <w:lang w:bidi="ba"/>
        </w:rPr>
        <w:t>профессии и возможностей реализации собственных жизненных планов;- формирование отношения к профессиональной деятельности как возможности участия в решении личных, общественных, государственных,</w:t>
      </w:r>
    </w:p>
    <w:p w14:paraId="4779D16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общенациональных проблем;</w:t>
      </w:r>
    </w:p>
    <w:p w14:paraId="2762C1D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7"/>
        </w:tabs>
        <w:spacing w:after="0"/>
        <w:ind w:firstLine="720"/>
      </w:pPr>
      <w:r>
        <w:rPr>
          <w:lang w:bidi="ba"/>
        </w:rPr>
        <w:t>воспитание у детей уважения к труду</w:t>
      </w:r>
      <w:r>
        <w:rPr>
          <w:lang w:bidi="ba"/>
        </w:rPr>
        <w:t xml:space="preserve"> и людям труда, трудовым достижениям;</w:t>
      </w:r>
    </w:p>
    <w:p w14:paraId="12B25CA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-формирование у детей умений и навыков самообслуживания,</w:t>
      </w:r>
    </w:p>
    <w:p w14:paraId="5F98169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потребности трудиться, добросовестно, ответственно и творчески относиться к разным видам трудовой деятельности, включая обучение и выполнение домашних обязанност</w:t>
      </w:r>
      <w:r>
        <w:rPr>
          <w:lang w:bidi="ba"/>
        </w:rPr>
        <w:t>ей.</w:t>
      </w:r>
    </w:p>
    <w:p w14:paraId="68A7FFC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воспитания, социализации и духовно-нравственного развития в сфере трудовых и социально-экономических отношений используются:</w:t>
      </w:r>
    </w:p>
    <w:p w14:paraId="100CCD2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03"/>
        </w:tabs>
        <w:spacing w:after="0"/>
        <w:ind w:firstLine="720"/>
        <w:jc w:val="both"/>
      </w:pPr>
      <w:r>
        <w:rPr>
          <w:lang w:bidi="ba"/>
        </w:rPr>
        <w:t>познавательная, игровая, предметно-практическая, коммуникативная и другие виды деятельности;</w:t>
      </w:r>
    </w:p>
    <w:p w14:paraId="5627837F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8"/>
        </w:tabs>
        <w:spacing w:after="0"/>
        <w:ind w:firstLine="720"/>
        <w:jc w:val="both"/>
      </w:pPr>
      <w:r>
        <w:rPr>
          <w:lang w:bidi="ba"/>
        </w:rPr>
        <w:t>формы занятий: профориентацион</w:t>
      </w:r>
      <w:r>
        <w:rPr>
          <w:lang w:bidi="ba"/>
        </w:rPr>
        <w:t>ное тестирование и консультирование, экскурсии на производство, встречи с представителями различных профессий, работниками и предпринимателями, формирование информационных банков - с использованием интерактивных форм, имитационных моделей, социальных трена</w:t>
      </w:r>
      <w:r>
        <w:rPr>
          <w:lang w:bidi="ba"/>
        </w:rPr>
        <w:t>жеров, деловых игр;</w:t>
      </w:r>
    </w:p>
    <w:p w14:paraId="44EC84A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8"/>
        </w:tabs>
        <w:spacing w:after="0"/>
        <w:ind w:firstLine="720"/>
        <w:jc w:val="both"/>
      </w:pPr>
      <w:r>
        <w:rPr>
          <w:lang w:bidi="ba"/>
        </w:rPr>
        <w:t>потенциал учебных предметов предметной области «Общественные науки», обеспечивающей ориентацию обучающихся в сфере трудовых и социально-экономических отношений.</w:t>
      </w:r>
    </w:p>
    <w:p w14:paraId="40AA4C5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этой области воспитания обеспечивается привлекательность науки для подрас</w:t>
      </w:r>
      <w:r>
        <w:rPr>
          <w:lang w:bidi="ba"/>
        </w:rPr>
        <w:t>тающего поколения, поддержка научно-технического творчества детей,</w:t>
      </w:r>
    </w:p>
    <w:p w14:paraId="603EA21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создаются условия для получения детьми достоверной информации о передовых достижениях и открытиях мировой и отечественной науки, повышается заинтересованность подрастающего поколения в науч</w:t>
      </w:r>
      <w:r>
        <w:rPr>
          <w:lang w:bidi="ba"/>
        </w:rPr>
        <w:t>ных познаниях об устройстве мира и общества.</w:t>
      </w:r>
    </w:p>
    <w:p w14:paraId="5DDDC81D" w14:textId="77777777" w:rsidR="00B5202E" w:rsidRDefault="008F0AAB">
      <w:pPr>
        <w:pStyle w:val="1"/>
        <w:numPr>
          <w:ilvl w:val="0"/>
          <w:numId w:val="32"/>
        </w:numPr>
        <w:shd w:val="clear" w:color="auto" w:fill="auto"/>
        <w:tabs>
          <w:tab w:val="left" w:pos="787"/>
        </w:tabs>
        <w:spacing w:after="0"/>
        <w:ind w:firstLine="0"/>
        <w:jc w:val="both"/>
      </w:pPr>
      <w:r>
        <w:rPr>
          <w:b/>
          <w:bCs/>
          <w:lang w:bidi="ba"/>
        </w:rPr>
        <w:t>Модель организации работы по духовно-нравственному развитию, воспитанию и социализации обучающихся</w:t>
      </w:r>
    </w:p>
    <w:p w14:paraId="2052E65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Соответствующая деятельность образовательной организации представлена в виде организационной модели </w:t>
      </w:r>
      <w:r>
        <w:rPr>
          <w:lang w:bidi="ba"/>
        </w:rPr>
        <w:t>духовно-нравственного развития, воспитания и социализации обучающихся и осуществляется:</w:t>
      </w:r>
    </w:p>
    <w:p w14:paraId="275C51D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-</w:t>
      </w:r>
      <w:r>
        <w:rPr>
          <w:lang w:bidi="ba"/>
        </w:rPr>
        <w:t>на основе базовых национальных ценностей российского общества;</w:t>
      </w:r>
    </w:p>
    <w:p w14:paraId="1BBD10C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03"/>
        </w:tabs>
        <w:spacing w:after="0"/>
        <w:ind w:firstLine="720"/>
        <w:jc w:val="both"/>
      </w:pPr>
      <w:r>
        <w:rPr>
          <w:lang w:bidi="ba"/>
        </w:rPr>
        <w:t>при формировании уклада жизни организации, осуществляющей образовательную деятельность;</w:t>
      </w:r>
    </w:p>
    <w:p w14:paraId="3F389FE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-</w:t>
      </w:r>
      <w:r>
        <w:rPr>
          <w:lang w:bidi="ba"/>
        </w:rPr>
        <w:t>в процессе уроч</w:t>
      </w:r>
      <w:r>
        <w:rPr>
          <w:lang w:bidi="ba"/>
        </w:rPr>
        <w:t>ной и внеурочной деятельности;</w:t>
      </w:r>
    </w:p>
    <w:p w14:paraId="7A5BD21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-</w:t>
      </w:r>
      <w:r>
        <w:rPr>
          <w:lang w:bidi="ba"/>
        </w:rPr>
        <w:t>в рамках сетевой формы реализации образовательных программ,</w:t>
      </w:r>
    </w:p>
    <w:p w14:paraId="2F9870E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образовательных технологий,</w:t>
      </w:r>
    </w:p>
    <w:p w14:paraId="0630747D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-</w:t>
      </w:r>
      <w:r>
        <w:rPr>
          <w:lang w:bidi="ba"/>
        </w:rPr>
        <w:t>с учетом историко-культурной и этнической специфики региона,</w:t>
      </w:r>
    </w:p>
    <w:p w14:paraId="0BF18AB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потребностей всех участников образовательных отношений (обучающихся и их р</w:t>
      </w:r>
      <w:r>
        <w:rPr>
          <w:lang w:bidi="ba"/>
        </w:rPr>
        <w:t>одителей (законных представителей) и т. д.),</w:t>
      </w:r>
    </w:p>
    <w:p w14:paraId="4C638E3C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0"/>
        </w:tabs>
        <w:spacing w:after="0"/>
        <w:ind w:firstLine="720"/>
        <w:jc w:val="both"/>
      </w:pPr>
      <w:r>
        <w:rPr>
          <w:lang w:bidi="ba"/>
        </w:rPr>
        <w:t>с созданием специальных условий для различных категорий обучающихся (в том числе детей с ограниченными возможностями здоровья и детей-инвалидов, а также одаренных детей).</w:t>
      </w:r>
    </w:p>
    <w:p w14:paraId="2254620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Определяющим способом деятельности по ду</w:t>
      </w:r>
      <w:r>
        <w:rPr>
          <w:lang w:bidi="ba"/>
        </w:rPr>
        <w:t xml:space="preserve">ховно-нравственному развитию, воспитанию и социализации является формирование </w:t>
      </w:r>
      <w:r>
        <w:rPr>
          <w:b/>
          <w:bCs/>
          <w:lang w:bidi="ba"/>
        </w:rPr>
        <w:t>уклада школьной жизни</w:t>
      </w:r>
      <w:r>
        <w:rPr>
          <w:lang w:bidi="ba"/>
        </w:rPr>
        <w:t>:</w:t>
      </w:r>
    </w:p>
    <w:p w14:paraId="1A414BEF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spacing w:after="0"/>
        <w:ind w:firstLine="860"/>
        <w:jc w:val="both"/>
      </w:pPr>
      <w:r>
        <w:rPr>
          <w:lang w:bidi="ba"/>
        </w:rPr>
        <w:t>обеспечивающего создание социальной среды развития обучающихся;</w:t>
      </w:r>
    </w:p>
    <w:p w14:paraId="560ADBC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105"/>
        </w:tabs>
        <w:spacing w:after="0"/>
        <w:ind w:firstLine="860"/>
        <w:jc w:val="both"/>
      </w:pPr>
      <w:r>
        <w:rPr>
          <w:lang w:bidi="ba"/>
        </w:rPr>
        <w:t xml:space="preserve">включающего урочную и внеурочную деятельность (общественно значимую работу, систему </w:t>
      </w:r>
      <w:r>
        <w:rPr>
          <w:lang w:bidi="ba"/>
        </w:rPr>
        <w:t>воспитательных мероприятий, культурных и социальных практик);</w:t>
      </w:r>
    </w:p>
    <w:p w14:paraId="799F285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spacing w:after="0"/>
        <w:ind w:firstLine="860"/>
        <w:jc w:val="both"/>
      </w:pPr>
      <w:r>
        <w:rPr>
          <w:lang w:bidi="ba"/>
        </w:rPr>
        <w:lastRenderedPageBreak/>
        <w:t>основанного на системе базовых национальных ценностей российского общества;</w:t>
      </w:r>
    </w:p>
    <w:p w14:paraId="69DBFF93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115"/>
        </w:tabs>
        <w:spacing w:after="0"/>
        <w:ind w:firstLine="860"/>
        <w:jc w:val="both"/>
      </w:pPr>
      <w:r>
        <w:rPr>
          <w:lang w:bidi="ba"/>
        </w:rPr>
        <w:t>учитывающего историко-культурную и этническую специфику региона, потребности обучающихся и их родителей (законных пред</w:t>
      </w:r>
      <w:r>
        <w:rPr>
          <w:lang w:bidi="ba"/>
        </w:rPr>
        <w:t>ставителей).В формировании уклада жизни организации, осуществляющей образовательную деятельность, определяющую роль призвана играть общность участников образовательных отношений: обучающихся, ученических коллективов, педагогического коллектива школы, админ</w:t>
      </w:r>
      <w:r>
        <w:rPr>
          <w:lang w:bidi="ba"/>
        </w:rPr>
        <w:t>истрации, учредителя образовательной организации, родительского сообщества, общественности. 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</w:t>
      </w:r>
      <w:r>
        <w:rPr>
          <w:lang w:bidi="ba"/>
        </w:rPr>
        <w:t>х ориентиров организации, осуществляющей образовательную деятельность, элементов коллективной жизнедеятельности, обеспечивающих реализацию ценностей и целей.</w:t>
      </w:r>
    </w:p>
    <w:p w14:paraId="37E8A669" w14:textId="77777777" w:rsidR="00B5202E" w:rsidRDefault="008F0AAB">
      <w:pPr>
        <w:pStyle w:val="22"/>
        <w:keepNext/>
        <w:keepLines/>
        <w:numPr>
          <w:ilvl w:val="0"/>
          <w:numId w:val="32"/>
        </w:numPr>
        <w:shd w:val="clear" w:color="auto" w:fill="auto"/>
        <w:tabs>
          <w:tab w:val="left" w:pos="1461"/>
        </w:tabs>
        <w:spacing w:after="0"/>
        <w:ind w:firstLine="720"/>
        <w:jc w:val="both"/>
      </w:pPr>
      <w:bookmarkStart w:id="576" w:name="bookmark584"/>
      <w:bookmarkStart w:id="577" w:name="bookmark585"/>
      <w:r>
        <w:rPr>
          <w:lang w:bidi="ba"/>
        </w:rPr>
        <w:t>Описание форм и методов организации социально значимой деятельности обучающихся</w:t>
      </w:r>
      <w:bookmarkEnd w:id="576"/>
      <w:bookmarkEnd w:id="577"/>
    </w:p>
    <w:p w14:paraId="7344D53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Организация социал</w:t>
      </w:r>
      <w:r>
        <w:rPr>
          <w:lang w:bidi="ba"/>
        </w:rPr>
        <w:t>ьно значимой деятельности обучающихся может осуществляется в рамках их участия:</w:t>
      </w:r>
    </w:p>
    <w:p w14:paraId="32B4C5B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0"/>
        </w:tabs>
        <w:spacing w:after="0"/>
        <w:ind w:firstLine="720"/>
        <w:jc w:val="both"/>
      </w:pPr>
      <w:r>
        <w:rPr>
          <w:lang w:bidi="ba"/>
        </w:rPr>
        <w:t>в общественных объединениях, где происходит содействие реализации и развитию лидерского и творческого потенциала детей;</w:t>
      </w:r>
    </w:p>
    <w:p w14:paraId="5C111D59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0"/>
        </w:tabs>
        <w:spacing w:after="0"/>
        <w:ind w:firstLine="720"/>
        <w:jc w:val="both"/>
      </w:pPr>
      <w:r>
        <w:rPr>
          <w:lang w:bidi="ba"/>
        </w:rPr>
        <w:t xml:space="preserve">ученическом самоуправлении и управлении образовательной </w:t>
      </w:r>
      <w:r>
        <w:rPr>
          <w:lang w:bidi="ba"/>
        </w:rPr>
        <w:t>деятельностью;</w:t>
      </w:r>
    </w:p>
    <w:p w14:paraId="179FB77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социально значимых познавательных, творческих, культурных,</w:t>
      </w:r>
    </w:p>
    <w:p w14:paraId="654D81A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краеведческих, спортивных и благотворительных проектах, в волонтерском движении.</w:t>
      </w:r>
    </w:p>
    <w:p w14:paraId="6972E8E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Приобретение опыта общественной деятельности обучающихся осуществляется в процессе участия в </w:t>
      </w:r>
      <w:r>
        <w:rPr>
          <w:lang w:bidi="ba"/>
        </w:rPr>
        <w:t>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программ.</w:t>
      </w:r>
    </w:p>
    <w:p w14:paraId="785F04C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Разработка социальных проектов и программ включает следующие формы и методы организации социаль</w:t>
      </w:r>
      <w:r>
        <w:rPr>
          <w:lang w:bidi="ba"/>
        </w:rPr>
        <w:t>но значимой деятельности:</w:t>
      </w:r>
    </w:p>
    <w:p w14:paraId="7047D621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0"/>
        </w:tabs>
        <w:spacing w:after="0"/>
        <w:ind w:firstLine="720"/>
        <w:jc w:val="both"/>
      </w:pPr>
      <w:r>
        <w:rPr>
          <w:lang w:bidi="ba"/>
        </w:rPr>
        <w:t>определение обучающимися своей позиции в образовательной организации и в населенном пункте;</w:t>
      </w:r>
    </w:p>
    <w:p w14:paraId="0EEEAFE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bidi="ba"/>
        </w:rPr>
        <w:t>определение границ среды как объекта социально значимой деятельности обучающихся (среда образовательной организации, микрорайона,</w:t>
      </w:r>
    </w:p>
    <w:p w14:paraId="75DE9A1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социальн</w:t>
      </w:r>
      <w:r>
        <w:rPr>
          <w:lang w:bidi="ba"/>
        </w:rPr>
        <w:t>ая среда населенного пункта и др.);</w:t>
      </w:r>
    </w:p>
    <w:p w14:paraId="77C948A7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after="0"/>
        <w:ind w:firstLine="720"/>
        <w:jc w:val="both"/>
      </w:pPr>
      <w:r>
        <w:rPr>
          <w:lang w:bidi="ba"/>
        </w:rPr>
        <w:t>определение значимых лиц - источников информации и общественных экспертов (педагогических работников образовательной организации, родителей, представителей различных организаций и общественности и др.);</w:t>
      </w:r>
    </w:p>
    <w:p w14:paraId="7FF51DC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 xml:space="preserve">разработку форм </w:t>
      </w:r>
      <w:r>
        <w:rPr>
          <w:lang w:bidi="ba"/>
        </w:rPr>
        <w:t>и организационную подготовку непосредственных виртуальных интервью и консультаций;</w:t>
      </w:r>
    </w:p>
    <w:p w14:paraId="7984903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bidi="ba"/>
        </w:rPr>
        <w:t>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проблемах;</w:t>
      </w:r>
    </w:p>
    <w:p w14:paraId="6D9E8DD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обработку собранн</w:t>
      </w:r>
      <w:r>
        <w:rPr>
          <w:lang w:bidi="ba"/>
        </w:rPr>
        <w:t>ой информации, анализ и рефлексию,</w:t>
      </w:r>
    </w:p>
    <w:p w14:paraId="76B4398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формулирование обучающимися дебютных идей и разработку социальных инициатив (общественная актуальность проблем, степень соответствия интересам обучающихся, наличие ресурсов, готовность к социальному действию);</w:t>
      </w:r>
    </w:p>
    <w:p w14:paraId="7B1115A9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bidi="ba"/>
        </w:rPr>
        <w:t>разработку,</w:t>
      </w:r>
      <w:r>
        <w:rPr>
          <w:lang w:bidi="ba"/>
        </w:rPr>
        <w:t xml:space="preserve"> публичную общественную экспертизу социальных проектов, определение очередности в реализации социальных проектов и программ;</w:t>
      </w:r>
    </w:p>
    <w:p w14:paraId="5978F83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организацию сбора пожертвований (фандрайзинг), поиск спонсоров</w:t>
      </w:r>
    </w:p>
    <w:p w14:paraId="10D65D20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 xml:space="preserve">и меценатов для ресурсного обеспечения социальных проектов и </w:t>
      </w:r>
      <w:r>
        <w:rPr>
          <w:lang w:bidi="ba"/>
        </w:rPr>
        <w:t>программ;</w:t>
      </w:r>
    </w:p>
    <w:p w14:paraId="0ABF48A1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6"/>
        </w:tabs>
        <w:spacing w:after="0"/>
        <w:ind w:firstLine="720"/>
        <w:jc w:val="both"/>
      </w:pPr>
      <w:r>
        <w:rPr>
          <w:lang w:bidi="ba"/>
        </w:rPr>
        <w:t>планирование и контроль за исполнением совместных действий обучающихся по реализации социального проекта;</w:t>
      </w:r>
    </w:p>
    <w:p w14:paraId="6751FE3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after="0"/>
        <w:ind w:firstLine="720"/>
        <w:jc w:val="both"/>
      </w:pPr>
      <w:r>
        <w:rPr>
          <w:lang w:bidi="ba"/>
        </w:rPr>
        <w:t>завершение реализации социального проекта, публичную презентацию результатов (в том числе в СМИ, в сети Интернет), анализ и рефлексию совмес</w:t>
      </w:r>
      <w:r>
        <w:rPr>
          <w:lang w:bidi="ba"/>
        </w:rPr>
        <w:t>тных действий.</w:t>
      </w:r>
    </w:p>
    <w:p w14:paraId="4F92408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Формами организации социально значимой деятельности обучающихся являются:</w:t>
      </w:r>
    </w:p>
    <w:p w14:paraId="38C22587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bidi="ba"/>
        </w:rPr>
        <w:t>деятельность в органах ученического самоуправления, в управляющем совете образовательной организации;</w:t>
      </w:r>
    </w:p>
    <w:p w14:paraId="0B268583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bidi="ba"/>
        </w:rPr>
        <w:t>деятельность в проектной команде (по социальному и культурному пр</w:t>
      </w:r>
      <w:r>
        <w:rPr>
          <w:lang w:bidi="ba"/>
        </w:rPr>
        <w:t>оектированию) на уровне образовательной организации;</w:t>
      </w:r>
    </w:p>
    <w:p w14:paraId="5FDCA16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lastRenderedPageBreak/>
        <w:t>-</w:t>
      </w:r>
      <w:r>
        <w:rPr>
          <w:lang w:bidi="ba"/>
        </w:rPr>
        <w:t>подготовка и проведение социальных опросов по различным темам</w:t>
      </w:r>
    </w:p>
    <w:p w14:paraId="2E2973DE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и для различных аудиторий по заказу организаций и отдельных лиц;</w:t>
      </w:r>
    </w:p>
    <w:p w14:paraId="074ED80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сотрудничество со школьными и территориальными СМИ;</w:t>
      </w:r>
    </w:p>
    <w:p w14:paraId="76C1555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 xml:space="preserve">участие в подготовке </w:t>
      </w:r>
      <w:r>
        <w:rPr>
          <w:lang w:bidi="ba"/>
        </w:rPr>
        <w:t>и проведении внеурочных мероприятий</w:t>
      </w:r>
    </w:p>
    <w:p w14:paraId="71F490B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(тематических вечеров, диспутов, предметных недель, выставок и пр.);</w:t>
      </w:r>
    </w:p>
    <w:p w14:paraId="4E5FFA9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участие в работе клубов по интересам;</w:t>
      </w:r>
    </w:p>
    <w:p w14:paraId="531E664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участие в социальных акциях (школьных и внешкольных), в рейдах,</w:t>
      </w:r>
    </w:p>
    <w:p w14:paraId="5046745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трудовых десантах, экспедициях, походах в </w:t>
      </w:r>
      <w:r>
        <w:rPr>
          <w:lang w:bidi="ba"/>
        </w:rPr>
        <w:t>образовательной организации и за</w:t>
      </w:r>
    </w:p>
    <w:p w14:paraId="39E99FBF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>ее пределами;</w:t>
      </w:r>
    </w:p>
    <w:p w14:paraId="52A2251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bidi="ba"/>
        </w:rPr>
        <w:t>организация и участие в благотворительных программах и акциях на различном уровне, участие в волонтерском движении;</w:t>
      </w:r>
    </w:p>
    <w:p w14:paraId="317516B4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61"/>
        </w:tabs>
        <w:spacing w:after="0"/>
        <w:ind w:firstLine="720"/>
        <w:jc w:val="both"/>
      </w:pPr>
      <w:r>
        <w:rPr>
          <w:lang w:bidi="ba"/>
        </w:rPr>
        <w:t>участие в шефской деятельности над воспитанниками дошкольных образовательных организаций;</w:t>
      </w:r>
    </w:p>
    <w:p w14:paraId="73F4D83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уч</w:t>
      </w:r>
      <w:r>
        <w:rPr>
          <w:lang w:bidi="ba"/>
        </w:rPr>
        <w:t>астие в проектах образовательных и общественных организаций.</w:t>
      </w:r>
    </w:p>
    <w:p w14:paraId="1316EA15" w14:textId="77777777" w:rsidR="00B5202E" w:rsidRDefault="008F0AAB">
      <w:pPr>
        <w:pStyle w:val="22"/>
        <w:keepNext/>
        <w:keepLines/>
        <w:numPr>
          <w:ilvl w:val="0"/>
          <w:numId w:val="32"/>
        </w:numPr>
        <w:shd w:val="clear" w:color="auto" w:fill="auto"/>
        <w:tabs>
          <w:tab w:val="left" w:pos="1455"/>
        </w:tabs>
        <w:spacing w:after="0"/>
        <w:ind w:firstLine="720"/>
        <w:jc w:val="both"/>
      </w:pPr>
      <w:bookmarkStart w:id="578" w:name="bookmark586"/>
      <w:bookmarkStart w:id="579" w:name="bookmark587"/>
      <w:r>
        <w:rPr>
          <w:lang w:bidi="ba"/>
        </w:rPr>
        <w:t>Описание основных технологий взаимодействия и сотрудничества субъектов воспитательного процесса и социальных институтов</w:t>
      </w:r>
      <w:bookmarkEnd w:id="578"/>
      <w:bookmarkEnd w:id="579"/>
    </w:p>
    <w:p w14:paraId="711EDB1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Технологии взаимодействия субъектов воспитательного процесса и социальных и</w:t>
      </w:r>
      <w:r>
        <w:rPr>
          <w:lang w:bidi="ba"/>
        </w:rPr>
        <w:t>нститутов разворачиваются в рамках двух парадигм: парадигмы традиционного содружества и парадигмы взаимовыгодного партнерства.</w:t>
      </w:r>
    </w:p>
    <w:p w14:paraId="47C86C7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Парадигма традиционного содружества </w:t>
      </w:r>
      <w:r>
        <w:rPr>
          <w:lang w:bidi="ba"/>
        </w:rPr>
        <w:t>субъектов воспитательного процесса и социальных институтов строится на представлении о единст</w:t>
      </w:r>
      <w:r>
        <w:rPr>
          <w:lang w:bidi="ba"/>
        </w:rPr>
        <w:t>вевзглядов и интересов участников, чьи взаимоотношения имеют бескорыстный характер, основаны на доверии, искренности. Примером традиционного содружества выступает шефство: шефство воинской части над общеобразовательной организацией, шефство школы над детск</w:t>
      </w:r>
      <w:r>
        <w:rPr>
          <w:lang w:bidi="ba"/>
        </w:rPr>
        <w:t>им домом. В рамках традиционного содружества реализуется технология разовых благотворительных акций, когда представители социального института (например, шефствующее предприятие) в качестве подарка обучающимся организуют праздник, экскурсию и пр.; в свою о</w:t>
      </w:r>
      <w:r>
        <w:rPr>
          <w:lang w:bidi="ba"/>
        </w:rPr>
        <w:t>чередь школьники под руководством педагогических работников организуют субботник на территории шефствующей организации, проводят концерт и т.п. Парадигма традиционного содружества может реализовываться как обмен подарками. Если отношения между образователь</w:t>
      </w:r>
      <w:r>
        <w:rPr>
          <w:lang w:bidi="ba"/>
        </w:rPr>
        <w:t>ной организацией и шефами становятся регулярными (в дни тех или иных праздников или памятных дат), то обучающиеся и представители шефствующей организации воспринимают друг друга как хороших знакомых, стараются порадовать добрых знакомых. Такая практика мож</w:t>
      </w:r>
      <w:r>
        <w:rPr>
          <w:lang w:bidi="ba"/>
        </w:rPr>
        <w:t>ет быть описана как технология дружеского общения. В случае дружеского общения взаимодействие с шефами (подшефными) становится важным атрибутом уклада жизни образовательной организации; субъекты воспитательного процесса апеллируют в общении со старшеклассн</w:t>
      </w:r>
      <w:r>
        <w:rPr>
          <w:lang w:bidi="ba"/>
        </w:rPr>
        <w:t>иками к социальным ожиданиям шефов (подшефных).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обучающихся, роль классного руководителя будет состоять в формиров</w:t>
      </w:r>
      <w:r>
        <w:rPr>
          <w:lang w:bidi="ba"/>
        </w:rPr>
        <w:t>ании положительных социальных ожиданий, стимулировании доверия и искренности.</w:t>
      </w:r>
    </w:p>
    <w:p w14:paraId="6EF6843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Парадигма взаимовыгодного партнерства </w:t>
      </w:r>
      <w:r>
        <w:rPr>
          <w:lang w:bidi="ba"/>
        </w:rPr>
        <w:t>предусматривает признание неполного совпадения взглядов и интересов участников отношений, более того, наличие взаимоисключающих интересов; в</w:t>
      </w:r>
      <w:r>
        <w:rPr>
          <w:lang w:bidi="ba"/>
        </w:rPr>
        <w:t xml:space="preserve"> то же время допускается возможность нахождения отдельных ситуаций, когда цели участников близки или может быть достигнут временный компромисс. В этом случае в ходе переговоров достигаются договоренности, разрабатываются и реализуются отдельные социальные </w:t>
      </w:r>
      <w:r>
        <w:rPr>
          <w:lang w:bidi="ba"/>
        </w:rPr>
        <w:t>проекты. Потребность в переговорах субъектов воспитательного процесса и представителей социальных институтов возникает регулярно, поэтому технология достижения соглашения постоянно является актуальной. Технология социального проектирования в этом случае пр</w:t>
      </w:r>
      <w:r>
        <w:rPr>
          <w:lang w:bidi="ba"/>
        </w:rPr>
        <w:t xml:space="preserve">извана обеспечить эффективность расходования ресурсов всеми партнерами, так как каждый ориентирован на наиболее полную реализацию своих интересов. Так может складываться взаимодействие между педагогическими работниками образовательной организации и семьей </w:t>
      </w:r>
      <w:r>
        <w:rPr>
          <w:lang w:bidi="ba"/>
        </w:rPr>
        <w:t>обучающегося в этой организации.</w:t>
      </w:r>
    </w:p>
    <w:p w14:paraId="023B5ADF" w14:textId="77777777" w:rsidR="00B5202E" w:rsidRDefault="008F0AAB">
      <w:pPr>
        <w:pStyle w:val="22"/>
        <w:keepNext/>
        <w:keepLines/>
        <w:numPr>
          <w:ilvl w:val="0"/>
          <w:numId w:val="32"/>
        </w:numPr>
        <w:shd w:val="clear" w:color="auto" w:fill="auto"/>
        <w:tabs>
          <w:tab w:val="left" w:pos="1455"/>
        </w:tabs>
        <w:spacing w:after="0"/>
        <w:ind w:firstLine="720"/>
        <w:jc w:val="both"/>
      </w:pPr>
      <w:bookmarkStart w:id="580" w:name="bookmark588"/>
      <w:bookmarkStart w:id="581" w:name="bookmark589"/>
      <w:r>
        <w:rPr>
          <w:lang w:bidi="ba"/>
        </w:rPr>
        <w:lastRenderedPageBreak/>
        <w:t>Описание методов и форм профессиональной ориентации в организации, осуществляющей образовательную деятельность</w:t>
      </w:r>
      <w:bookmarkEnd w:id="580"/>
      <w:bookmarkEnd w:id="581"/>
    </w:p>
    <w:p w14:paraId="3A19E0A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Методами профессиональной ориентации обучающихся в организации, осуществляющей образовательную деятельность, </w:t>
      </w:r>
      <w:r>
        <w:rPr>
          <w:lang w:bidi="ba"/>
        </w:rPr>
        <w:t>являются следующие.</w:t>
      </w:r>
    </w:p>
    <w:p w14:paraId="0DCD0127" w14:textId="77777777" w:rsidR="00B5202E" w:rsidRDefault="008F0AAB" w:rsidP="005F038E">
      <w:pPr>
        <w:pStyle w:val="1"/>
        <w:shd w:val="clear" w:color="auto" w:fill="auto"/>
        <w:tabs>
          <w:tab w:val="left" w:pos="2198"/>
          <w:tab w:val="left" w:pos="5707"/>
          <w:tab w:val="left" w:pos="7795"/>
        </w:tabs>
        <w:spacing w:after="0"/>
        <w:ind w:left="567" w:firstLine="0"/>
        <w:jc w:val="both"/>
      </w:pPr>
      <w:r>
        <w:rPr>
          <w:b/>
          <w:bCs/>
          <w:lang w:bidi="ba"/>
        </w:rPr>
        <w:t>Метод</w:t>
      </w:r>
      <w:r>
        <w:rPr>
          <w:b/>
          <w:bCs/>
          <w:lang w:bidi="ba"/>
        </w:rPr>
        <w:tab/>
        <w:t>профконсультирования</w:t>
      </w:r>
      <w:r>
        <w:rPr>
          <w:b/>
          <w:bCs/>
          <w:lang w:bidi="ba"/>
        </w:rPr>
        <w:tab/>
      </w:r>
      <w:r>
        <w:rPr>
          <w:lang w:bidi="ba"/>
        </w:rPr>
        <w:t>обучающихся</w:t>
      </w:r>
      <w:r>
        <w:rPr>
          <w:lang w:bidi="ba"/>
        </w:rPr>
        <w:tab/>
        <w:t>- организация</w:t>
      </w:r>
    </w:p>
    <w:p w14:paraId="0CB1F768" w14:textId="77777777" w:rsidR="00B5202E" w:rsidRDefault="008F0AAB" w:rsidP="005F038E">
      <w:pPr>
        <w:pStyle w:val="1"/>
        <w:shd w:val="clear" w:color="auto" w:fill="auto"/>
        <w:tabs>
          <w:tab w:val="left" w:pos="2534"/>
          <w:tab w:val="left" w:pos="4685"/>
          <w:tab w:val="left" w:pos="7478"/>
          <w:tab w:val="left" w:pos="9739"/>
        </w:tabs>
        <w:spacing w:after="0"/>
        <w:ind w:left="567" w:firstLine="0"/>
        <w:jc w:val="both"/>
      </w:pPr>
      <w:r>
        <w:rPr>
          <w:lang w:bidi="ba"/>
        </w:rPr>
        <w:t>коммуникации</w:t>
      </w:r>
      <w:r>
        <w:rPr>
          <w:lang w:bidi="ba"/>
        </w:rPr>
        <w:tab/>
        <w:t>относительно</w:t>
      </w:r>
      <w:r>
        <w:rPr>
          <w:lang w:bidi="ba"/>
        </w:rPr>
        <w:tab/>
        <w:t>позиционирования</w:t>
      </w:r>
      <w:r>
        <w:rPr>
          <w:lang w:bidi="ba"/>
        </w:rPr>
        <w:tab/>
        <w:t>обучающегося</w:t>
      </w:r>
      <w:r>
        <w:rPr>
          <w:lang w:bidi="ba"/>
        </w:rPr>
        <w:tab/>
        <w:t>в</w:t>
      </w:r>
    </w:p>
    <w:p w14:paraId="226D1A2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профессионально-трудовой области. Для осуществления профконсультирования привлекаются квалифицированные специалисты - работни</w:t>
      </w:r>
      <w:r>
        <w:rPr>
          <w:lang w:bidi="ba"/>
        </w:rPr>
        <w:t>ки соответствующих служб.</w:t>
      </w:r>
    </w:p>
    <w:p w14:paraId="4E9083E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Метод исследования </w:t>
      </w:r>
      <w:r>
        <w:rPr>
          <w:lang w:bidi="ba"/>
        </w:rPr>
        <w:t>обучающимся профессионально-трудовой области и себя как потенциального участника этих отношений (активное познание).</w:t>
      </w:r>
    </w:p>
    <w:p w14:paraId="192066C5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582" w:name="bookmark590"/>
      <w:bookmarkStart w:id="583" w:name="bookmark591"/>
      <w:r>
        <w:rPr>
          <w:lang w:bidi="ba"/>
        </w:rPr>
        <w:t>Метод предъявления обучающемуся сведений о профессиях,</w:t>
      </w:r>
      <w:bookmarkEnd w:id="582"/>
      <w:bookmarkEnd w:id="583"/>
    </w:p>
    <w:p w14:paraId="0B135C1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специфике труда </w:t>
      </w:r>
      <w:r>
        <w:rPr>
          <w:lang w:bidi="ba"/>
        </w:rPr>
        <w:t>и т.д. (реактивное позн</w:t>
      </w:r>
      <w:r>
        <w:rPr>
          <w:lang w:bidi="ba"/>
        </w:rPr>
        <w:t>ание). «Ярмарка профессий»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</w:t>
      </w:r>
    </w:p>
    <w:p w14:paraId="00C0FE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 профессиях в</w:t>
      </w:r>
      <w:r>
        <w:rPr>
          <w:lang w:bidi="ba"/>
        </w:rPr>
        <w:t xml:space="preserve"> игровой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презентации;</w:t>
      </w:r>
    </w:p>
    <w:p w14:paraId="06E9AEC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участники имеют возможность свободно передвигаться по терри</w:t>
      </w:r>
      <w:r>
        <w:rPr>
          <w:lang w:bidi="ba"/>
        </w:rPr>
        <w:t>тории ярмарки от площадки к площадке в произвольном порядке. В «Ярмарке профессий» могут принимать участие не только обучающиеся, но и их родители, специально приглашенные квалифицированные признанные специалисты. Дни открытых дверей в качестве формы орган</w:t>
      </w:r>
      <w:r>
        <w:rPr>
          <w:lang w:bidi="ba"/>
        </w:rPr>
        <w:t xml:space="preserve">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программ. В ходе такого рода мероприятий </w:t>
      </w:r>
      <w:r>
        <w:rPr>
          <w:lang w:bidi="ba"/>
        </w:rPr>
        <w:t>пропагандируются различные варианты</w:t>
      </w:r>
    </w:p>
    <w:p w14:paraId="4DE33FC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профессионального образования, которое осуществляется в этой образовательной организации.</w:t>
      </w:r>
    </w:p>
    <w:p w14:paraId="22132DD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Экскурсия как форма организации профессиональной ориентации обучающихся представляет собой путешествие с познавательной целью, в х</w:t>
      </w:r>
      <w:r>
        <w:rPr>
          <w:lang w:bidi="ba"/>
        </w:rPr>
        <w:t xml:space="preserve">оде которого экскурсанту предъявляются (в том числе специально подготовленным профессионалом-экскурсоводом) объекты и материалы, освещающие те или иные виды профессиональной деятельности. Профориентационные экскурсии организуются на предприятия (посещение </w:t>
      </w:r>
      <w:r>
        <w:rPr>
          <w:lang w:bidi="ba"/>
        </w:rPr>
        <w:t>производства), в музеи или на тематические экспозиции, в организации профессионального образования. Опираясь на возможности современных электронных устройств, следует использовать такую форму, как виртуальная экскурсия по производствам, образовательным орг</w:t>
      </w:r>
      <w:r>
        <w:rPr>
          <w:lang w:bidi="ba"/>
        </w:rPr>
        <w:t>анизациям.</w:t>
      </w:r>
    </w:p>
    <w:p w14:paraId="54D37B0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Метод публичной демонстрации </w:t>
      </w:r>
      <w:r>
        <w:rPr>
          <w:lang w:bidi="ba"/>
        </w:rPr>
        <w:t>самим обучающимся своих профессиональных планов, предпочтений либо способностей в той или иной сфере.</w:t>
      </w:r>
    </w:p>
    <w:p w14:paraId="5022E20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Предметная неделя в качестве формы организации профессиональной ориентации обучающихся включает в себя набор </w:t>
      </w:r>
      <w:r>
        <w:rPr>
          <w:lang w:bidi="ba"/>
        </w:rPr>
        <w:t>разнообразных мероприятий, организуемых в течение календарной недели. Содержательно предметная неделя связана с каким-либо предметом или предметной областью («Неделя математики», «Неделя биологии», «Неделя истории»). Предметная неделя может состоять из пре</w:t>
      </w:r>
      <w:r>
        <w:rPr>
          <w:lang w:bidi="ba"/>
        </w:rPr>
        <w:t>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</w:t>
      </w:r>
    </w:p>
    <w:p w14:paraId="654517E1" w14:textId="77777777" w:rsidR="00B5202E" w:rsidRDefault="008F0AAB" w:rsidP="005F038E">
      <w:pPr>
        <w:pStyle w:val="22"/>
        <w:keepNext/>
        <w:keepLines/>
        <w:shd w:val="clear" w:color="auto" w:fill="auto"/>
        <w:tabs>
          <w:tab w:val="left" w:pos="2035"/>
        </w:tabs>
        <w:spacing w:after="0"/>
        <w:ind w:left="567" w:firstLine="0"/>
        <w:jc w:val="both"/>
      </w:pPr>
      <w:bookmarkStart w:id="584" w:name="bookmark592"/>
      <w:bookmarkStart w:id="585" w:name="bookmark593"/>
      <w:r>
        <w:rPr>
          <w:lang w:bidi="ba"/>
        </w:rPr>
        <w:t>Метод</w:t>
      </w:r>
      <w:r>
        <w:rPr>
          <w:lang w:bidi="ba"/>
        </w:rPr>
        <w:tab/>
        <w:t xml:space="preserve">профессиональных проб </w:t>
      </w:r>
      <w:r>
        <w:rPr>
          <w:b w:val="0"/>
          <w:bCs w:val="0"/>
          <w:lang w:bidi="ba"/>
        </w:rPr>
        <w:t>- кратковременное исполнение</w:t>
      </w:r>
      <w:bookmarkEnd w:id="584"/>
      <w:bookmarkEnd w:id="585"/>
    </w:p>
    <w:p w14:paraId="26B1F29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обучающимся обяза</w:t>
      </w:r>
      <w:r>
        <w:rPr>
          <w:lang w:bidi="ba"/>
        </w:rPr>
        <w:t>нностей работника на его рабочем месте; профессиональные пробы могут реализовываться в ходе производственной практики, при организации детско-взрослых производств на базе образовательных организаций.</w:t>
      </w:r>
    </w:p>
    <w:p w14:paraId="13B3B11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Конкурсы профессионального мастерства как форма организа</w:t>
      </w:r>
      <w:r>
        <w:rPr>
          <w:lang w:bidi="ba"/>
        </w:rPr>
        <w:t>ции профессиональной ориентации обучающихся строятся как соревнование лиц, работающих по одной специальности, с целью определить наиболее высоко квалифицированного работника. Обучающиеся, созерцая представление, имеют возможность увидеть ту или иную профес</w:t>
      </w:r>
      <w:r>
        <w:rPr>
          <w:lang w:bidi="ba"/>
        </w:rPr>
        <w:t>сию в позитивном свете. В процессе сопереживания конкурсанту у школьников возникает интерес к какой-либо профессии.</w:t>
      </w:r>
    </w:p>
    <w:p w14:paraId="6F9DA85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Метод моделирования условий труда и имитации обучающимся решения </w:t>
      </w:r>
      <w:r>
        <w:rPr>
          <w:b/>
          <w:bCs/>
          <w:lang w:bidi="ba"/>
        </w:rPr>
        <w:lastRenderedPageBreak/>
        <w:t xml:space="preserve">производственных задач </w:t>
      </w:r>
      <w:r>
        <w:rPr>
          <w:lang w:bidi="ba"/>
        </w:rPr>
        <w:t>- деловая игра, в ходе которой имитируется исполнени</w:t>
      </w:r>
      <w:r>
        <w:rPr>
          <w:lang w:bidi="ba"/>
        </w:rPr>
        <w:t>е обучающимся обязанностей работника.</w:t>
      </w:r>
    </w:p>
    <w:p w14:paraId="0E4F8AB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Олимпиады по предметам (предметным областям)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сфере. Олимпиады по предмету (пре</w:t>
      </w:r>
      <w:r>
        <w:rPr>
          <w:lang w:bidi="ba"/>
        </w:rPr>
        <w:t>дметным областям) стимулируют познавательный интерес.</w:t>
      </w:r>
    </w:p>
    <w:p w14:paraId="1C894D0C" w14:textId="77777777" w:rsidR="00B5202E" w:rsidRDefault="008F0AAB">
      <w:pPr>
        <w:pStyle w:val="22"/>
        <w:keepNext/>
        <w:keepLines/>
        <w:numPr>
          <w:ilvl w:val="0"/>
          <w:numId w:val="32"/>
        </w:numPr>
        <w:shd w:val="clear" w:color="auto" w:fill="auto"/>
        <w:tabs>
          <w:tab w:val="left" w:pos="1455"/>
        </w:tabs>
        <w:spacing w:after="0"/>
        <w:ind w:firstLine="720"/>
        <w:jc w:val="both"/>
      </w:pPr>
      <w:bookmarkStart w:id="586" w:name="bookmark594"/>
      <w:bookmarkStart w:id="587" w:name="bookmark595"/>
      <w:r>
        <w:rPr>
          <w:lang w:bidi="ba"/>
        </w:rPr>
        <w:t>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</w:t>
      </w:r>
      <w:bookmarkEnd w:id="586"/>
      <w:bookmarkEnd w:id="587"/>
    </w:p>
    <w:p w14:paraId="5A5D928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>Методы</w:t>
      </w:r>
      <w:r>
        <w:rPr>
          <w:b/>
          <w:bCs/>
          <w:lang w:bidi="ba"/>
        </w:rPr>
        <w:t xml:space="preserve"> рациональной организации </w:t>
      </w:r>
      <w:r>
        <w:rPr>
          <w:lang w:bidi="ba"/>
        </w:rPr>
        <w:t>урочной и внеурочной деятельности предусматривают объединение участников образовательных отношений в практиках общественно-профессиональной экспертизы образовательной среды отдельного ученического класса, где роль координатора при</w:t>
      </w:r>
      <w:r>
        <w:rPr>
          <w:lang w:bidi="ba"/>
        </w:rPr>
        <w:t>зван сыграть классный руководитель. Сферами рационализации урочной и внеурочной деятельности являются: организация занятий (уроков); обеспечение использования различных каналов восприятия информации; учет зоны работоспособности обучающихся; распределение и</w:t>
      </w:r>
      <w:r>
        <w:rPr>
          <w:lang w:bidi="ba"/>
        </w:rPr>
        <w:t>нтенсивности умственной деятельности; использование здоровьесберегающих технологий.</w:t>
      </w:r>
    </w:p>
    <w:p w14:paraId="52CB6F0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Мероприятия </w:t>
      </w:r>
      <w:r>
        <w:rPr>
          <w:lang w:bidi="ba"/>
        </w:rPr>
        <w:t>формируют у обучающихся: способность составлять рациональный режим дня и отдыха; следовать рациональному режиму дня и отдыха на основе знаний о динамике работос</w:t>
      </w:r>
      <w:r>
        <w:rPr>
          <w:lang w:bidi="ba"/>
        </w:rPr>
        <w:t>пособности, утомляемости, напряженности разных видов деятельности; выбирать оптимальный режим дня</w:t>
      </w:r>
    </w:p>
    <w:p w14:paraId="61704B6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 учетом учебных и внеучебных нагрузок; умение планировать и рационально распределять учебные нагрузки и отдых в период подготовки к экзаменам;</w:t>
      </w:r>
    </w:p>
    <w:p w14:paraId="2C093D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знание и умени</w:t>
      </w:r>
      <w:r>
        <w:rPr>
          <w:lang w:bidi="ba"/>
        </w:rPr>
        <w:t>е эффективно использовать индивидуальные особенности работоспособности; знание основ профилактики переутомления и перенапряжения.</w:t>
      </w:r>
    </w:p>
    <w:p w14:paraId="79829EF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Методы организации физкультурно-спортивной и оздоровительной работы </w:t>
      </w:r>
      <w:r>
        <w:rPr>
          <w:lang w:bidi="ba"/>
        </w:rPr>
        <w:t xml:space="preserve">предполагают формирование групп школьников на основе их </w:t>
      </w:r>
      <w:r>
        <w:rPr>
          <w:lang w:bidi="ba"/>
        </w:rPr>
        <w:t>интересов в сфере физической культуры и спорта (спортивные клубы и секции), организацию тренировок в клубах и секциях, проведение регулярных оздоровительных процедур и периодических акций, подготовку и проведение</w:t>
      </w:r>
    </w:p>
    <w:p w14:paraId="2319A00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спортивных соревнований. Формами физкультур</w:t>
      </w:r>
      <w:r>
        <w:rPr>
          <w:lang w:bidi="ba"/>
        </w:rPr>
        <w:t>но-спортивной и оздоровительной работы являются: спартакиада, спортивная эстафета, спортивный праздник.</w:t>
      </w:r>
    </w:p>
    <w:p w14:paraId="291D2A3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Методы профилактической работы </w:t>
      </w:r>
      <w:r>
        <w:rPr>
          <w:lang w:bidi="ba"/>
        </w:rPr>
        <w:t>предусматривают определение «зон риска» (выявление обучающихся, вызывающих наибольшее опасение; выявление источников опас</w:t>
      </w:r>
      <w:r>
        <w:rPr>
          <w:lang w:bidi="ba"/>
        </w:rPr>
        <w:t xml:space="preserve">ений </w:t>
      </w:r>
      <w:r>
        <w:rPr>
          <w:lang w:val="ru-RU" w:eastAsia="ru-RU" w:bidi="ru-RU"/>
        </w:rPr>
        <w:t>- групп и лиц, объектов и т.д.), разработку и реализацию комплекса адресных мер; использование возможностей профильных организаций - медицинских, правоохранительных, социальных идр. Профилактика чаще всего связана с предупреждением употребления психоа</w:t>
      </w:r>
      <w:r>
        <w:rPr>
          <w:lang w:val="ru-RU" w:eastAsia="ru-RU" w:bidi="ru-RU"/>
        </w:rPr>
        <w:t>ктивных веществ обучающимися, а также с проблемами детского дорожно</w:t>
      </w:r>
      <w:r>
        <w:rPr>
          <w:lang w:val="ru-RU" w:eastAsia="ru-RU" w:bidi="ru-RU"/>
        </w:rPr>
        <w:softHyphen/>
        <w:t>транспортного травматизма. В ученическом классе профилактическую работу организует классный руководитель.</w:t>
      </w:r>
    </w:p>
    <w:p w14:paraId="5EE8B17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Методы просветительской и методической работы </w:t>
      </w:r>
      <w:r>
        <w:rPr>
          <w:lang w:val="ru-RU" w:eastAsia="ru-RU" w:bidi="ru-RU"/>
        </w:rPr>
        <w:t>с участниками образовательных отноше</w:t>
      </w:r>
      <w:r>
        <w:rPr>
          <w:lang w:val="ru-RU" w:eastAsia="ru-RU" w:bidi="ru-RU"/>
        </w:rPr>
        <w:t>ний рассчитаны на большие, не расчлененные на устойчивые учебные группы и неоформленные (официально не зарегистрированные) аудитории. Могут быть реализованы в следующих формах:</w:t>
      </w:r>
    </w:p>
    <w:p w14:paraId="1FECA18F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61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внешней (привлечение возможностей других учреждений и организаций - спортивных </w:t>
      </w:r>
      <w:r>
        <w:rPr>
          <w:lang w:val="ru-RU" w:eastAsia="ru-RU" w:bidi="ru-RU"/>
        </w:rPr>
        <w:t>клубов, лечебных учреждений, стадионов,</w:t>
      </w:r>
    </w:p>
    <w:p w14:paraId="53FEAC7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библиотек и др.);</w:t>
      </w:r>
    </w:p>
    <w:p w14:paraId="6C2A151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val="ru-RU" w:eastAsia="ru-RU" w:bidi="ru-RU"/>
        </w:rPr>
        <w:t>внутренней (получение информации организуется в общеобразовательной школе, при этом один коллектив обучающихся выступает источником информации для другого коллектива);</w:t>
      </w:r>
    </w:p>
    <w:p w14:paraId="2577C303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61"/>
        </w:tabs>
        <w:spacing w:after="0"/>
        <w:ind w:firstLine="720"/>
        <w:jc w:val="both"/>
      </w:pPr>
      <w:r>
        <w:rPr>
          <w:lang w:val="ru-RU" w:eastAsia="ru-RU" w:bidi="ru-RU"/>
        </w:rPr>
        <w:t>программной (системной, органи</w:t>
      </w:r>
      <w:r>
        <w:rPr>
          <w:lang w:val="ru-RU" w:eastAsia="ru-RU" w:bidi="ru-RU"/>
        </w:rPr>
        <w:t>чески вписанной в образовательную деятельность, служит раскрытию ценностных аспектов здорового и безопасного образа жизни, обеспечивает межпредметные связи);</w:t>
      </w:r>
    </w:p>
    <w:p w14:paraId="7E8111A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val="ru-RU" w:eastAsia="ru-RU" w:bidi="ru-RU"/>
        </w:rPr>
        <w:t>стихийной (осуществляется ситуативно как ответ на возникающие в жизни школы, ученического сообщест</w:t>
      </w:r>
      <w:r>
        <w:rPr>
          <w:lang w:val="ru-RU" w:eastAsia="ru-RU" w:bidi="ru-RU"/>
        </w:rPr>
        <w:t>ва проблемные ситуации, вопросы,</w:t>
      </w:r>
    </w:p>
    <w:p w14:paraId="388ED2B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lastRenderedPageBreak/>
        <w:t>затруднения, несовпадение мнений и т.д.; может быть организована как некоторое событие, выходящее из ряда традиционных занятий и совместных дел, или организована как естественное разрешение проблемной ситуации).</w:t>
      </w:r>
    </w:p>
    <w:p w14:paraId="5A358B9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Просвещение</w:t>
      </w:r>
      <w:r>
        <w:rPr>
          <w:lang w:val="ru-RU" w:eastAsia="ru-RU" w:bidi="ru-RU"/>
        </w:rPr>
        <w:t xml:space="preserve"> осуществляется через лекции, беседы, диспуты, выступления в средствах массовой информации, экскурсионные программы, библиотечные и концертные абонементы, передвижные выставки. В просветительской работе целесообразно использовать информационные ресурсы сет</w:t>
      </w:r>
      <w:r>
        <w:rPr>
          <w:lang w:val="ru-RU" w:eastAsia="ru-RU" w:bidi="ru-RU"/>
        </w:rPr>
        <w:t>и Интернет.Мероприятия формируют у обучающихся: представление о необходимой</w:t>
      </w:r>
    </w:p>
    <w:p w14:paraId="53382D8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и достаточной двигательной активности, элементах и правилах закаливания, о выборе соответствующих возрасту физических нагрузок и их видов;</w:t>
      </w:r>
    </w:p>
    <w:p w14:paraId="2D36F3C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представление о рисках для здоровья неаде</w:t>
      </w:r>
      <w:r>
        <w:rPr>
          <w:lang w:val="ru-RU" w:eastAsia="ru-RU" w:bidi="ru-RU"/>
        </w:rPr>
        <w:t>кватных нагрузок и использования биостимуляторов; потребность в двигательной активности и ежедневных занятиях физической культурой; умение осознанно выбирать индивидуальные программы двигательной активности, включающие малые виды физкультуры (зарядка) и ре</w:t>
      </w:r>
      <w:r>
        <w:rPr>
          <w:lang w:val="ru-RU" w:eastAsia="ru-RU" w:bidi="ru-RU"/>
        </w:rPr>
        <w:t>гулярные занятия спортом. Для реализации этого комплекса необходима интеграция с курсом физической культуры.</w:t>
      </w:r>
    </w:p>
    <w:p w14:paraId="3031DB9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Мероприятия формируют у обучающихся: навыки оценки собственного функционального состояния (напряжения, утомления, переутомления) по субъективным по</w:t>
      </w:r>
      <w:r>
        <w:rPr>
          <w:lang w:bidi="ba"/>
        </w:rPr>
        <w:t>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саморегуляции для снятия эмоционального и физического напряжения; навыки контроля за с</w:t>
      </w:r>
      <w:r>
        <w:rPr>
          <w:lang w:bidi="ba"/>
        </w:rPr>
        <w:t>обственным состоянием, чувствами в стрессовых ситуациях; представление о влиянии позитивных и негативных эмоций на здоровье, о факторах, их вызывающих, и условиях снижения риска негативных влияний; навыки эмоциональной разгрузки и их использование в повсед</w:t>
      </w:r>
      <w:r>
        <w:rPr>
          <w:lang w:bidi="ba"/>
        </w:rPr>
        <w:t>невной жизни; навыки управления своим эмоциональным состоянием и поведением.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</w:t>
      </w:r>
      <w:r>
        <w:rPr>
          <w:lang w:bidi="ba"/>
        </w:rPr>
        <w:t>ных и тонизирующих средств.</w:t>
      </w:r>
    </w:p>
    <w:p w14:paraId="03C1738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Мероприятия формируют у обучающихся: представление о рациональном питании как важной составляющей части здорового образа жизни; знание о правилах питания, способствующих сохранению и укреплению здоровья; готовность соблюдать пра</w:t>
      </w:r>
      <w:r>
        <w:rPr>
          <w:lang w:bidi="ba"/>
        </w:rPr>
        <w:t>вила рационального питания; знание правил этикета, связанных с питанием, осознание того, что навыки этикета являются неотъемлемой частью общей культуры личности; представление о</w:t>
      </w:r>
    </w:p>
    <w:p w14:paraId="2F7A468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социокультурных аспектах питания, его связи с культурой и историей народа; инт</w:t>
      </w:r>
      <w:r>
        <w:rPr>
          <w:lang w:bidi="ba"/>
        </w:rPr>
        <w:t>ерес к народным традициям, связанным с питанием и здоровьем, расширение знаний об истории и традициях своего народа.</w:t>
      </w:r>
    </w:p>
    <w:p w14:paraId="00EFA6BF" w14:textId="77777777" w:rsidR="00B5202E" w:rsidRDefault="008F0AAB">
      <w:pPr>
        <w:pStyle w:val="22"/>
        <w:keepNext/>
        <w:keepLines/>
        <w:numPr>
          <w:ilvl w:val="0"/>
          <w:numId w:val="32"/>
        </w:numPr>
        <w:shd w:val="clear" w:color="auto" w:fill="auto"/>
        <w:tabs>
          <w:tab w:val="left" w:pos="1455"/>
        </w:tabs>
        <w:spacing w:after="0"/>
        <w:ind w:firstLine="720"/>
        <w:jc w:val="both"/>
      </w:pPr>
      <w:bookmarkStart w:id="588" w:name="bookmark596"/>
      <w:bookmarkStart w:id="589" w:name="bookmark597"/>
      <w:r>
        <w:rPr>
          <w:lang w:bidi="ba"/>
        </w:rPr>
        <w:t>Описание форм и методов повышения педагогической культуры родителей (законных представителей) обучающихся</w:t>
      </w:r>
      <w:bookmarkEnd w:id="588"/>
      <w:bookmarkEnd w:id="589"/>
    </w:p>
    <w:p w14:paraId="04DCA5B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Повышение педагогической культуры</w:t>
      </w:r>
      <w:r>
        <w:rPr>
          <w:lang w:bidi="ba"/>
        </w:rPr>
        <w:t xml:space="preserve"> родителей (законных представителей) обучающихся осуществляется с учетом многообразия их позиций и социальных ролей:</w:t>
      </w:r>
    </w:p>
    <w:p w14:paraId="1FCEE78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как источника родительского запроса к школе на физическое, социально-психологическое, академическое (в сфере обучения) благополучие ребенк</w:t>
      </w:r>
      <w:r>
        <w:rPr>
          <w:lang w:bidi="ba"/>
        </w:rPr>
        <w:t>а; эксперта результатов деятельности образовательной организации;</w:t>
      </w:r>
    </w:p>
    <w:p w14:paraId="5F95F1C8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5"/>
        </w:tabs>
        <w:spacing w:after="0"/>
        <w:ind w:firstLine="720"/>
        <w:jc w:val="both"/>
      </w:pPr>
      <w:r>
        <w:rPr>
          <w:lang w:bidi="ba"/>
        </w:rPr>
        <w:t>как обладателя и распорядителя ресурсов для воспитания и социализации;</w:t>
      </w:r>
    </w:p>
    <w:p w14:paraId="1669733E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85"/>
        </w:tabs>
        <w:spacing w:after="0"/>
        <w:ind w:firstLine="720"/>
        <w:jc w:val="both"/>
      </w:pPr>
      <w:r>
        <w:rPr>
          <w:lang w:bidi="ba"/>
        </w:rPr>
        <w:t>как непосредственного воспитателя (в рамках школьного и семейного воспитания).</w:t>
      </w:r>
    </w:p>
    <w:p w14:paraId="6676CAC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Формами и методами </w:t>
      </w:r>
      <w:r>
        <w:rPr>
          <w:lang w:bidi="ba"/>
        </w:rPr>
        <w:t>повышения педагогичес</w:t>
      </w:r>
      <w:r>
        <w:rPr>
          <w:lang w:bidi="ba"/>
        </w:rPr>
        <w:t>кой культуры родителей (законных представителей) обучающихся являются:</w:t>
      </w:r>
    </w:p>
    <w:p w14:paraId="764DB8B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7"/>
        </w:tabs>
        <w:spacing w:after="0"/>
        <w:ind w:firstLine="720"/>
        <w:jc w:val="both"/>
      </w:pPr>
      <w:r>
        <w:rPr>
          <w:lang w:bidi="ba"/>
        </w:rPr>
        <w:t xml:space="preserve">вовлечение родителей в управление образовательной деятельностью, решение проблем, возникающих в жизни образовательной организации; участие в решении и анализе проблем, принятии решений </w:t>
      </w:r>
      <w:r>
        <w:rPr>
          <w:lang w:bidi="ba"/>
        </w:rPr>
        <w:t>и даже их реализации в той или иной форме;</w:t>
      </w:r>
    </w:p>
    <w:p w14:paraId="1EB4137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7"/>
        </w:tabs>
        <w:spacing w:after="0"/>
        <w:ind w:firstLine="720"/>
        <w:jc w:val="both"/>
      </w:pPr>
      <w:r>
        <w:rPr>
          <w:lang w:bidi="ba"/>
        </w:rPr>
        <w:t>переговоры педагогов с родителями с учетом недопустимости директивного навязывания родителям обучающихся взглядов, оценок, помощи</w:t>
      </w:r>
    </w:p>
    <w:p w14:paraId="7D5B345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 воспитании их детей; использование педагогами по отношению к родителям методов тр</w:t>
      </w:r>
      <w:r>
        <w:rPr>
          <w:lang w:bidi="ba"/>
        </w:rPr>
        <w:t>ебования и убеждения как исключительно крайней меры;</w:t>
      </w:r>
    </w:p>
    <w:p w14:paraId="2EF4AAD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консультирование педагогическими работниками родителей (только</w:t>
      </w:r>
    </w:p>
    <w:p w14:paraId="7B4B49B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случае вербализованного запроса со стороны родителей);</w:t>
      </w:r>
      <w:r>
        <w:rPr>
          <w:b/>
          <w:bCs/>
          <w:lang w:bidi="ba"/>
        </w:rPr>
        <w:t xml:space="preserve">- </w:t>
      </w:r>
      <w:r>
        <w:rPr>
          <w:lang w:bidi="ba"/>
        </w:rPr>
        <w:t xml:space="preserve">содействие в формулировании </w:t>
      </w:r>
      <w:r>
        <w:rPr>
          <w:lang w:bidi="ba"/>
        </w:rPr>
        <w:lastRenderedPageBreak/>
        <w:t xml:space="preserve">родительского запроса образовательной организации, в </w:t>
      </w:r>
      <w:r>
        <w:rPr>
          <w:lang w:bidi="ba"/>
        </w:rPr>
        <w:t>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14:paraId="1258714A" w14:textId="77777777" w:rsidR="00B5202E" w:rsidRDefault="008F0AAB">
      <w:pPr>
        <w:pStyle w:val="1"/>
        <w:numPr>
          <w:ilvl w:val="0"/>
          <w:numId w:val="32"/>
        </w:numPr>
        <w:shd w:val="clear" w:color="auto" w:fill="auto"/>
        <w:tabs>
          <w:tab w:val="left" w:pos="1602"/>
        </w:tabs>
        <w:spacing w:after="0"/>
        <w:ind w:firstLine="720"/>
        <w:jc w:val="both"/>
      </w:pPr>
      <w:r>
        <w:rPr>
          <w:b/>
          <w:bCs/>
          <w:lang w:bidi="ba"/>
        </w:rPr>
        <w:t xml:space="preserve">Планируемые результаты духовно-нравственного развития, воспитания и социализации обучающихся, их </w:t>
      </w:r>
      <w:r>
        <w:rPr>
          <w:b/>
          <w:bCs/>
          <w:lang w:bidi="ba"/>
        </w:rPr>
        <w:t>профессиональной ориентации, формирования безопасного, здорового и экологически целесообразного образа жизни</w:t>
      </w:r>
    </w:p>
    <w:p w14:paraId="65FEDC2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Результаты духовно-нравственного развития, воспитания и социализация </w:t>
      </w:r>
      <w:r>
        <w:rPr>
          <w:b/>
          <w:bCs/>
          <w:lang w:bidi="ba"/>
        </w:rPr>
        <w:t>в сфере отношения обучающихся к себе, своему здоровью, познанию себя</w:t>
      </w:r>
      <w:r>
        <w:rPr>
          <w:lang w:bidi="ba"/>
        </w:rPr>
        <w:t>:</w:t>
      </w:r>
    </w:p>
    <w:p w14:paraId="7D50ADD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ориента</w:t>
      </w:r>
      <w:r>
        <w:rPr>
          <w:lang w:bidi="ba"/>
        </w:rPr>
        <w:t>ция обучающихся на достижение личного счастья,</w:t>
      </w:r>
    </w:p>
    <w:p w14:paraId="1B29091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реализацию позитивных жизненных перспектив, готовность и способность к личностному самоопределению, способность ставить цели и строить жизненные планы;</w:t>
      </w:r>
    </w:p>
    <w:p w14:paraId="104F5D74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8"/>
        </w:tabs>
        <w:spacing w:after="0"/>
        <w:ind w:firstLine="720"/>
        <w:jc w:val="both"/>
      </w:pPr>
      <w:r>
        <w:rPr>
          <w:lang w:bidi="ba"/>
        </w:rPr>
        <w:t xml:space="preserve">готовность и способность обеспечить себе и своим близким </w:t>
      </w:r>
      <w:r>
        <w:rPr>
          <w:lang w:bidi="ba"/>
        </w:rPr>
        <w:t>достойную жизнь в процессе самостоятельной, творческой и ответственной деятельности;</w:t>
      </w:r>
    </w:p>
    <w:p w14:paraId="4FC0DC4B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8"/>
        </w:tabs>
        <w:spacing w:after="0"/>
        <w:ind w:firstLine="720"/>
        <w:jc w:val="both"/>
      </w:pPr>
      <w:r>
        <w:rPr>
          <w:lang w:bidi="ba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</w:t>
      </w:r>
      <w:r>
        <w:rPr>
          <w:lang w:bidi="ba"/>
        </w:rPr>
        <w:t>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34D0091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8"/>
        </w:tabs>
        <w:spacing w:after="0"/>
        <w:ind w:firstLine="720"/>
        <w:jc w:val="both"/>
      </w:pPr>
      <w:r>
        <w:rPr>
          <w:lang w:bidi="ba"/>
        </w:rPr>
        <w:t xml:space="preserve">готовность и способность обучающихся к саморазвитию и самовоспитанию в соответствии с общечеловеческими ценностями и </w:t>
      </w:r>
      <w:r>
        <w:rPr>
          <w:lang w:bidi="ba"/>
        </w:rPr>
        <w:t>идеалами гражданского общества; потребность в физическом самосовершенствовании,</w:t>
      </w:r>
    </w:p>
    <w:p w14:paraId="2BF92A5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занятиях спортивно-оздоровительной деятельностью;</w:t>
      </w:r>
    </w:p>
    <w:p w14:paraId="10D94E6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 xml:space="preserve">- </w:t>
      </w:r>
      <w:r>
        <w:rPr>
          <w:lang w:bidi="ba"/>
        </w:rPr>
        <w:t>принятие и реализация ценностей здорового и безопасного образа жизни, бережное, ответственное и компетентное отношение к соб</w:t>
      </w:r>
      <w:r>
        <w:rPr>
          <w:lang w:bidi="ba"/>
        </w:rPr>
        <w:t>ственному физическому и психологическому здоровью;</w:t>
      </w:r>
    </w:p>
    <w:p w14:paraId="7BA18B3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неприятие вредных привычек: курения, употребления алкоголя,</w:t>
      </w:r>
    </w:p>
    <w:p w14:paraId="7F67FB2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наркотиков.</w:t>
      </w:r>
    </w:p>
    <w:p w14:paraId="531BE0F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Результаты духовно-нравственного развития, воспитания и социализации</w:t>
      </w:r>
    </w:p>
    <w:p w14:paraId="6F9221B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280"/>
      </w:pPr>
      <w:bookmarkStart w:id="590" w:name="bookmark598"/>
      <w:bookmarkStart w:id="591" w:name="bookmark599"/>
      <w:r>
        <w:rPr>
          <w:b w:val="0"/>
          <w:bCs w:val="0"/>
          <w:lang w:bidi="ba"/>
        </w:rPr>
        <w:t xml:space="preserve">в </w:t>
      </w:r>
      <w:r>
        <w:rPr>
          <w:lang w:bidi="ba"/>
        </w:rPr>
        <w:t>сфере отношения обучающихся к России как к Родине (Отечеству)</w:t>
      </w:r>
      <w:r>
        <w:rPr>
          <w:b w:val="0"/>
          <w:bCs w:val="0"/>
          <w:lang w:bidi="ba"/>
        </w:rPr>
        <w:t>:</w:t>
      </w:r>
      <w:bookmarkEnd w:id="590"/>
      <w:bookmarkEnd w:id="591"/>
    </w:p>
    <w:p w14:paraId="54238BD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98"/>
        </w:tabs>
        <w:spacing w:after="0"/>
        <w:ind w:firstLine="720"/>
        <w:jc w:val="both"/>
      </w:pPr>
      <w:r>
        <w:rPr>
          <w:lang w:bidi="ba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</w:t>
      </w:r>
      <w:r>
        <w:rPr>
          <w:lang w:val="ru-RU" w:eastAsia="ru-RU" w:bidi="ru-RU"/>
        </w:rPr>
        <w:t>историко</w:t>
      </w:r>
      <w:r>
        <w:rPr>
          <w:lang w:val="ru-RU" w:eastAsia="ru-RU" w:bidi="ru-RU"/>
        </w:rPr>
        <w:softHyphen/>
      </w:r>
    </w:p>
    <w:p w14:paraId="72B7CF5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культурной</w:t>
      </w:r>
      <w:r>
        <w:rPr>
          <w:lang w:bidi="ba"/>
        </w:rPr>
        <w:t xml:space="preserve"> общности российского народа и судьбе России, патриотизм, готовность к служению Отечеству, его защите;</w:t>
      </w:r>
    </w:p>
    <w:p w14:paraId="1099B3C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уважение</w:t>
      </w:r>
      <w:r>
        <w:rPr>
          <w:lang w:bidi="ba"/>
        </w:rPr>
        <w:t xml:space="preserve"> к своему народу, чувство ответственности перед Родиной,</w:t>
      </w:r>
    </w:p>
    <w:p w14:paraId="73922F8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гордости за свой край, свою Родину, прошлое и настоящее многонационального народа России, уважение к государственным символам (гербу, флагу, гимну);</w:t>
      </w:r>
    </w:p>
    <w:p w14:paraId="4A37541F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after="0"/>
        <w:ind w:firstLine="720"/>
      </w:pPr>
      <w:r>
        <w:rPr>
          <w:lang w:bidi="ba"/>
        </w:rPr>
        <w:t>формирование уважения к русскому языку как государ</w:t>
      </w:r>
      <w:r>
        <w:rPr>
          <w:lang w:bidi="ba"/>
        </w:rPr>
        <w:t>ственному языку Российской Федерации, являющемуся основой российской идентичности</w:t>
      </w:r>
    </w:p>
    <w:p w14:paraId="47A2F4B7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>и главным фактором национального самоопределения;</w:t>
      </w:r>
    </w:p>
    <w:p w14:paraId="5192E6F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after="0"/>
        <w:ind w:firstLine="720"/>
      </w:pPr>
      <w:r>
        <w:rPr>
          <w:lang w:bidi="ba"/>
        </w:rPr>
        <w:t>воспитание уважения к культуре, языкам, традициям и обычаям народов, проживающих в Российской Федерации.</w:t>
      </w:r>
    </w:p>
    <w:p w14:paraId="0BB2C34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Результаты духовно-</w:t>
      </w:r>
      <w:r>
        <w:rPr>
          <w:lang w:bidi="ba"/>
        </w:rPr>
        <w:t>нравственного развития, воспитания и социализации</w:t>
      </w:r>
    </w:p>
    <w:p w14:paraId="63FA742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280"/>
      </w:pPr>
      <w:bookmarkStart w:id="592" w:name="bookmark600"/>
      <w:bookmarkStart w:id="593" w:name="bookmark601"/>
      <w:r>
        <w:rPr>
          <w:b w:val="0"/>
          <w:bCs w:val="0"/>
          <w:lang w:bidi="ba"/>
        </w:rPr>
        <w:t xml:space="preserve">в </w:t>
      </w:r>
      <w:r>
        <w:rPr>
          <w:lang w:bidi="ba"/>
        </w:rPr>
        <w:t>сфере отношения обучающихся к закону, государству и к гражданскому обществу</w:t>
      </w:r>
      <w:r>
        <w:rPr>
          <w:b w:val="0"/>
          <w:bCs w:val="0"/>
          <w:lang w:bidi="ba"/>
        </w:rPr>
        <w:t>:</w:t>
      </w:r>
      <w:bookmarkEnd w:id="592"/>
      <w:bookmarkEnd w:id="593"/>
    </w:p>
    <w:p w14:paraId="1A47C614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-</w:t>
      </w:r>
      <w:r>
        <w:rPr>
          <w:lang w:bidi="ba"/>
        </w:rPr>
        <w:t>гражданственность,гражданскаяпозицияактивногои</w:t>
      </w:r>
    </w:p>
    <w:p w14:paraId="4E86BE0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ответственного члена российского общества, осознающего свои конституционные пра</w:t>
      </w:r>
      <w:r>
        <w:rPr>
          <w:lang w:bidi="ba"/>
        </w:rPr>
        <w:t>ва и обязанности, уважающего закон и правопорядок,</w:t>
      </w:r>
    </w:p>
    <w:p w14:paraId="2235582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7A8B4E9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признание неотчуждаемости основных прав и свобод че</w:t>
      </w:r>
      <w:r>
        <w:rPr>
          <w:lang w:bidi="ba"/>
        </w:rPr>
        <w:t>ловека,</w:t>
      </w:r>
    </w:p>
    <w:p w14:paraId="4D52ED2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</w:t>
      </w:r>
      <w:r>
        <w:rPr>
          <w:lang w:bidi="ba"/>
        </w:rPr>
        <w:t xml:space="preserve"> международного права и в соответствии с Конституцией Российской Федерации; правовая и политическая грамотность;</w:t>
      </w:r>
    </w:p>
    <w:p w14:paraId="01615D4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73"/>
        </w:tabs>
        <w:spacing w:after="0"/>
        <w:ind w:firstLine="720"/>
        <w:jc w:val="both"/>
      </w:pPr>
      <w:r>
        <w:rPr>
          <w:lang w:bidi="ba"/>
        </w:rPr>
        <w:lastRenderedPageBreak/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</w:t>
      </w:r>
      <w:r>
        <w:rPr>
          <w:lang w:bidi="ba"/>
        </w:rPr>
        <w:t>форм общественного сознания; осознание своего места в поликультурном мире;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14:paraId="0F43E0F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73"/>
        </w:tabs>
        <w:spacing w:after="0"/>
        <w:ind w:firstLine="720"/>
        <w:jc w:val="both"/>
      </w:pPr>
      <w:r>
        <w:rPr>
          <w:lang w:bidi="ba"/>
        </w:rPr>
        <w:t>готовность обучающихся к констру</w:t>
      </w:r>
      <w:r>
        <w:rPr>
          <w:lang w:bidi="ba"/>
        </w:rPr>
        <w:t>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3A19D60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приверженность идеям интернационализма, дружбы, равенства,</w:t>
      </w:r>
    </w:p>
    <w:p w14:paraId="0C3459F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взаимопомощи</w:t>
      </w:r>
      <w:r>
        <w:rPr>
          <w:lang w:bidi="ba"/>
        </w:rPr>
        <w:t xml:space="preserve"> народов; воспитание уважительного отношения к национальному достоинству людей, их чувствам, религиозным убеждениям;</w:t>
      </w:r>
    </w:p>
    <w:p w14:paraId="4F6B45B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готовность обучающихся противостоять идеологии экстремизма,</w:t>
      </w:r>
    </w:p>
    <w:p w14:paraId="615E958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национализма, ксенофобии, коррупции, дискриминации по социальным, религиозным,</w:t>
      </w:r>
      <w:r>
        <w:rPr>
          <w:lang w:bidi="ba"/>
        </w:rPr>
        <w:t xml:space="preserve"> расовым, национальным признакам и другим негативным социальным явлениям.</w:t>
      </w:r>
    </w:p>
    <w:p w14:paraId="049A8B2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Результаты духовно-нравственного развития, воспитания и социализации</w:t>
      </w:r>
    </w:p>
    <w:p w14:paraId="37D7F78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280"/>
        <w:jc w:val="both"/>
      </w:pPr>
      <w:bookmarkStart w:id="594" w:name="bookmark602"/>
      <w:bookmarkStart w:id="595" w:name="bookmark603"/>
      <w:r>
        <w:rPr>
          <w:b w:val="0"/>
          <w:bCs w:val="0"/>
          <w:lang w:bidi="ba"/>
        </w:rPr>
        <w:t xml:space="preserve">в </w:t>
      </w:r>
      <w:r>
        <w:rPr>
          <w:lang w:bidi="ba"/>
        </w:rPr>
        <w:t>сфере отношений обучающихся с окружающими людьми</w:t>
      </w:r>
      <w:r>
        <w:rPr>
          <w:b w:val="0"/>
          <w:bCs w:val="0"/>
          <w:lang w:bidi="ba"/>
        </w:rPr>
        <w:t>:</w:t>
      </w:r>
      <w:bookmarkEnd w:id="594"/>
      <w:bookmarkEnd w:id="595"/>
    </w:p>
    <w:p w14:paraId="5435DAE9" w14:textId="09826FAF" w:rsidR="00B5202E" w:rsidRDefault="008F0AAB" w:rsidP="005F038E">
      <w:pPr>
        <w:pStyle w:val="1"/>
        <w:numPr>
          <w:ilvl w:val="0"/>
          <w:numId w:val="28"/>
        </w:numPr>
        <w:shd w:val="clear" w:color="auto" w:fill="auto"/>
        <w:tabs>
          <w:tab w:val="left" w:pos="977"/>
        </w:tabs>
        <w:spacing w:after="0"/>
        <w:ind w:left="567" w:firstLine="0"/>
        <w:jc w:val="both"/>
      </w:pPr>
      <w:r>
        <w:rPr>
          <w:lang w:bidi="ba"/>
        </w:rPr>
        <w:t xml:space="preserve">нравственное сознание и поведение на основе усвоения </w:t>
      </w:r>
      <w:r>
        <w:rPr>
          <w:lang w:bidi="ba"/>
        </w:rPr>
        <w:t>общечеловеческих ценностей, толерантное сознание и поведение в поликультурном мире, готовность и способность вести диалог с другими</w:t>
      </w:r>
      <w:r w:rsidR="001A6F4C">
        <w:rPr>
          <w:lang w:val="ru-RU" w:bidi="ba"/>
        </w:rPr>
        <w:t xml:space="preserve"> </w:t>
      </w:r>
      <w:r>
        <w:rPr>
          <w:lang w:bidi="ba"/>
        </w:rPr>
        <w:t>людьми, достигать в нем взаимопонимания, находить общие цели и сотрудничать для их достижения;</w:t>
      </w:r>
    </w:p>
    <w:p w14:paraId="311BF057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1"/>
        </w:tabs>
        <w:spacing w:after="0"/>
        <w:ind w:firstLine="720"/>
        <w:jc w:val="both"/>
      </w:pPr>
      <w:r>
        <w:rPr>
          <w:lang w:val="ru-RU" w:eastAsia="ru-RU" w:bidi="ru-RU"/>
        </w:rPr>
        <w:t>принятие гуманистических ценн</w:t>
      </w:r>
      <w:r>
        <w:rPr>
          <w:lang w:val="ru-RU" w:eastAsia="ru-RU" w:bidi="ru-RU"/>
        </w:rPr>
        <w:t>остей, осознанное, уважительное и доброжелательное отношение к другому человеку, его мнению,</w:t>
      </w:r>
    </w:p>
    <w:p w14:paraId="17E00F5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мировоззрению;</w:t>
      </w:r>
    </w:p>
    <w:p w14:paraId="09B8B534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5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</w:t>
      </w:r>
      <w:r>
        <w:rPr>
          <w:lang w:val="ru-RU" w:eastAsia="ru-RU" w:bidi="ru-RU"/>
        </w:rPr>
        <w:t>бережное, ответственное и компетентное отношение к физическому и психологическому здоровью — своему и других людей, умение оказывать первую помощь;</w:t>
      </w:r>
    </w:p>
    <w:p w14:paraId="0E0C3B6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8"/>
        </w:tabs>
        <w:spacing w:after="0"/>
        <w:ind w:firstLine="720"/>
        <w:jc w:val="both"/>
      </w:pPr>
      <w:r>
        <w:rPr>
          <w:lang w:val="ru-RU" w:eastAsia="ru-RU" w:bidi="ru-RU"/>
        </w:rPr>
        <w:t>формирование выраженной в поведении нравственной позиции, в том числе способности к сознательному выбору доб</w:t>
      </w:r>
      <w:r>
        <w:rPr>
          <w:lang w:val="ru-RU" w:eastAsia="ru-RU" w:bidi="ru-RU"/>
        </w:rPr>
        <w:t>ра; формирование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30C8C77A" w14:textId="43CD575B" w:rsidR="00B5202E" w:rsidRDefault="008F0AAB" w:rsidP="001A6F4C">
      <w:pPr>
        <w:pStyle w:val="1"/>
        <w:numPr>
          <w:ilvl w:val="0"/>
          <w:numId w:val="28"/>
        </w:numPr>
        <w:shd w:val="clear" w:color="auto" w:fill="auto"/>
        <w:tabs>
          <w:tab w:val="left" w:pos="973"/>
        </w:tabs>
        <w:spacing w:after="0"/>
        <w:ind w:firstLine="720"/>
        <w:jc w:val="both"/>
      </w:pPr>
      <w:r>
        <w:rPr>
          <w:lang w:val="ru-RU" w:eastAsia="ru-RU" w:bidi="ru-RU"/>
        </w:rPr>
        <w:t>компетенция сотрудничества со сверстниками, детьми младшего возраста и взрослым</w:t>
      </w:r>
      <w:r>
        <w:rPr>
          <w:lang w:val="ru-RU" w:eastAsia="ru-RU" w:bidi="ru-RU"/>
        </w:rPr>
        <w:t>и в образовательной, общественно полезной, учебно</w:t>
      </w:r>
      <w:r>
        <w:rPr>
          <w:lang w:val="ru-RU" w:eastAsia="ru-RU" w:bidi="ru-RU"/>
        </w:rPr>
        <w:softHyphen/>
      </w:r>
      <w:r w:rsidR="001A6F4C">
        <w:rPr>
          <w:lang w:val="ru-RU"/>
        </w:rPr>
        <w:t>-</w:t>
      </w:r>
      <w:r w:rsidRPr="001A6F4C">
        <w:rPr>
          <w:lang w:val="ru-RU" w:eastAsia="ru-RU" w:bidi="ru-RU"/>
        </w:rPr>
        <w:t>исследовательской, проектной и других видах деятельности.</w:t>
      </w:r>
    </w:p>
    <w:p w14:paraId="21994DB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Результаты духовно-нравственного развития, воспитания и социализации</w:t>
      </w:r>
    </w:p>
    <w:p w14:paraId="114645E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320"/>
        <w:jc w:val="both"/>
      </w:pPr>
      <w:bookmarkStart w:id="596" w:name="bookmark614"/>
      <w:bookmarkStart w:id="597" w:name="bookmark615"/>
      <w:r>
        <w:rPr>
          <w:lang w:val="ru-RU" w:eastAsia="ru-RU" w:bidi="ru-RU"/>
        </w:rPr>
        <w:t>□ сфере отношения обучающихся к окружающему миру, к живой природе,</w:t>
      </w:r>
      <w:bookmarkEnd w:id="596"/>
      <w:bookmarkEnd w:id="597"/>
    </w:p>
    <w:p w14:paraId="4FF3CCF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художествен</w:t>
      </w:r>
      <w:r>
        <w:rPr>
          <w:b/>
          <w:bCs/>
          <w:lang w:val="ru-RU" w:eastAsia="ru-RU" w:bidi="ru-RU"/>
        </w:rPr>
        <w:t>ной культуре</w:t>
      </w:r>
      <w:r>
        <w:rPr>
          <w:lang w:val="ru-RU" w:eastAsia="ru-RU" w:bidi="ru-RU"/>
        </w:rPr>
        <w:t>, в том числе формирование у обучающихся научного мировоззрения, эстетических представлений:</w:t>
      </w:r>
    </w:p>
    <w:p w14:paraId="570BD03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3"/>
        </w:tabs>
        <w:spacing w:after="0"/>
        <w:ind w:firstLine="720"/>
        <w:jc w:val="both"/>
      </w:pPr>
      <w:r>
        <w:rPr>
          <w:lang w:val="ru-RU" w:eastAsia="ru-RU" w:bidi="ru-RU"/>
        </w:rPr>
        <w:t>мировоззрение, соответствующее современному уровню развития науки, осознание значимости науки, готовность к научно-техническому творчеству, владение до</w:t>
      </w:r>
      <w:r>
        <w:rPr>
          <w:lang w:val="ru-RU" w:eastAsia="ru-RU" w:bidi="ru-RU"/>
        </w:rPr>
        <w:t>стоверной информацией о передовых достижениях и открытиях мировой и отечественной науки, заинтересованность в получении научных знаний об устройстве мира и общества;</w:t>
      </w:r>
    </w:p>
    <w:p w14:paraId="7B409530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8"/>
        </w:tabs>
        <w:spacing w:after="0"/>
        <w:ind w:firstLine="720"/>
        <w:jc w:val="both"/>
      </w:pPr>
      <w:r>
        <w:rPr>
          <w:lang w:val="ru-RU" w:eastAsia="ru-RU" w:bidi="ru-RU"/>
        </w:rPr>
        <w:t>готовность и способность к образованию, в том числе самообразованию, на протяжении всей жи</w:t>
      </w:r>
      <w:r>
        <w:rPr>
          <w:lang w:val="ru-RU" w:eastAsia="ru-RU" w:bidi="ru-RU"/>
        </w:rPr>
        <w:t>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77A85B4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-</w:t>
      </w:r>
      <w:r>
        <w:rPr>
          <w:lang w:val="ru-RU" w:eastAsia="ru-RU" w:bidi="ru-RU"/>
        </w:rPr>
        <w:t>экологическая культура, бережное отношение к родной земле,природным богатствам России и мира, понимание влияния социально-экономическ</w:t>
      </w:r>
      <w:r>
        <w:rPr>
          <w:lang w:val="ru-RU" w:eastAsia="ru-RU" w:bidi="ru-RU"/>
        </w:rPr>
        <w:t>их процессов на состояние природной и социальной среды; осознание ответственности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экологически нап</w:t>
      </w:r>
      <w:r>
        <w:rPr>
          <w:lang w:val="ru-RU" w:eastAsia="ru-RU" w:bidi="ru-RU"/>
        </w:rPr>
        <w:t>равленной деятельности;</w:t>
      </w:r>
    </w:p>
    <w:p w14:paraId="10C1C088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1"/>
        </w:tabs>
        <w:spacing w:after="0"/>
        <w:ind w:firstLine="720"/>
        <w:jc w:val="both"/>
      </w:pPr>
      <w:r>
        <w:rPr>
          <w:lang w:val="ru-RU" w:eastAsia="ru-RU" w:bidi="ru-RU"/>
        </w:rPr>
        <w:t>эстетическое отношение к миру, готовность к эстетическому обустройству собственного быта.</w:t>
      </w:r>
    </w:p>
    <w:p w14:paraId="7403D4E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Результат духовно-нравственного развития, воспитания и социализации </w:t>
      </w:r>
      <w:r>
        <w:rPr>
          <w:b/>
          <w:bCs/>
          <w:lang w:val="ru-RU" w:eastAsia="ru-RU" w:bidi="ru-RU"/>
        </w:rPr>
        <w:t>в сфере отношения обучающихся к семье и родителям</w:t>
      </w:r>
      <w:r>
        <w:rPr>
          <w:lang w:val="ru-RU" w:eastAsia="ru-RU" w:bidi="ru-RU"/>
        </w:rPr>
        <w:t xml:space="preserve">: ответственное отношение к созданию семьи на </w:t>
      </w:r>
      <w:r>
        <w:rPr>
          <w:lang w:val="ru-RU" w:eastAsia="ru-RU" w:bidi="ru-RU"/>
        </w:rPr>
        <w:lastRenderedPageBreak/>
        <w:t>основе осознанного принятия ценностей семейной жизни.</w:t>
      </w:r>
    </w:p>
    <w:p w14:paraId="520AB3C6" w14:textId="1EA06124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Результаты духовно-нравственного развития, воспитания и социализации обучающихся </w:t>
      </w:r>
      <w:r>
        <w:rPr>
          <w:b/>
          <w:bCs/>
          <w:lang w:val="ru-RU" w:eastAsia="ru-RU" w:bidi="ru-RU"/>
        </w:rPr>
        <w:t>в сфере трудовых и социально-экономических отношений</w:t>
      </w:r>
      <w:r>
        <w:rPr>
          <w:lang w:val="ru-RU" w:eastAsia="ru-RU" w:bidi="ru-RU"/>
        </w:rPr>
        <w:t>:</w:t>
      </w:r>
    </w:p>
    <w:p w14:paraId="7F9F8C77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27"/>
        </w:tabs>
        <w:spacing w:after="0"/>
        <w:ind w:firstLine="720"/>
        <w:jc w:val="both"/>
      </w:pPr>
      <w:r>
        <w:rPr>
          <w:lang w:val="ru-RU" w:eastAsia="ru-RU" w:bidi="ru-RU"/>
        </w:rPr>
        <w:t>уважение всех форм со</w:t>
      </w:r>
      <w:r>
        <w:rPr>
          <w:lang w:val="ru-RU" w:eastAsia="ru-RU" w:bidi="ru-RU"/>
        </w:rPr>
        <w:t>бственности, готовность к защите своей собственности;</w:t>
      </w:r>
    </w:p>
    <w:p w14:paraId="26DCB3C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08"/>
        </w:tabs>
        <w:spacing w:after="0"/>
        <w:ind w:firstLine="720"/>
        <w:jc w:val="both"/>
      </w:pPr>
      <w:r>
        <w:rPr>
          <w:lang w:val="ru-RU" w:eastAsia="ru-RU" w:bidi="ru-RU"/>
        </w:rPr>
        <w:t>осознанный выбор будущей профессии как путь и способ реализации собственных жизненных планов;</w:t>
      </w:r>
    </w:p>
    <w:p w14:paraId="7BE8DD2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1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готовность обучающихся к трудовой профессиональной деятельности как к возможности участия в решении личных, </w:t>
      </w:r>
      <w:r>
        <w:rPr>
          <w:lang w:val="ru-RU" w:eastAsia="ru-RU" w:bidi="ru-RU"/>
        </w:rPr>
        <w:t>общественных,</w:t>
      </w:r>
    </w:p>
    <w:p w14:paraId="2F78626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государственных, общенациональных проблем;</w:t>
      </w:r>
    </w:p>
    <w:p w14:paraId="3862F4FC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11"/>
        </w:tabs>
        <w:spacing w:after="0"/>
        <w:ind w:firstLine="720"/>
        <w:jc w:val="both"/>
      </w:pPr>
      <w:r>
        <w:rPr>
          <w:lang w:val="ru-RU" w:eastAsia="ru-RU" w:bidi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475D47E8" w14:textId="32130480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- </w:t>
      </w:r>
      <w:r>
        <w:rPr>
          <w:lang w:val="ru-RU" w:eastAsia="ru-RU" w:bidi="ru-RU"/>
        </w:rPr>
        <w:t>готовность к самообслуживанию</w:t>
      </w:r>
      <w:r>
        <w:rPr>
          <w:lang w:val="ru-RU" w:eastAsia="ru-RU" w:bidi="ru-RU"/>
        </w:rPr>
        <w:t>, включая обучение и выполнение домашних обязанностей.</w:t>
      </w:r>
      <w:r w:rsidR="001A6F4C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Результат духовно-нравственного развития, воспитания и социализации</w:t>
      </w:r>
    </w:p>
    <w:p w14:paraId="609C5962" w14:textId="77777777" w:rsidR="00B5202E" w:rsidRDefault="008F0AAB" w:rsidP="005F038E">
      <w:pPr>
        <w:ind w:left="567"/>
        <w:sectPr w:rsidR="00B5202E" w:rsidSect="005F038E">
          <w:headerReference w:type="even" r:id="rId52"/>
          <w:headerReference w:type="default" r:id="rId53"/>
          <w:footerReference w:type="even" r:id="rId54"/>
          <w:footerReference w:type="default" r:id="rId55"/>
          <w:footnotePr>
            <w:numStart w:val="11"/>
          </w:footnotePr>
          <w:pgSz w:w="11900" w:h="16840"/>
          <w:pgMar w:top="968" w:right="515" w:bottom="1001" w:left="709" w:header="0" w:footer="3" w:gutter="0"/>
          <w:cols w:space="720"/>
          <w:noEndnote/>
          <w:docGrid w:linePitch="360"/>
          <w15:footnoteColumns w:val="1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76200" distB="1051560" distL="0" distR="0" simplePos="0" relativeHeight="125829534" behindDoc="0" locked="0" layoutInCell="1" allowOverlap="1" wp14:anchorId="1DE38284" wp14:editId="3C12BF52">
                <wp:simplePos x="0" y="0"/>
                <wp:positionH relativeFrom="page">
                  <wp:posOffset>894080</wp:posOffset>
                </wp:positionH>
                <wp:positionV relativeFrom="paragraph">
                  <wp:posOffset>76200</wp:posOffset>
                </wp:positionV>
                <wp:extent cx="949325" cy="205740"/>
                <wp:effectExtent l="0" t="0" r="0" b="0"/>
                <wp:wrapTopAndBottom/>
                <wp:docPr id="371" name="Shap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32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9E02DB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обучающихся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E38284" id="Shape 371" o:spid="_x0000_s1087" type="#_x0000_t202" style="position:absolute;left:0;text-align:left;margin-left:70.4pt;margin-top:6pt;width:74.75pt;height:16.2pt;z-index:125829534;visibility:visible;mso-wrap-style:none;mso-wrap-distance-left:0;mso-wrap-distance-top:6pt;mso-wrap-distance-right:0;mso-wrap-distance-bottom:82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" filled="f" stroked="f">
                <v:textbox inset="0,0,0,0">
                  <w:txbxContent>
                    <w:p w14:paraId="539E02DB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обучающихся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1051560" distL="0" distR="0" simplePos="0" relativeHeight="125829536" behindDoc="0" locked="0" layoutInCell="1" allowOverlap="1" wp14:anchorId="36427D90" wp14:editId="2FD7CFCF">
                <wp:simplePos x="0" y="0"/>
                <wp:positionH relativeFrom="page">
                  <wp:posOffset>2236470</wp:posOffset>
                </wp:positionH>
                <wp:positionV relativeFrom="paragraph">
                  <wp:posOffset>76200</wp:posOffset>
                </wp:positionV>
                <wp:extent cx="3363595" cy="205740"/>
                <wp:effectExtent l="0" t="0" r="0" b="0"/>
                <wp:wrapTopAndBottom/>
                <wp:docPr id="373" name="Shap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4AC171" w14:textId="77777777" w:rsidR="00B5202E" w:rsidRDefault="008F0AAB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after="0"/>
                              <w:ind w:firstLine="0"/>
                            </w:pPr>
                            <w:bookmarkStart w:id="598" w:name="bookmark604"/>
                            <w:bookmarkStart w:id="599" w:name="bookmark605"/>
                            <w:r>
                              <w:rPr>
                                <w:lang w:val="ru-RU" w:eastAsia="ru-RU" w:bidi="ru-RU"/>
                              </w:rPr>
                              <w:t>в сфере физического, психологического,</w:t>
                            </w:r>
                            <w:bookmarkEnd w:id="598"/>
                            <w:bookmarkEnd w:id="599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427D90" id="Shape 373" o:spid="_x0000_s1088" type="#_x0000_t202" style="position:absolute;left:0;text-align:left;margin-left:176.1pt;margin-top:6pt;width:264.85pt;height:16.2pt;z-index:125829536;visibility:visible;mso-wrap-style:none;mso-wrap-distance-left:0;mso-wrap-distance-top:6pt;mso-wrap-distance-right:0;mso-wrap-distance-bottom:82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" filled="f" stroked="f">
                <v:textbox inset="0,0,0,0">
                  <w:txbxContent>
                    <w:p w14:paraId="124AC171" w14:textId="77777777" w:rsidR="00B5202E" w:rsidRDefault="00000000">
                      <w:pPr>
                        <w:pStyle w:val="22"/>
                        <w:keepNext/>
                        <w:keepLines/>
                        <w:shd w:val="clear" w:color="auto" w:fill="auto"/>
                        <w:spacing w:after="0"/>
                        <w:ind w:firstLine="0"/>
                      </w:pPr>
                      <w:bookmarkStart w:id="598" w:name="bookmark604"/>
                      <w:bookmarkStart w:id="599" w:name="bookmark605"/>
                      <w:r>
                        <w:rPr>
                          <w:lang w:val="ru-RU" w:eastAsia="ru-RU" w:bidi="ru-RU"/>
                        </w:rPr>
                        <w:t>в сфере физического, психологического,</w:t>
                      </w:r>
                      <w:bookmarkEnd w:id="598"/>
                      <w:bookmarkEnd w:id="599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1057910" distL="0" distR="0" simplePos="0" relativeHeight="125829538" behindDoc="0" locked="0" layoutInCell="1" allowOverlap="1" wp14:anchorId="054C1185" wp14:editId="5248BC36">
                <wp:simplePos x="0" y="0"/>
                <wp:positionH relativeFrom="page">
                  <wp:posOffset>5895975</wp:posOffset>
                </wp:positionH>
                <wp:positionV relativeFrom="paragraph">
                  <wp:posOffset>76200</wp:posOffset>
                </wp:positionV>
                <wp:extent cx="1306195" cy="199390"/>
                <wp:effectExtent l="0" t="0" r="0" b="0"/>
                <wp:wrapTopAndBottom/>
                <wp:docPr id="375" name="Shap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195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5638C4" w14:textId="77777777" w:rsidR="00B5202E" w:rsidRDefault="008F0AAB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after="0"/>
                              <w:ind w:firstLine="0"/>
                            </w:pPr>
                            <w:bookmarkStart w:id="600" w:name="bookmark606"/>
                            <w:bookmarkStart w:id="601" w:name="bookmark607"/>
                            <w:r>
                              <w:rPr>
                                <w:lang w:val="ru-RU" w:eastAsia="ru-RU" w:bidi="ru-RU"/>
                              </w:rPr>
                              <w:t>социального и</w:t>
                            </w:r>
                            <w:bookmarkEnd w:id="600"/>
                            <w:bookmarkEnd w:id="60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4C1185" id="Shape 375" o:spid="_x0000_s1089" type="#_x0000_t202" style="position:absolute;left:0;text-align:left;margin-left:464.25pt;margin-top:6pt;width:102.85pt;height:15.7pt;z-index:125829538;visibility:visible;mso-wrap-style:none;mso-wrap-distance-left:0;mso-wrap-distance-top:6pt;mso-wrap-distance-right:0;mso-wrap-distance-bottom:83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" filled="f" stroked="f">
                <v:textbox inset="0,0,0,0">
                  <w:txbxContent>
                    <w:p w14:paraId="665638C4" w14:textId="77777777" w:rsidR="00B5202E" w:rsidRDefault="00000000">
                      <w:pPr>
                        <w:pStyle w:val="22"/>
                        <w:keepNext/>
                        <w:keepLines/>
                        <w:shd w:val="clear" w:color="auto" w:fill="auto"/>
                        <w:spacing w:after="0"/>
                        <w:ind w:firstLine="0"/>
                      </w:pPr>
                      <w:bookmarkStart w:id="602" w:name="bookmark606"/>
                      <w:bookmarkStart w:id="603" w:name="bookmark607"/>
                      <w:r>
                        <w:rPr>
                          <w:lang w:val="ru-RU" w:eastAsia="ru-RU" w:bidi="ru-RU"/>
                        </w:rPr>
                        <w:t>социального и</w:t>
                      </w:r>
                      <w:bookmarkEnd w:id="602"/>
                      <w:bookmarkEnd w:id="603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6720" distB="707390" distL="0" distR="0" simplePos="0" relativeHeight="125829540" behindDoc="0" locked="0" layoutInCell="1" allowOverlap="1" wp14:anchorId="4B69337E" wp14:editId="1DE93461">
                <wp:simplePos x="0" y="0"/>
                <wp:positionH relativeFrom="page">
                  <wp:posOffset>890905</wp:posOffset>
                </wp:positionH>
                <wp:positionV relativeFrom="paragraph">
                  <wp:posOffset>426720</wp:posOffset>
                </wp:positionV>
                <wp:extent cx="1155065" cy="199390"/>
                <wp:effectExtent l="0" t="0" r="0" b="0"/>
                <wp:wrapTopAndBottom/>
                <wp:docPr id="377" name="Shap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D0830C" w14:textId="77777777" w:rsidR="00B5202E" w:rsidRDefault="008F0AAB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after="0"/>
                              <w:ind w:firstLine="0"/>
                            </w:pPr>
                            <w:bookmarkStart w:id="602" w:name="bookmark608"/>
                            <w:bookmarkStart w:id="603" w:name="bookmark609"/>
                            <w:r>
                              <w:rPr>
                                <w:lang w:val="ru-RU" w:eastAsia="ru-RU" w:bidi="ru-RU"/>
                              </w:rPr>
                              <w:t>академического</w:t>
                            </w:r>
                            <w:bookmarkEnd w:id="602"/>
                            <w:bookmarkEnd w:id="603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69337E" id="Shape 377" o:spid="_x0000_s1090" type="#_x0000_t202" style="position:absolute;left:0;text-align:left;margin-left:70.15pt;margin-top:33.6pt;width:90.95pt;height:15.7pt;z-index:125829540;visibility:visible;mso-wrap-style:none;mso-wrap-distance-left:0;mso-wrap-distance-top:33.6pt;mso-wrap-distance-right:0;mso-wrap-distance-bottom:55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" filled="f" stroked="f">
                <v:textbox inset="0,0,0,0">
                  <w:txbxContent>
                    <w:p w14:paraId="09D0830C" w14:textId="77777777" w:rsidR="00B5202E" w:rsidRDefault="00000000">
                      <w:pPr>
                        <w:pStyle w:val="22"/>
                        <w:keepNext/>
                        <w:keepLines/>
                        <w:shd w:val="clear" w:color="auto" w:fill="auto"/>
                        <w:spacing w:after="0"/>
                        <w:ind w:firstLine="0"/>
                      </w:pPr>
                      <w:bookmarkStart w:id="606" w:name="bookmark608"/>
                      <w:bookmarkStart w:id="607" w:name="bookmark609"/>
                      <w:r>
                        <w:rPr>
                          <w:lang w:val="ru-RU" w:eastAsia="ru-RU" w:bidi="ru-RU"/>
                        </w:rPr>
                        <w:t>академического</w:t>
                      </w:r>
                      <w:bookmarkEnd w:id="606"/>
                      <w:bookmarkEnd w:id="607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6720" distB="701040" distL="0" distR="0" simplePos="0" relativeHeight="125829542" behindDoc="0" locked="0" layoutInCell="1" allowOverlap="1" wp14:anchorId="168B2B48" wp14:editId="74082BEA">
                <wp:simplePos x="0" y="0"/>
                <wp:positionH relativeFrom="page">
                  <wp:posOffset>2453005</wp:posOffset>
                </wp:positionH>
                <wp:positionV relativeFrom="paragraph">
                  <wp:posOffset>426720</wp:posOffset>
                </wp:positionV>
                <wp:extent cx="1013460" cy="205740"/>
                <wp:effectExtent l="0" t="0" r="0" b="0"/>
                <wp:wrapTopAndBottom/>
                <wp:docPr id="379" name="Shap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0F1D88" w14:textId="77777777" w:rsidR="00B5202E" w:rsidRDefault="008F0AAB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after="0"/>
                              <w:ind w:firstLine="0"/>
                              <w:jc w:val="right"/>
                            </w:pPr>
                            <w:bookmarkStart w:id="604" w:name="bookmark610"/>
                            <w:bookmarkStart w:id="605" w:name="bookmark611"/>
                            <w:r>
                              <w:rPr>
                                <w:lang w:val="ru-RU" w:eastAsia="ru-RU" w:bidi="ru-RU"/>
                              </w:rPr>
                              <w:t>благополучия</w:t>
                            </w:r>
                            <w:bookmarkEnd w:id="604"/>
                            <w:bookmarkEnd w:id="60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8B2B48" id="Shape 379" o:spid="_x0000_s1091" type="#_x0000_t202" style="position:absolute;left:0;text-align:left;margin-left:193.15pt;margin-top:33.6pt;width:79.8pt;height:16.2pt;z-index:125829542;visibility:visible;mso-wrap-style:none;mso-wrap-distance-left:0;mso-wrap-distance-top:33.6pt;mso-wrap-distance-right:0;mso-wrap-distance-bottom:5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" filled="f" stroked="f">
                <v:textbox inset="0,0,0,0">
                  <w:txbxContent>
                    <w:p w14:paraId="790F1D88" w14:textId="77777777" w:rsidR="00B5202E" w:rsidRDefault="00000000">
                      <w:pPr>
                        <w:pStyle w:val="22"/>
                        <w:keepNext/>
                        <w:keepLines/>
                        <w:shd w:val="clear" w:color="auto" w:fill="auto"/>
                        <w:spacing w:after="0"/>
                        <w:ind w:firstLine="0"/>
                        <w:jc w:val="right"/>
                      </w:pPr>
                      <w:bookmarkStart w:id="610" w:name="bookmark610"/>
                      <w:bookmarkStart w:id="611" w:name="bookmark611"/>
                      <w:r>
                        <w:rPr>
                          <w:lang w:val="ru-RU" w:eastAsia="ru-RU" w:bidi="ru-RU"/>
                        </w:rPr>
                        <w:t>благополучия</w:t>
                      </w:r>
                      <w:bookmarkEnd w:id="610"/>
                      <w:bookmarkEnd w:id="611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6720" distB="701040" distL="0" distR="0" simplePos="0" relativeHeight="125829544" behindDoc="0" locked="0" layoutInCell="1" allowOverlap="1" wp14:anchorId="7889AA23" wp14:editId="545103EA">
                <wp:simplePos x="0" y="0"/>
                <wp:positionH relativeFrom="page">
                  <wp:posOffset>3696335</wp:posOffset>
                </wp:positionH>
                <wp:positionV relativeFrom="paragraph">
                  <wp:posOffset>426720</wp:posOffset>
                </wp:positionV>
                <wp:extent cx="1042670" cy="205740"/>
                <wp:effectExtent l="0" t="0" r="0" b="0"/>
                <wp:wrapTopAndBottom/>
                <wp:docPr id="381" name="Shap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9843F0" w14:textId="77777777" w:rsidR="00B5202E" w:rsidRDefault="008F0AAB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after="0"/>
                              <w:ind w:firstLine="0"/>
                            </w:pPr>
                            <w:bookmarkStart w:id="606" w:name="bookmark612"/>
                            <w:bookmarkStart w:id="607" w:name="bookmark613"/>
                            <w:r>
                              <w:rPr>
                                <w:lang w:val="ru-RU" w:eastAsia="ru-RU" w:bidi="ru-RU"/>
                              </w:rPr>
                              <w:t>обучающихся</w:t>
                            </w:r>
                            <w:r>
                              <w:rPr>
                                <w:b w:val="0"/>
                                <w:bCs w:val="0"/>
                                <w:lang w:val="ru-RU" w:eastAsia="ru-RU" w:bidi="ru-RU"/>
                              </w:rPr>
                              <w:t>:</w:t>
                            </w:r>
                            <w:bookmarkEnd w:id="606"/>
                            <w:bookmarkEnd w:id="607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89AA23" id="Shape 381" o:spid="_x0000_s1092" type="#_x0000_t202" style="position:absolute;left:0;text-align:left;margin-left:291.05pt;margin-top:33.6pt;width:82.1pt;height:16.2pt;z-index:125829544;visibility:visible;mso-wrap-style:none;mso-wrap-distance-left:0;mso-wrap-distance-top:33.6pt;mso-wrap-distance-right:0;mso-wrap-distance-bottom:5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" filled="f" stroked="f">
                <v:textbox inset="0,0,0,0">
                  <w:txbxContent>
                    <w:p w14:paraId="419843F0" w14:textId="77777777" w:rsidR="00B5202E" w:rsidRDefault="00000000">
                      <w:pPr>
                        <w:pStyle w:val="22"/>
                        <w:keepNext/>
                        <w:keepLines/>
                        <w:shd w:val="clear" w:color="auto" w:fill="auto"/>
                        <w:spacing w:after="0"/>
                        <w:ind w:firstLine="0"/>
                      </w:pPr>
                      <w:bookmarkStart w:id="614" w:name="bookmark612"/>
                      <w:bookmarkStart w:id="615" w:name="bookmark613"/>
                      <w:r>
                        <w:rPr>
                          <w:lang w:val="ru-RU" w:eastAsia="ru-RU" w:bidi="ru-RU"/>
                        </w:rPr>
                        <w:t>обучающихся</w:t>
                      </w:r>
                      <w:r>
                        <w:rPr>
                          <w:b w:val="0"/>
                          <w:bCs w:val="0"/>
                          <w:lang w:val="ru-RU" w:eastAsia="ru-RU" w:bidi="ru-RU"/>
                        </w:rPr>
                        <w:t>:</w:t>
                      </w:r>
                      <w:bookmarkEnd w:id="614"/>
                      <w:bookmarkEnd w:id="615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895" distB="701040" distL="0" distR="0" simplePos="0" relativeHeight="125829546" behindDoc="0" locked="0" layoutInCell="1" allowOverlap="1" wp14:anchorId="431003F2" wp14:editId="58742FE2">
                <wp:simplePos x="0" y="0"/>
                <wp:positionH relativeFrom="page">
                  <wp:posOffset>4986020</wp:posOffset>
                </wp:positionH>
                <wp:positionV relativeFrom="paragraph">
                  <wp:posOffset>429895</wp:posOffset>
                </wp:positionV>
                <wp:extent cx="2069465" cy="202565"/>
                <wp:effectExtent l="0" t="0" r="0" b="0"/>
                <wp:wrapTopAndBottom/>
                <wp:docPr id="383" name="Shap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65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2C8235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физическое, эмоционально-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1003F2" id="Shape 383" o:spid="_x0000_s1093" type="#_x0000_t202" style="position:absolute;left:0;text-align:left;margin-left:392.6pt;margin-top:33.85pt;width:162.95pt;height:15.95pt;z-index:125829546;visibility:visible;mso-wrap-style:none;mso-wrap-distance-left:0;mso-wrap-distance-top:33.85pt;mso-wrap-distance-right:0;mso-wrap-distance-bottom:5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" filled="f" stroked="f">
                <v:textbox inset="0,0,0,0">
                  <w:txbxContent>
                    <w:p w14:paraId="222C8235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физическое, эмоционально-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77240" distB="356870" distL="0" distR="0" simplePos="0" relativeHeight="125829548" behindDoc="0" locked="0" layoutInCell="1" allowOverlap="1" wp14:anchorId="7C5DCA30" wp14:editId="35229284">
                <wp:simplePos x="0" y="0"/>
                <wp:positionH relativeFrom="page">
                  <wp:posOffset>894080</wp:posOffset>
                </wp:positionH>
                <wp:positionV relativeFrom="paragraph">
                  <wp:posOffset>777240</wp:posOffset>
                </wp:positionV>
                <wp:extent cx="1187450" cy="199390"/>
                <wp:effectExtent l="0" t="0" r="0" b="0"/>
                <wp:wrapTopAndBottom/>
                <wp:docPr id="385" name="Shap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B53206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психологическое,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5DCA30" id="Shape 385" o:spid="_x0000_s1094" type="#_x0000_t202" style="position:absolute;left:0;text-align:left;margin-left:70.4pt;margin-top:61.2pt;width:93.5pt;height:15.7pt;z-index:125829548;visibility:visible;mso-wrap-style:none;mso-wrap-distance-left:0;mso-wrap-distance-top:61.2pt;mso-wrap-distance-right:0;mso-wrap-distance-bottom:28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" filled="f" stroked="f">
                <v:textbox inset="0,0,0,0">
                  <w:txbxContent>
                    <w:p w14:paraId="34B53206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психологическое,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80415" distB="353695" distL="0" distR="0" simplePos="0" relativeHeight="125829550" behindDoc="0" locked="0" layoutInCell="1" allowOverlap="1" wp14:anchorId="0A5BAE32" wp14:editId="7A365847">
                <wp:simplePos x="0" y="0"/>
                <wp:positionH relativeFrom="page">
                  <wp:posOffset>2639060</wp:posOffset>
                </wp:positionH>
                <wp:positionV relativeFrom="paragraph">
                  <wp:posOffset>780415</wp:posOffset>
                </wp:positionV>
                <wp:extent cx="783590" cy="199390"/>
                <wp:effectExtent l="0" t="0" r="0" b="0"/>
                <wp:wrapTopAndBottom/>
                <wp:docPr id="387" name="Shap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814195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lang w:val="ru-RU" w:eastAsia="ru-RU" w:bidi="ru-RU"/>
                              </w:rPr>
                              <w:t>социальное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5BAE32" id="Shape 387" o:spid="_x0000_s1095" type="#_x0000_t202" style="position:absolute;left:0;text-align:left;margin-left:207.8pt;margin-top:61.45pt;width:61.7pt;height:15.7pt;z-index:125829550;visibility:visible;mso-wrap-style:none;mso-wrap-distance-left:0;mso-wrap-distance-top:61.45pt;mso-wrap-distance-right:0;mso-wrap-distance-bottom:27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" filled="f" stroked="f">
                <v:textbox inset="0,0,0,0">
                  <w:txbxContent>
                    <w:p w14:paraId="6E814195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  <w:jc w:val="right"/>
                      </w:pPr>
                      <w:r>
                        <w:rPr>
                          <w:lang w:val="ru-RU" w:eastAsia="ru-RU" w:bidi="ru-RU"/>
                        </w:rPr>
                        <w:t>социальное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77240" distB="350520" distL="0" distR="0" simplePos="0" relativeHeight="125829552" behindDoc="0" locked="0" layoutInCell="1" allowOverlap="1" wp14:anchorId="11E58AC4" wp14:editId="2E093521">
                <wp:simplePos x="0" y="0"/>
                <wp:positionH relativeFrom="page">
                  <wp:posOffset>3752850</wp:posOffset>
                </wp:positionH>
                <wp:positionV relativeFrom="paragraph">
                  <wp:posOffset>777240</wp:posOffset>
                </wp:positionV>
                <wp:extent cx="938530" cy="205740"/>
                <wp:effectExtent l="0" t="0" r="0" b="0"/>
                <wp:wrapTopAndBottom/>
                <wp:docPr id="389" name="Shap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3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228F98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благополучие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E58AC4" id="Shape 389" o:spid="_x0000_s1096" type="#_x0000_t202" style="position:absolute;left:0;text-align:left;margin-left:295.5pt;margin-top:61.2pt;width:73.9pt;height:16.2pt;z-index:125829552;visibility:visible;mso-wrap-style:none;mso-wrap-distance-left:0;mso-wrap-distance-top:61.2pt;mso-wrap-distance-right:0;mso-wrap-distance-bottom:27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" filled="f" stroked="f">
                <v:textbox inset="0,0,0,0">
                  <w:txbxContent>
                    <w:p w14:paraId="63228F98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благополучие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77240" distB="350520" distL="0" distR="0" simplePos="0" relativeHeight="125829554" behindDoc="0" locked="0" layoutInCell="1" allowOverlap="1" wp14:anchorId="3248081C" wp14:editId="106BDAD7">
                <wp:simplePos x="0" y="0"/>
                <wp:positionH relativeFrom="page">
                  <wp:posOffset>5048250</wp:posOffset>
                </wp:positionH>
                <wp:positionV relativeFrom="paragraph">
                  <wp:posOffset>777240</wp:posOffset>
                </wp:positionV>
                <wp:extent cx="2094230" cy="205740"/>
                <wp:effectExtent l="0" t="0" r="0" b="0"/>
                <wp:wrapTopAndBottom/>
                <wp:docPr id="391" name="Shap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23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4AAAB4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обучающихся в жизни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48081C" id="Shape 391" o:spid="_x0000_s1097" type="#_x0000_t202" style="position:absolute;left:0;text-align:left;margin-left:397.5pt;margin-top:61.2pt;width:164.9pt;height:16.2pt;z-index:125829554;visibility:visible;mso-wrap-style:none;mso-wrap-distance-left:0;mso-wrap-distance-top:61.2pt;mso-wrap-distance-right:0;mso-wrap-distance-bottom:27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" filled="f" stroked="f">
                <v:textbox inset="0,0,0,0">
                  <w:txbxContent>
                    <w:p w14:paraId="4F4AAAB4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обучающихся в жизни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130935" distB="0" distL="0" distR="0" simplePos="0" relativeHeight="125829556" behindDoc="0" locked="0" layoutInCell="1" allowOverlap="1" wp14:anchorId="14B71438" wp14:editId="4E8F5EF7">
                <wp:simplePos x="0" y="0"/>
                <wp:positionH relativeFrom="page">
                  <wp:posOffset>894080</wp:posOffset>
                </wp:positionH>
                <wp:positionV relativeFrom="paragraph">
                  <wp:posOffset>1130935</wp:posOffset>
                </wp:positionV>
                <wp:extent cx="1138555" cy="202565"/>
                <wp:effectExtent l="0" t="0" r="0" b="0"/>
                <wp:wrapTopAndBottom/>
                <wp:docPr id="393" name="Shap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969A67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образовательной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B71438" id="Shape 393" o:spid="_x0000_s1098" type="#_x0000_t202" style="position:absolute;left:0;text-align:left;margin-left:70.4pt;margin-top:89.05pt;width:89.65pt;height:15.95pt;z-index:125829556;visibility:visible;mso-wrap-style:none;mso-wrap-distance-left:0;mso-wrap-distance-top:89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" filled="f" stroked="f">
                <v:textbox inset="0,0,0,0">
                  <w:txbxContent>
                    <w:p w14:paraId="17969A67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образовательной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130935" distB="0" distL="0" distR="0" simplePos="0" relativeHeight="125829558" behindDoc="0" locked="0" layoutInCell="1" allowOverlap="1" wp14:anchorId="6D3B1387" wp14:editId="0E690E2B">
                <wp:simplePos x="0" y="0"/>
                <wp:positionH relativeFrom="page">
                  <wp:posOffset>2600960</wp:posOffset>
                </wp:positionH>
                <wp:positionV relativeFrom="paragraph">
                  <wp:posOffset>1130935</wp:posOffset>
                </wp:positionV>
                <wp:extent cx="890270" cy="202565"/>
                <wp:effectExtent l="0" t="0" r="0" b="0"/>
                <wp:wrapTopAndBottom/>
                <wp:docPr id="395" name="Shap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66C434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организации,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3B1387" id="Shape 395" o:spid="_x0000_s1099" type="#_x0000_t202" style="position:absolute;left:0;text-align:left;margin-left:204.8pt;margin-top:89.05pt;width:70.1pt;height:15.95pt;z-index:125829558;visibility:visible;mso-wrap-style:none;mso-wrap-distance-left:0;mso-wrap-distance-top:89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" filled="f" stroked="f">
                <v:textbox inset="0,0,0,0">
                  <w:txbxContent>
                    <w:p w14:paraId="3F66C434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организации,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127760" distB="0" distL="0" distR="0" simplePos="0" relativeHeight="125829560" behindDoc="0" locked="0" layoutInCell="1" allowOverlap="1" wp14:anchorId="6F513F4A" wp14:editId="1AF5F884">
                <wp:simplePos x="0" y="0"/>
                <wp:positionH relativeFrom="page">
                  <wp:posOffset>3884295</wp:posOffset>
                </wp:positionH>
                <wp:positionV relativeFrom="paragraph">
                  <wp:posOffset>1127760</wp:posOffset>
                </wp:positionV>
                <wp:extent cx="719455" cy="205740"/>
                <wp:effectExtent l="0" t="0" r="0" b="0"/>
                <wp:wrapTopAndBottom/>
                <wp:docPr id="397" name="Shap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89826A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lang w:val="ru-RU" w:eastAsia="ru-RU" w:bidi="ru-RU"/>
                              </w:rPr>
                              <w:t>ощущение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513F4A" id="Shape 397" o:spid="_x0000_s1100" type="#_x0000_t202" style="position:absolute;left:0;text-align:left;margin-left:305.85pt;margin-top:88.8pt;width:56.65pt;height:16.2pt;z-index:125829560;visibility:visible;mso-wrap-style:none;mso-wrap-distance-left:0;mso-wrap-distance-top:88.8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" filled="f" stroked="f">
                <v:textbox inset="0,0,0,0">
                  <w:txbxContent>
                    <w:p w14:paraId="6589826A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  <w:jc w:val="right"/>
                      </w:pPr>
                      <w:r>
                        <w:rPr>
                          <w:lang w:val="ru-RU" w:eastAsia="ru-RU" w:bidi="ru-RU"/>
                        </w:rPr>
                        <w:t>ощущение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1127760" distB="6350" distL="0" distR="0" simplePos="0" relativeHeight="125829562" behindDoc="0" locked="0" layoutInCell="1" allowOverlap="1" wp14:anchorId="694B9287" wp14:editId="13413630">
                <wp:simplePos x="0" y="0"/>
                <wp:positionH relativeFrom="page">
                  <wp:posOffset>4946015</wp:posOffset>
                </wp:positionH>
                <wp:positionV relativeFrom="paragraph">
                  <wp:posOffset>1127760</wp:posOffset>
                </wp:positionV>
                <wp:extent cx="1740535" cy="199390"/>
                <wp:effectExtent l="0" t="0" r="0" b="0"/>
                <wp:wrapTopAndBottom/>
                <wp:docPr id="399" name="Shap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0535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9183EF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val="ru-RU" w:eastAsia="ru-RU" w:bidi="ru-RU"/>
                              </w:rPr>
                              <w:t>детьми безопасности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4B9287" id="Shape 399" o:spid="_x0000_s1101" type="#_x0000_t202" style="position:absolute;left:0;text-align:left;margin-left:389.45pt;margin-top:88.8pt;width:137.05pt;height:15.7pt;z-index:125829562;visibility:visible;mso-wrap-style:none;mso-wrap-distance-left:0;mso-wrap-distance-top:88.8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" filled="f" stroked="f">
                <v:textbox inset="0,0,0,0">
                  <w:txbxContent>
                    <w:p w14:paraId="749183EF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val="ru-RU" w:eastAsia="ru-RU" w:bidi="ru-RU"/>
                        </w:rPr>
                        <w:t>детьми безопасности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1DF717" w14:textId="77777777" w:rsidR="00B5202E" w:rsidRDefault="00B5202E" w:rsidP="005F038E">
      <w:pPr>
        <w:ind w:left="567"/>
        <w:rPr>
          <w:sz w:val="10"/>
          <w:szCs w:val="10"/>
        </w:rPr>
      </w:pPr>
    </w:p>
    <w:p w14:paraId="3D9D1C2D" w14:textId="77777777" w:rsidR="00B5202E" w:rsidRDefault="00B5202E" w:rsidP="005F038E">
      <w:pPr>
        <w:ind w:left="567"/>
        <w:sectPr w:rsidR="00B5202E" w:rsidSect="005F038E">
          <w:footnotePr>
            <w:numStart w:val="11"/>
          </w:footnotePr>
          <w:type w:val="continuous"/>
          <w:pgSz w:w="11900" w:h="16840"/>
          <w:pgMar w:top="973" w:right="0" w:bottom="991" w:left="709" w:header="0" w:footer="3" w:gutter="0"/>
          <w:cols w:space="720"/>
          <w:noEndnote/>
          <w:docGrid w:linePitch="360"/>
          <w15:footnoteColumns w:val="1"/>
        </w:sectPr>
      </w:pPr>
    </w:p>
    <w:p w14:paraId="4F4EB6A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lastRenderedPageBreak/>
        <w:t xml:space="preserve">психологического </w:t>
      </w:r>
      <w:r>
        <w:rPr>
          <w:lang w:val="ru-RU" w:eastAsia="ru-RU" w:bidi="ru-RU"/>
        </w:rPr>
        <w:t>комфорта, информационной безопасности.</w:t>
      </w:r>
    </w:p>
    <w:p w14:paraId="19C0EE85" w14:textId="77777777" w:rsidR="00B5202E" w:rsidRDefault="008F0AAB">
      <w:pPr>
        <w:pStyle w:val="22"/>
        <w:keepNext/>
        <w:keepLines/>
        <w:numPr>
          <w:ilvl w:val="0"/>
          <w:numId w:val="32"/>
        </w:numPr>
        <w:shd w:val="clear" w:color="auto" w:fill="auto"/>
        <w:tabs>
          <w:tab w:val="left" w:pos="1673"/>
        </w:tabs>
        <w:spacing w:after="0"/>
        <w:ind w:firstLine="720"/>
        <w:jc w:val="both"/>
      </w:pPr>
      <w:bookmarkStart w:id="608" w:name="bookmark616"/>
      <w:bookmarkStart w:id="609" w:name="bookmark617"/>
      <w:r>
        <w:rPr>
          <w:lang w:val="ru-RU" w:eastAsia="ru-RU" w:bidi="ru-RU"/>
        </w:rPr>
        <w:t>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обучающихся</w:t>
      </w:r>
      <w:bookmarkEnd w:id="608"/>
      <w:bookmarkEnd w:id="609"/>
    </w:p>
    <w:p w14:paraId="198B285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Уровень обеспечения в образовательной организации </w:t>
      </w:r>
      <w:r>
        <w:rPr>
          <w:lang w:val="ru-RU" w:eastAsia="ru-RU" w:bidi="ru-RU"/>
        </w:rPr>
        <w:t>сохранения и укрепления физического, психологического здоровья и социального благополучия обучающихся выражается в следующих показателях:</w:t>
      </w:r>
    </w:p>
    <w:p w14:paraId="0A97DBD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- </w:t>
      </w:r>
      <w:r>
        <w:rPr>
          <w:lang w:val="ru-RU" w:eastAsia="ru-RU" w:bidi="ru-RU"/>
        </w:rPr>
        <w:t>степень учета в организации образовательной деятельности состояния здоровья обучающихся (заболеваний, ограничений по</w:t>
      </w:r>
      <w:r>
        <w:rPr>
          <w:lang w:val="ru-RU" w:eastAsia="ru-RU" w:bidi="ru-RU"/>
        </w:rPr>
        <w:t xml:space="preserve"> здоровью), в том числе фиксация динамики здоровья обучающихся; уровень информированности о посещении спортивных секций, регулярности занятий физической культурой;</w:t>
      </w:r>
    </w:p>
    <w:p w14:paraId="7ED9841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t>-</w:t>
      </w:r>
      <w:r>
        <w:rPr>
          <w:lang w:val="ru-RU" w:eastAsia="ru-RU" w:bidi="ru-RU"/>
        </w:rPr>
        <w:t>степень конкретности и измеримости задач по обеспечению жизни</w:t>
      </w:r>
    </w:p>
    <w:p w14:paraId="79AD8760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□ здоровья обучающихся; урове</w:t>
      </w:r>
      <w:r>
        <w:rPr>
          <w:lang w:val="ru-RU" w:eastAsia="ru-RU" w:bidi="ru-RU"/>
        </w:rPr>
        <w:t>нь обусловленности задач анализом ситуации в образовательной организации, ученическом классе, учебной группе; уровень дифференциации работы исходя из состояния здоровья отдельных категорий обучающихся;</w:t>
      </w:r>
    </w:p>
    <w:p w14:paraId="112F550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- </w:t>
      </w:r>
      <w:r>
        <w:rPr>
          <w:lang w:val="ru-RU" w:eastAsia="ru-RU" w:bidi="ru-RU"/>
        </w:rPr>
        <w:t>реалистичность количества и достаточность мероприяти</w:t>
      </w:r>
      <w:r>
        <w:rPr>
          <w:lang w:val="ru-RU" w:eastAsia="ru-RU" w:bidi="ru-RU"/>
        </w:rPr>
        <w:t xml:space="preserve">й по обеспечению рациональной организации учебно-воспитательного процесса и образовательной среды, по организации физкультурно-спортивной и оздоровительной работы, профилактической работы; по формированию у обучающихся осознанного отношения к собственному </w:t>
      </w:r>
      <w:r>
        <w:rPr>
          <w:lang w:val="ru-RU" w:eastAsia="ru-RU" w:bidi="ru-RU"/>
        </w:rPr>
        <w:t xml:space="preserve">здоровью, устойчивых представлений о здоровье и здоровом образе жизни; формированию навыков </w:t>
      </w:r>
      <w:r>
        <w:rPr>
          <w:lang w:bidi="ba"/>
        </w:rPr>
        <w:t>оценки собственного функционального состояния; формированию у обучающихся компетенций в составлении и реализации рационального режима дня (тематика, форма и содержа</w:t>
      </w:r>
      <w:r>
        <w:rPr>
          <w:lang w:bidi="ba"/>
        </w:rPr>
        <w:t>ние которых адекватны задачам обеспечения жизни и здоровья обучающихся, здорового и безопасного образа жизни);</w:t>
      </w:r>
    </w:p>
    <w:p w14:paraId="5FDEB23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69"/>
        </w:tabs>
        <w:spacing w:after="0"/>
        <w:ind w:firstLine="720"/>
        <w:jc w:val="both"/>
      </w:pPr>
      <w:r>
        <w:rPr>
          <w:lang w:val="ru-RU" w:eastAsia="ru-RU" w:bidi="ru-RU"/>
        </w:rPr>
        <w:t>уровень безопасности для обучающихся среды образовательной организации, реалистичность количества и достаточность мероприятий;</w:t>
      </w:r>
    </w:p>
    <w:p w14:paraId="7D6776F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69"/>
        </w:tabs>
        <w:spacing w:after="0"/>
        <w:ind w:firstLine="720"/>
        <w:jc w:val="both"/>
      </w:pPr>
      <w:r>
        <w:rPr>
          <w:lang w:val="ru-RU" w:eastAsia="ru-RU" w:bidi="ru-RU"/>
        </w:rPr>
        <w:t>согласованность ме</w:t>
      </w:r>
      <w:r>
        <w:rPr>
          <w:lang w:val="ru-RU" w:eastAsia="ru-RU" w:bidi="ru-RU"/>
        </w:rPr>
        <w:t>роприятий, обеспечивающих жизнь и здоровье обучающихся, формирование здорового и безопасного образа жизни с участием медиков и родителей обучающихся, привлечение профильных организаций,</w:t>
      </w:r>
    </w:p>
    <w:p w14:paraId="054BC82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родителей, общественности и др. к организации мероприятий;</w:t>
      </w:r>
    </w:p>
    <w:p w14:paraId="474A8C0F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69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степень </w:t>
      </w:r>
      <w:r>
        <w:rPr>
          <w:lang w:val="ru-RU" w:eastAsia="ru-RU" w:bidi="ru-RU"/>
        </w:rPr>
        <w:t>учета в осуществлении образовательной деятельности состояния межличностных отношений в сообществах обучающихся</w:t>
      </w:r>
    </w:p>
    <w:p w14:paraId="11EBFA0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(конкретность и измеримость задач по обеспечению позитивных межличностных отношений обучающихся; уровень обусловленности задач анализом ситуации </w:t>
      </w:r>
      <w:r>
        <w:rPr>
          <w:lang w:val="ru-RU" w:eastAsia="ru-RU" w:bidi="ru-RU"/>
        </w:rPr>
        <w:t>в образовательной организации, ученическом классе, учебной группе; уровень дифференциации работы исходя из социально-психологического статуса отдельных категорий обучающихся; периодичность фиксации динамики состояния межличностных отношений в ученических к</w:t>
      </w:r>
      <w:r>
        <w:rPr>
          <w:lang w:val="ru-RU" w:eastAsia="ru-RU" w:bidi="ru-RU"/>
        </w:rPr>
        <w:t>лассах);</w:t>
      </w:r>
    </w:p>
    <w:p w14:paraId="24E30169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69"/>
        </w:tabs>
        <w:spacing w:after="0"/>
        <w:ind w:firstLine="720"/>
        <w:jc w:val="both"/>
      </w:pPr>
      <w:r>
        <w:rPr>
          <w:lang w:val="ru-RU" w:eastAsia="ru-RU" w:bidi="ru-RU"/>
        </w:rPr>
        <w:t>реалистичность количества и достаточность мероприятий, обеспечивающих позитивные межличностные отношения, атмосферу снисходительности, терпимости друг к другу, в том числе поддержку лидеров ученических сообществ, недопущение притеснения одними дет</w:t>
      </w:r>
      <w:r>
        <w:rPr>
          <w:lang w:val="ru-RU" w:eastAsia="ru-RU" w:bidi="ru-RU"/>
        </w:rPr>
        <w:t>ьми других, оптимизацию взаимоотношений между микрогруппами, между обучающимися</w:t>
      </w:r>
    </w:p>
    <w:p w14:paraId="33B9D517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t>В учителями;</w:t>
      </w:r>
    </w:p>
    <w:p w14:paraId="7B3092D1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69"/>
        </w:tabs>
        <w:spacing w:after="0"/>
        <w:ind w:firstLine="720"/>
        <w:jc w:val="both"/>
      </w:pPr>
      <w:r>
        <w:rPr>
          <w:lang w:val="ru-RU" w:eastAsia="ru-RU" w:bidi="ru-RU"/>
        </w:rPr>
        <w:t>согласованность с психологом мероприятий, обеспечивающих позитивные межличностные отношения обучающихся, с психологом;</w:t>
      </w:r>
    </w:p>
    <w:p w14:paraId="117D565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val="ru-RU" w:eastAsia="ru-RU" w:bidi="ru-RU"/>
        </w:rPr>
        <w:t>степень учета индивидуальных особенностей обучающихся при освоении содержания образования в реализуемых образовательных программах(учет индивидуальных возможностей, а также типичных и персональных трудностей в освоении обучающимися содержания образования);</w:t>
      </w:r>
    </w:p>
    <w:p w14:paraId="1066D9C5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68"/>
        </w:tabs>
        <w:spacing w:after="0"/>
        <w:ind w:firstLine="720"/>
        <w:jc w:val="both"/>
      </w:pPr>
      <w:r>
        <w:rPr>
          <w:lang w:val="ru-RU" w:eastAsia="ru-RU" w:bidi="ru-RU"/>
        </w:rPr>
        <w:t>уровень поддержки позитивной динамики академических достижений обучающихся, степень дифференциации стимулирования обучения отдельных категорий обучающихся;</w:t>
      </w:r>
    </w:p>
    <w:p w14:paraId="54BD25F1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1069"/>
        </w:tabs>
        <w:spacing w:after="0"/>
        <w:ind w:firstLine="720"/>
        <w:jc w:val="both"/>
      </w:pPr>
      <w:r>
        <w:rPr>
          <w:lang w:val="ru-RU" w:eastAsia="ru-RU" w:bidi="ru-RU"/>
        </w:rPr>
        <w:t>реалистичность количества и достаточность мероприятий, направленных на обеспечение мотивации учебно</w:t>
      </w:r>
      <w:r>
        <w:rPr>
          <w:lang w:val="ru-RU" w:eastAsia="ru-RU" w:bidi="ru-RU"/>
        </w:rPr>
        <w:t>й деятельности; обеспечение академических достижений одаренных обучающихся; преодоление трудностей</w:t>
      </w:r>
    </w:p>
    <w:p w14:paraId="77658469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val="ru-RU" w:eastAsia="ru-RU" w:bidi="ru-RU"/>
        </w:rPr>
        <w:t>□ освоении содержания образования; обеспечение образовательной среды;</w:t>
      </w:r>
    </w:p>
    <w:p w14:paraId="0C95A5A3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val="ru-RU" w:eastAsia="ru-RU" w:bidi="ru-RU"/>
        </w:rPr>
        <w:t>обеспечение условий защиты детей от информации, причиняющей вред их здоровью и психичес</w:t>
      </w:r>
      <w:r>
        <w:rPr>
          <w:lang w:val="ru-RU" w:eastAsia="ru-RU" w:bidi="ru-RU"/>
        </w:rPr>
        <w:t>кому развитию;</w:t>
      </w:r>
    </w:p>
    <w:p w14:paraId="709F9163" w14:textId="7BDBDB6C" w:rsidR="00B5202E" w:rsidRDefault="008F0AAB" w:rsidP="005F038E">
      <w:pPr>
        <w:pStyle w:val="1"/>
        <w:numPr>
          <w:ilvl w:val="0"/>
          <w:numId w:val="28"/>
        </w:numPr>
        <w:shd w:val="clear" w:color="auto" w:fill="auto"/>
        <w:tabs>
          <w:tab w:val="left" w:pos="968"/>
        </w:tabs>
        <w:spacing w:after="0"/>
        <w:ind w:left="567" w:firstLine="0"/>
        <w:jc w:val="both"/>
      </w:pPr>
      <w:r w:rsidRPr="001A6F4C">
        <w:rPr>
          <w:lang w:val="ru-RU" w:eastAsia="ru-RU" w:bidi="ru-RU"/>
        </w:rPr>
        <w:lastRenderedPageBreak/>
        <w:t>согласованность мероприятий содействия обучающимся в освоении программ общего образования и подготовки к ЕГЭ с учителями-предметниками и родителями обучающихся;</w:t>
      </w:r>
      <w:r>
        <w:rPr>
          <w:lang w:bidi="ba"/>
        </w:rPr>
        <w:t>вовлечение родителей в деятельность по обеспечению успеха в подготовке к итоговой</w:t>
      </w:r>
      <w:r>
        <w:rPr>
          <w:lang w:bidi="ba"/>
        </w:rPr>
        <w:t xml:space="preserve"> государственной аттестации.</w:t>
      </w:r>
    </w:p>
    <w:p w14:paraId="3499685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Степень реализации задачи воспитания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</w:t>
      </w:r>
      <w:r>
        <w:rPr>
          <w:lang w:bidi="ba"/>
        </w:rPr>
        <w:t>х многонационального народа России, выражается в следующих показателях:</w:t>
      </w:r>
    </w:p>
    <w:p w14:paraId="7C44C8A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степень конкретности задач патриотического, гражданского,</w:t>
      </w:r>
    </w:p>
    <w:p w14:paraId="75D313A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экологического воспитания, уровень обусловленности формулировок задач анализом ситуации в образовательной организации, </w:t>
      </w:r>
      <w:r>
        <w:rPr>
          <w:lang w:bidi="ba"/>
        </w:rPr>
        <w:t>ученическом классе, учебной группе; учет возрастных особенностей, традиций образовательной организации, специфики ученического класса;</w:t>
      </w:r>
    </w:p>
    <w:p w14:paraId="3DA5A4B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степень реалистичности количества и достаточности мероприятий,</w:t>
      </w:r>
    </w:p>
    <w:p w14:paraId="16ADD3F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вовлеченность обучающихся в общественную самоорганизацию </w:t>
      </w:r>
      <w:r>
        <w:rPr>
          <w:lang w:bidi="ba"/>
        </w:rPr>
        <w:t>жизни образовательной организации (тематика, форма и содержание которых адекватны задачам патриотического, гражданского, трудового, экологического воспитания обучающихся);</w:t>
      </w:r>
    </w:p>
    <w:p w14:paraId="25AA1E8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- </w:t>
      </w:r>
      <w:r>
        <w:rPr>
          <w:lang w:bidi="ba"/>
        </w:rPr>
        <w:t>степень обеспечения в деятельности педагогов решения задач педагогической поддержк</w:t>
      </w:r>
      <w:r>
        <w:rPr>
          <w:lang w:bidi="ba"/>
        </w:rPr>
        <w:t>и обучающихся, содействия обучающимся в самопознании, самоопределении, самосовершенствовании;</w:t>
      </w:r>
    </w:p>
    <w:p w14:paraId="0A62BCF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интенсивность взаимодействия с социальными институтами,</w:t>
      </w:r>
    </w:p>
    <w:p w14:paraId="08F772D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социальными организациями, отдельными лицами - субъектами актуальных социальных практик;</w:t>
      </w:r>
    </w:p>
    <w:p w14:paraId="17FCB32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bidi="ba"/>
        </w:rPr>
        <w:t>-</w:t>
      </w:r>
      <w:r>
        <w:rPr>
          <w:lang w:bidi="ba"/>
        </w:rPr>
        <w:t>согласованность</w:t>
      </w:r>
      <w:r>
        <w:rPr>
          <w:lang w:bidi="ba"/>
        </w:rPr>
        <w:t xml:space="preserve"> мероприятий патриотического, гражданского,</w:t>
      </w:r>
    </w:p>
    <w:p w14:paraId="54711F2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трудового, экологического воспитания с родителями обучающихся, привлечение к организации мероприятий профильных организаций, родителей, общественности и др.</w:t>
      </w:r>
    </w:p>
    <w:p w14:paraId="12C5FCE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Степень реализации образовательной организацией задач р</w:t>
      </w:r>
      <w:r>
        <w:rPr>
          <w:lang w:bidi="ba"/>
        </w:rPr>
        <w:t>азвития у обучающегося самостоятельности, формирования готовности к жизненному самоопределению (в профессиональной, досуговой, образовательной и других сферах жизни) выражается в формировании у обучающихся компетенции обоснованного выбора в условиях возмож</w:t>
      </w:r>
      <w:r>
        <w:rPr>
          <w:lang w:bidi="ba"/>
        </w:rPr>
        <w:t>ного негативного воздействия информационных ресурсов.</w:t>
      </w:r>
    </w:p>
    <w:p w14:paraId="508417E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Степень реальности достижений школы в воспитании и социализации</w:t>
      </w:r>
    </w:p>
    <w:p w14:paraId="7696385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подростков выражается в доле выпускников школы, которые продемонстрировали результативность в решении задач продолжения образования, трудо</w:t>
      </w:r>
      <w:r>
        <w:rPr>
          <w:lang w:bidi="ba"/>
        </w:rPr>
        <w:t>устройства, успехи в профессиональной деятельности.</w:t>
      </w:r>
    </w:p>
    <w:p w14:paraId="7BFCFEC7" w14:textId="77777777" w:rsidR="00B5202E" w:rsidRDefault="008F0AAB">
      <w:pPr>
        <w:pStyle w:val="1"/>
        <w:numPr>
          <w:ilvl w:val="0"/>
          <w:numId w:val="31"/>
        </w:numPr>
        <w:shd w:val="clear" w:color="auto" w:fill="auto"/>
        <w:tabs>
          <w:tab w:val="left" w:pos="577"/>
        </w:tabs>
        <w:spacing w:after="0"/>
        <w:ind w:firstLine="0"/>
        <w:jc w:val="both"/>
      </w:pPr>
      <w:r>
        <w:rPr>
          <w:b/>
          <w:bCs/>
          <w:lang w:bidi="ba"/>
        </w:rPr>
        <w:t>Программа коррекционной работы</w:t>
      </w:r>
    </w:p>
    <w:p w14:paraId="33C72516" w14:textId="77777777" w:rsidR="00B5202E" w:rsidRDefault="008F0AAB" w:rsidP="005F038E">
      <w:pPr>
        <w:pStyle w:val="1"/>
        <w:shd w:val="clear" w:color="auto" w:fill="auto"/>
        <w:tabs>
          <w:tab w:val="left" w:pos="2568"/>
        </w:tabs>
        <w:spacing w:after="0"/>
        <w:ind w:left="567" w:firstLine="0"/>
        <w:jc w:val="both"/>
      </w:pPr>
      <w:r>
        <w:rPr>
          <w:lang w:bidi="ba"/>
        </w:rPr>
        <w:t>Программа</w:t>
      </w:r>
      <w:r>
        <w:rPr>
          <w:lang w:bidi="ba"/>
        </w:rPr>
        <w:tab/>
        <w:t>коррекционной работы (ПКР) является неотъемлемым</w:t>
      </w:r>
    </w:p>
    <w:p w14:paraId="79E67C2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структурным компонентом основной образовательной программы образовательной организации. ПКР разрабатывается для об</w:t>
      </w:r>
      <w:r>
        <w:rPr>
          <w:lang w:bidi="ba"/>
        </w:rPr>
        <w:t>учающихся с ограниченными возможностями здоровья.</w:t>
      </w:r>
    </w:p>
    <w:p w14:paraId="1A35E91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Обучающийся с ограниченными возможностями здоровья (ОВЗ) — физическое лицо, имеющее недостатки в физическом и (или) психологическом развитии, подтвержденные психолого-медико-педагогической комиссией (ПМПК) </w:t>
      </w:r>
      <w:r>
        <w:rPr>
          <w:lang w:bidi="ba"/>
        </w:rPr>
        <w:t>и препятствующие получению образования без создания специальных условий. Содержание образования и условия организации обучения и</w:t>
      </w:r>
    </w:p>
    <w:p w14:paraId="213BFA3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воспитания обучающихся с ОВЗ определяются адаптированной образовательной программой, а для инвалидов — индивидуальной </w:t>
      </w:r>
      <w:r>
        <w:rPr>
          <w:lang w:bidi="ba"/>
        </w:rPr>
        <w:t>программой реабилитации инвалида. Адаптированная образовательная программа —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</w:t>
      </w:r>
      <w:r>
        <w:rPr>
          <w:lang w:bidi="ba"/>
        </w:rPr>
        <w:t xml:space="preserve"> коррекцию нарушений развития и социальную адаптацию указанных лиц.</w:t>
      </w:r>
    </w:p>
    <w:p w14:paraId="14F9CD5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ПКР вариативна по форме и содержанию в зависимости от состава обучающихся с ОВЗ, региональной специфики и возможностей организации, осуществляющей образовательную деятельность.</w:t>
      </w:r>
    </w:p>
    <w:p w14:paraId="4E467A0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к</w:t>
      </w:r>
      <w:r>
        <w:rPr>
          <w:lang w:bidi="ba"/>
        </w:rPr>
        <w:t>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образования, является ее логическим продолжением.</w:t>
      </w:r>
    </w:p>
    <w:p w14:paraId="00C399EA" w14:textId="77777777" w:rsidR="00B5202E" w:rsidRDefault="008F0AAB" w:rsidP="005F038E">
      <w:pPr>
        <w:pStyle w:val="1"/>
        <w:shd w:val="clear" w:color="auto" w:fill="auto"/>
        <w:tabs>
          <w:tab w:val="left" w:pos="4951"/>
        </w:tabs>
        <w:spacing w:after="0"/>
        <w:ind w:left="567" w:firstLine="720"/>
        <w:jc w:val="both"/>
      </w:pPr>
      <w:r>
        <w:rPr>
          <w:lang w:bidi="ba"/>
        </w:rPr>
        <w:lastRenderedPageBreak/>
        <w:t>Программа коррекционной работы на уровне среднего общего образован</w:t>
      </w:r>
      <w:r>
        <w:rPr>
          <w:lang w:bidi="ba"/>
        </w:rPr>
        <w:t>ия обязательна в процессе обучения подростков с ОВЗ и инвалидов, у которых имеются особые образовательные потребности, а также обеспечивает поддержку школьников, оказавшихся в трудной жизненной ситуации.Программа</w:t>
      </w:r>
      <w:r>
        <w:rPr>
          <w:lang w:bidi="ba"/>
        </w:rPr>
        <w:tab/>
        <w:t>коррекционной работы</w:t>
      </w:r>
    </w:p>
    <w:p w14:paraId="6AF44AC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разрабатывается на вес</w:t>
      </w:r>
      <w:r>
        <w:rPr>
          <w:lang w:bidi="ba"/>
        </w:rPr>
        <w:t>ь период</w:t>
      </w:r>
    </w:p>
    <w:p w14:paraId="38E6551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освоения уровня среднего общего образования, имеет четкую структуру и включает несколько разделов</w:t>
      </w:r>
      <w:r>
        <w:rPr>
          <w:vertAlign w:val="superscript"/>
          <w:lang w:bidi="ba"/>
        </w:rPr>
        <w:t>16</w:t>
      </w:r>
      <w:r>
        <w:rPr>
          <w:lang w:bidi="ba"/>
        </w:rPr>
        <w:t>.</w:t>
      </w:r>
    </w:p>
    <w:p w14:paraId="775A5433" w14:textId="77777777" w:rsidR="00B5202E" w:rsidRDefault="008F0AAB">
      <w:pPr>
        <w:pStyle w:val="1"/>
        <w:numPr>
          <w:ilvl w:val="0"/>
          <w:numId w:val="36"/>
        </w:numPr>
        <w:shd w:val="clear" w:color="auto" w:fill="auto"/>
        <w:tabs>
          <w:tab w:val="left" w:pos="1483"/>
        </w:tabs>
        <w:spacing w:after="0"/>
        <w:ind w:firstLine="720"/>
        <w:jc w:val="both"/>
      </w:pPr>
      <w:r>
        <w:rPr>
          <w:b/>
          <w:bCs/>
          <w:lang w:bidi="ba"/>
        </w:rPr>
        <w:t>Цели и задачи программы коррекционной работы с обучающимися с особыми образовательными потребностями, в том числе</w:t>
      </w:r>
    </w:p>
    <w:p w14:paraId="5F5D1F5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610" w:name="bookmark618"/>
      <w:bookmarkStart w:id="611" w:name="bookmark619"/>
      <w:r>
        <w:rPr>
          <w:lang w:val="ru-RU" w:eastAsia="ru-RU" w:bidi="ru-RU"/>
        </w:rPr>
        <w:t>□ ограниченными возможностями зд</w:t>
      </w:r>
      <w:r>
        <w:rPr>
          <w:lang w:val="ru-RU" w:eastAsia="ru-RU" w:bidi="ru-RU"/>
        </w:rPr>
        <w:t>оровья и инвалидами, на уровне среднего общего образования</w:t>
      </w:r>
      <w:bookmarkEnd w:id="610"/>
      <w:bookmarkEnd w:id="611"/>
    </w:p>
    <w:p w14:paraId="12890FED" w14:textId="77777777" w:rsidR="00B5202E" w:rsidRDefault="008F0AAB" w:rsidP="005F038E">
      <w:pPr>
        <w:pStyle w:val="1"/>
        <w:shd w:val="clear" w:color="auto" w:fill="auto"/>
        <w:spacing w:after="0"/>
        <w:ind w:left="567" w:firstLine="1420"/>
        <w:jc w:val="both"/>
      </w:pPr>
      <w:r>
        <w:rPr>
          <w:lang w:val="ru-RU" w:eastAsia="ru-RU" w:bidi="ru-RU"/>
        </w:rPr>
        <w:t>основу программы коррекционной работы положены общедидактические и специальные принципы общей и специальной педагогики. Общедидактические принципы включают принцип научности;</w:t>
      </w:r>
    </w:p>
    <w:p w14:paraId="2F34A21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соответствия целей и с</w:t>
      </w:r>
      <w:r>
        <w:rPr>
          <w:lang w:val="ru-RU" w:eastAsia="ru-RU" w:bidi="ru-RU"/>
        </w:rPr>
        <w:t>одержания обучения государственным образовательным стандартам; соответствия дидактического процесса закономерностям учения; доступности и прочности овладения содержанием обучения; сознательности, активности и самостоятельности обучающихся при руководящей р</w:t>
      </w:r>
      <w:r>
        <w:rPr>
          <w:lang w:val="ru-RU" w:eastAsia="ru-RU" w:bidi="ru-RU"/>
        </w:rPr>
        <w:t>оли учителя; принцип единства образовательной, воспитательной и развивающей функций обучения.</w:t>
      </w:r>
    </w:p>
    <w:p w14:paraId="113BC9B1" w14:textId="77777777" w:rsidR="00B5202E" w:rsidRDefault="008F0AAB" w:rsidP="005F038E">
      <w:pPr>
        <w:pStyle w:val="1"/>
        <w:shd w:val="clear" w:color="auto" w:fill="auto"/>
        <w:tabs>
          <w:tab w:val="left" w:pos="2866"/>
        </w:tabs>
        <w:spacing w:after="0"/>
        <w:ind w:left="567" w:firstLine="0"/>
        <w:jc w:val="both"/>
      </w:pPr>
      <w:r>
        <w:rPr>
          <w:lang w:val="ru-RU" w:eastAsia="ru-RU" w:bidi="ru-RU"/>
        </w:rPr>
        <w:t>Специальные</w:t>
      </w:r>
      <w:r>
        <w:rPr>
          <w:lang w:val="ru-RU" w:eastAsia="ru-RU" w:bidi="ru-RU"/>
        </w:rPr>
        <w:tab/>
        <w:t>принципы учитывают особенности обучающихся с</w:t>
      </w:r>
    </w:p>
    <w:p w14:paraId="3DB543A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ограниченными возможностями здоровья (принцип коррекционно-развивающей направленности обучения, </w:t>
      </w:r>
      <w:r>
        <w:rPr>
          <w:lang w:val="ru-RU" w:eastAsia="ru-RU" w:bidi="ru-RU"/>
        </w:rPr>
        <w:t>предполагающий коррекцию имеющихся нарушений и стимуляцию интеллектуального, коммуникативного и личностного развития; системности; обходного пути; комплексности).</w:t>
      </w:r>
    </w:p>
    <w:p w14:paraId="6DF1018E" w14:textId="2319503B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Цель программы коррекционной работы </w:t>
      </w:r>
      <w:r>
        <w:rPr>
          <w:lang w:val="ru-RU" w:eastAsia="ru-RU" w:bidi="ru-RU"/>
        </w:rPr>
        <w:t>— разработать систему комплексной психолого-педагогическо</w:t>
      </w:r>
      <w:r>
        <w:rPr>
          <w:lang w:val="ru-RU" w:eastAsia="ru-RU" w:bidi="ru-RU"/>
        </w:rPr>
        <w:t>й и социальной помощи обучающимся с особыми образовательными</w:t>
      </w:r>
      <w:r>
        <w:rPr>
          <w:lang w:bidi="ba"/>
        </w:rPr>
        <w:t>потребностями, направленной на коррекцию и/или компенсацию недостатков в физическом или психическом развитии для</w:t>
      </w:r>
    </w:p>
    <w:p w14:paraId="51D5A503" w14:textId="77777777" w:rsidR="00B5202E" w:rsidRDefault="008F0AAB" w:rsidP="005F038E">
      <w:pPr>
        <w:pStyle w:val="1"/>
        <w:shd w:val="clear" w:color="auto" w:fill="auto"/>
        <w:spacing w:after="0"/>
        <w:ind w:left="567" w:hanging="160"/>
        <w:jc w:val="both"/>
      </w:pPr>
      <w:r>
        <w:rPr>
          <w:vertAlign w:val="superscript"/>
          <w:lang w:val="en-US" w:eastAsia="en-US" w:bidi="en-US"/>
        </w:rPr>
        <w:t>D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Федеральный государственный образовательный стандарт среднего общего образования:</w:t>
      </w:r>
      <w:r>
        <w:rPr>
          <w:lang w:val="ru-RU" w:eastAsia="ru-RU" w:bidi="ru-RU"/>
        </w:rPr>
        <w:t xml:space="preserve"> пункт 18.2.4.</w:t>
      </w:r>
    </w:p>
    <w:p w14:paraId="0C284AD2" w14:textId="77777777" w:rsidR="00B5202E" w:rsidRDefault="008F0AAB" w:rsidP="005F038E">
      <w:pPr>
        <w:pStyle w:val="1"/>
        <w:shd w:val="clear" w:color="auto" w:fill="auto"/>
        <w:tabs>
          <w:tab w:val="left" w:pos="1922"/>
          <w:tab w:val="left" w:pos="8443"/>
        </w:tabs>
        <w:spacing w:after="0"/>
        <w:ind w:left="567" w:firstLine="0"/>
        <w:jc w:val="both"/>
      </w:pPr>
      <w:r>
        <w:rPr>
          <w:lang w:val="ru-RU" w:eastAsia="ru-RU" w:bidi="ru-RU"/>
        </w:rPr>
        <w:t>успешного</w:t>
      </w:r>
      <w:r>
        <w:rPr>
          <w:lang w:val="ru-RU" w:eastAsia="ru-RU" w:bidi="ru-RU"/>
        </w:rPr>
        <w:tab/>
        <w:t>освоения ими основной образовательной</w:t>
      </w:r>
      <w:r>
        <w:rPr>
          <w:lang w:val="ru-RU" w:eastAsia="ru-RU" w:bidi="ru-RU"/>
        </w:rPr>
        <w:tab/>
        <w:t>программы,</w:t>
      </w:r>
    </w:p>
    <w:p w14:paraId="00CB0EE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профессионального самоопределения, социализации, обеспечения психологической устойчивости старшеклассников.</w:t>
      </w:r>
    </w:p>
    <w:p w14:paraId="090707F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Цель определяет </w:t>
      </w:r>
      <w:r>
        <w:rPr>
          <w:b/>
          <w:bCs/>
          <w:lang w:val="ru-RU" w:eastAsia="ru-RU" w:bidi="ru-RU"/>
        </w:rPr>
        <w:t>задачи</w:t>
      </w:r>
      <w:r>
        <w:rPr>
          <w:lang w:val="ru-RU" w:eastAsia="ru-RU" w:bidi="ru-RU"/>
        </w:rPr>
        <w:t>:</w:t>
      </w:r>
    </w:p>
    <w:p w14:paraId="6DC84420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330"/>
        </w:tabs>
        <w:spacing w:after="0"/>
        <w:ind w:firstLine="0"/>
        <w:jc w:val="both"/>
      </w:pPr>
      <w:r>
        <w:rPr>
          <w:lang w:val="ru-RU" w:eastAsia="ru-RU" w:bidi="ru-RU"/>
        </w:rPr>
        <w:t>выявление особых образовательных потребностей обуч</w:t>
      </w:r>
      <w:r>
        <w:rPr>
          <w:lang w:val="ru-RU" w:eastAsia="ru-RU" w:bidi="ru-RU"/>
        </w:rPr>
        <w:t>ающихся с ОВЗ,</w:t>
      </w:r>
    </w:p>
    <w:p w14:paraId="36EA5EF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инвалидов, а также подростков, попавших в трудную жизненную ситуацию;</w:t>
      </w:r>
    </w:p>
    <w:p w14:paraId="584A4282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606"/>
        </w:tabs>
        <w:spacing w:after="0"/>
        <w:ind w:firstLine="300"/>
        <w:jc w:val="both"/>
      </w:pPr>
      <w:r>
        <w:rPr>
          <w:lang w:val="ru-RU" w:eastAsia="ru-RU" w:bidi="ru-RU"/>
        </w:rPr>
        <w:t>создание условий для успешного освоения программы (ее элементов) и прохождения итоговой аттестации;</w:t>
      </w:r>
    </w:p>
    <w:p w14:paraId="33E65D14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330"/>
        </w:tabs>
        <w:spacing w:after="0"/>
        <w:ind w:firstLine="0"/>
        <w:jc w:val="both"/>
      </w:pPr>
      <w:r>
        <w:rPr>
          <w:lang w:val="ru-RU" w:eastAsia="ru-RU" w:bidi="ru-RU"/>
        </w:rPr>
        <w:t>коррекция (минимизация) имеющихся нарушений (личностных,</w:t>
      </w:r>
    </w:p>
    <w:p w14:paraId="278D98A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регулятивных, </w:t>
      </w:r>
      <w:r>
        <w:rPr>
          <w:lang w:val="ru-RU" w:eastAsia="ru-RU" w:bidi="ru-RU"/>
        </w:rPr>
        <w:t>когнитивных, коммуникативных);</w:t>
      </w:r>
    </w:p>
    <w:p w14:paraId="7E2687C6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606"/>
        </w:tabs>
        <w:spacing w:after="0"/>
        <w:ind w:firstLine="300"/>
        <w:jc w:val="both"/>
      </w:pPr>
      <w:r>
        <w:rPr>
          <w:lang w:val="ru-RU" w:eastAsia="ru-RU" w:bidi="ru-RU"/>
        </w:rPr>
        <w:t>обеспечение непрерывной коррекционно-развивающей работы в единстве урочной и внеурочной деятельности;</w:t>
      </w:r>
    </w:p>
    <w:p w14:paraId="2733A4DA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606"/>
        </w:tabs>
        <w:spacing w:after="0"/>
        <w:ind w:firstLine="300"/>
        <w:jc w:val="both"/>
      </w:pPr>
      <w:r>
        <w:rPr>
          <w:lang w:val="ru-RU" w:eastAsia="ru-RU" w:bidi="ru-RU"/>
        </w:rPr>
        <w:t>выявление профессиональных склонностей, интересов подростков с особыми образовательными потребностями; проведение работы по</w:t>
      </w:r>
      <w:r>
        <w:rPr>
          <w:lang w:val="ru-RU" w:eastAsia="ru-RU" w:bidi="ru-RU"/>
        </w:rPr>
        <w:t xml:space="preserve"> их профессиональному консультированию, профессиональной ориентации,</w:t>
      </w:r>
    </w:p>
    <w:p w14:paraId="034804A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профессиональному самоопределению;</w:t>
      </w:r>
    </w:p>
    <w:p w14:paraId="7CE7631D" w14:textId="77777777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330"/>
        </w:tabs>
        <w:spacing w:after="0"/>
        <w:ind w:firstLine="0"/>
        <w:jc w:val="both"/>
      </w:pPr>
      <w:r>
        <w:rPr>
          <w:lang w:val="ru-RU" w:eastAsia="ru-RU" w:bidi="ru-RU"/>
        </w:rPr>
        <w:t>осуществление консультативной работы с педагогами, родителями,</w:t>
      </w:r>
    </w:p>
    <w:p w14:paraId="53D257AE" w14:textId="4C9398DE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социальными работниками, а также потенциальными работодателями;</w:t>
      </w:r>
    </w:p>
    <w:p w14:paraId="477AA0A0" w14:textId="368EBF53" w:rsidR="00B5202E" w:rsidRDefault="008F0AAB">
      <w:pPr>
        <w:pStyle w:val="1"/>
        <w:numPr>
          <w:ilvl w:val="0"/>
          <w:numId w:val="28"/>
        </w:numPr>
        <w:shd w:val="clear" w:color="auto" w:fill="auto"/>
        <w:tabs>
          <w:tab w:val="left" w:pos="330"/>
        </w:tabs>
        <w:spacing w:after="0"/>
        <w:ind w:firstLine="0"/>
        <w:jc w:val="both"/>
      </w:pPr>
      <w:r>
        <w:rPr>
          <w:lang w:val="ru-RU" w:eastAsia="ru-RU" w:bidi="ru-RU"/>
        </w:rPr>
        <w:t>проведение информационно-</w:t>
      </w:r>
      <w:r>
        <w:rPr>
          <w:lang w:val="ru-RU" w:eastAsia="ru-RU" w:bidi="ru-RU"/>
        </w:rPr>
        <w:t>просветительских мероприятий.</w:t>
      </w:r>
    </w:p>
    <w:p w14:paraId="467101FA" w14:textId="6079AA7F" w:rsidR="00B5202E" w:rsidRDefault="008F0AAB" w:rsidP="005F038E">
      <w:pPr>
        <w:ind w:left="567"/>
        <w:sectPr w:rsidR="00B5202E" w:rsidSect="005F038E">
          <w:headerReference w:type="even" r:id="rId56"/>
          <w:headerReference w:type="default" r:id="rId57"/>
          <w:footerReference w:type="even" r:id="rId58"/>
          <w:footerReference w:type="default" r:id="rId59"/>
          <w:footnotePr>
            <w:numStart w:val="11"/>
          </w:footnotePr>
          <w:pgSz w:w="11900" w:h="16840"/>
          <w:pgMar w:top="1114" w:right="517" w:bottom="568" w:left="709" w:header="686" w:footer="140" w:gutter="0"/>
          <w:cols w:space="720"/>
          <w:noEndnote/>
          <w:docGrid w:linePitch="360"/>
          <w15:footnoteColumns w:val="1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431800" distB="0" distL="0" distR="0" simplePos="0" relativeHeight="125829564" behindDoc="0" locked="0" layoutInCell="1" allowOverlap="1" wp14:anchorId="47C88D8E" wp14:editId="550C870D">
                <wp:simplePos x="0" y="0"/>
                <wp:positionH relativeFrom="page">
                  <wp:posOffset>892175</wp:posOffset>
                </wp:positionH>
                <wp:positionV relativeFrom="paragraph">
                  <wp:posOffset>431800</wp:posOffset>
                </wp:positionV>
                <wp:extent cx="1132205" cy="202565"/>
                <wp:effectExtent l="0" t="0" r="0" b="0"/>
                <wp:wrapTopAndBottom/>
                <wp:docPr id="401" name="Shap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9396A8" w14:textId="77777777" w:rsidR="00B5202E" w:rsidRDefault="008F0AAB">
                            <w:pPr>
                              <w:pStyle w:val="1"/>
                              <w:numPr>
                                <w:ilvl w:val="0"/>
                                <w:numId w:val="35"/>
                              </w:numPr>
                              <w:shd w:val="clear" w:color="auto" w:fill="auto"/>
                              <w:tabs>
                                <w:tab w:val="left" w:pos="667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val="ru-RU" w:eastAsia="ru-RU" w:bidi="ru-RU"/>
                              </w:rPr>
                              <w:t>Перечень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C88D8E" id="Shape 401" o:spid="_x0000_s1102" type="#_x0000_t202" style="position:absolute;left:0;text-align:left;margin-left:70.25pt;margin-top:34pt;width:89.15pt;height:15.95pt;z-index:125829564;visibility:visible;mso-wrap-style:none;mso-wrap-distance-left:0;mso-wrap-distance-top:3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" filled="f" stroked="f">
                <v:textbox inset="0,0,0,0">
                  <w:txbxContent>
                    <w:p w14:paraId="679396A8" w14:textId="77777777" w:rsidR="00B5202E" w:rsidRDefault="00000000">
                      <w:pPr>
                        <w:pStyle w:val="1"/>
                        <w:numPr>
                          <w:ilvl w:val="0"/>
                          <w:numId w:val="35"/>
                        </w:numPr>
                        <w:shd w:val="clear" w:color="auto" w:fill="auto"/>
                        <w:tabs>
                          <w:tab w:val="left" w:pos="667"/>
                        </w:tabs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val="ru-RU" w:eastAsia="ru-RU" w:bidi="ru-RU"/>
                        </w:rPr>
                        <w:t>Перечень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31800" distB="0" distL="0" distR="0" simplePos="0" relativeHeight="125829566" behindDoc="0" locked="0" layoutInCell="1" allowOverlap="1" wp14:anchorId="248ED514" wp14:editId="69EE197E">
                <wp:simplePos x="0" y="0"/>
                <wp:positionH relativeFrom="page">
                  <wp:posOffset>2999740</wp:posOffset>
                </wp:positionH>
                <wp:positionV relativeFrom="paragraph">
                  <wp:posOffset>431800</wp:posOffset>
                </wp:positionV>
                <wp:extent cx="1195070" cy="202565"/>
                <wp:effectExtent l="0" t="0" r="0" b="0"/>
                <wp:wrapTopAndBottom/>
                <wp:docPr id="403" name="Shap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5070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7DF9CB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val="ru-RU" w:eastAsia="ru-RU" w:bidi="ru-RU"/>
                              </w:rPr>
                              <w:t>и содержание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8ED514" id="Shape 403" o:spid="_x0000_s1103" type="#_x0000_t202" style="position:absolute;left:0;text-align:left;margin-left:236.2pt;margin-top:34pt;width:94.1pt;height:15.95pt;z-index:125829566;visibility:visible;mso-wrap-style:none;mso-width-percent:0;mso-height-percent:0;mso-wrap-distance-left:0;mso-wrap-distance-top:34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" filled="f" stroked="f">
                <v:textbox inset="0,0,0,0">
                  <w:txbxContent>
                    <w:p w14:paraId="517DF9CB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val="ru-RU" w:eastAsia="ru-RU" w:bidi="ru-RU"/>
                        </w:rPr>
                        <w:t>и содержание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31800" distB="3175" distL="0" distR="0" simplePos="0" relativeHeight="125829568" behindDoc="0" locked="0" layoutInCell="1" allowOverlap="1" wp14:anchorId="572DAC01" wp14:editId="537400B8">
                <wp:simplePos x="0" y="0"/>
                <wp:positionH relativeFrom="page">
                  <wp:posOffset>4525645</wp:posOffset>
                </wp:positionH>
                <wp:positionV relativeFrom="paragraph">
                  <wp:posOffset>431800</wp:posOffset>
                </wp:positionV>
                <wp:extent cx="1033145" cy="199390"/>
                <wp:effectExtent l="0" t="0" r="0" b="0"/>
                <wp:wrapTopAndBottom/>
                <wp:docPr id="405" name="Shap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B17FD9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val="ru-RU" w:eastAsia="ru-RU" w:bidi="ru-RU"/>
                              </w:rPr>
                              <w:t>комплексных,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2DAC01" id="Shape 405" o:spid="_x0000_s1104" type="#_x0000_t202" style="position:absolute;left:0;text-align:left;margin-left:356.35pt;margin-top:34pt;width:81.35pt;height:15.7pt;z-index:125829568;visibility:visible;mso-wrap-style:none;mso-width-percent:0;mso-height-percent:0;mso-wrap-distance-left:0;mso-wrap-distance-top:34pt;mso-wrap-distance-right:0;mso-wrap-distance-bottom:.2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" filled="f" stroked="f">
                <v:textbox inset="0,0,0,0">
                  <w:txbxContent>
                    <w:p w14:paraId="29B17FD9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val="ru-RU" w:eastAsia="ru-RU" w:bidi="ru-RU"/>
                        </w:rPr>
                        <w:t>комплексных,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31800" distB="0" distL="0" distR="0" simplePos="0" relativeHeight="125829570" behindDoc="0" locked="0" layoutInCell="1" allowOverlap="1" wp14:anchorId="5D26D73B" wp14:editId="7A42651A">
                <wp:simplePos x="0" y="0"/>
                <wp:positionH relativeFrom="page">
                  <wp:posOffset>5910580</wp:posOffset>
                </wp:positionH>
                <wp:positionV relativeFrom="paragraph">
                  <wp:posOffset>431800</wp:posOffset>
                </wp:positionV>
                <wp:extent cx="1118870" cy="202565"/>
                <wp:effectExtent l="0" t="0" r="0" b="0"/>
                <wp:wrapTopAndBottom/>
                <wp:docPr id="407" name="Shap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870" cy="202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2BFDE5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val="ru-RU" w:eastAsia="ru-RU" w:bidi="ru-RU"/>
                              </w:rPr>
                              <w:t>индивидуально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26D73B" id="Shape 407" o:spid="_x0000_s1105" type="#_x0000_t202" style="position:absolute;left:0;text-align:left;margin-left:465.4pt;margin-top:34pt;width:88.1pt;height:15.95pt;z-index:125829570;visibility:visible;mso-wrap-style:none;mso-width-percent:0;mso-height-percent:0;mso-wrap-distance-left:0;mso-wrap-distance-top:34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" filled="f" stroked="f">
                <v:textbox inset="0,0,0,0">
                  <w:txbxContent>
                    <w:p w14:paraId="3B2BFDE5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val="ru-RU" w:eastAsia="ru-RU" w:bidi="ru-RU"/>
                        </w:rPr>
                        <w:t>индивидуально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65A437" w14:textId="77777777" w:rsidR="00B5202E" w:rsidRDefault="00B5202E" w:rsidP="005F038E">
      <w:pPr>
        <w:ind w:left="567"/>
        <w:rPr>
          <w:sz w:val="10"/>
          <w:szCs w:val="10"/>
        </w:rPr>
      </w:pPr>
    </w:p>
    <w:p w14:paraId="6E59CE5C" w14:textId="77777777" w:rsidR="00B5202E" w:rsidRDefault="00B5202E" w:rsidP="005F038E">
      <w:pPr>
        <w:ind w:left="567"/>
        <w:sectPr w:rsidR="00B5202E" w:rsidSect="005F038E">
          <w:footnotePr>
            <w:numStart w:val="11"/>
          </w:footnotePr>
          <w:type w:val="continuous"/>
          <w:pgSz w:w="11900" w:h="16840"/>
          <w:pgMar w:top="1114" w:right="0" w:bottom="568" w:left="709" w:header="0" w:footer="3" w:gutter="0"/>
          <w:cols w:space="720"/>
          <w:noEndnote/>
          <w:docGrid w:linePitch="360"/>
          <w15:footnoteColumns w:val="1"/>
        </w:sectPr>
      </w:pPr>
    </w:p>
    <w:p w14:paraId="064E8D5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b/>
          <w:bCs/>
          <w:lang w:val="ru-RU" w:eastAsia="ru-RU" w:bidi="ru-RU"/>
        </w:rPr>
        <w:lastRenderedPageBreak/>
        <w:t xml:space="preserve">ориентированных коррекционных мероприятий, включающих использование индивидуальных методов обучения и </w:t>
      </w:r>
      <w:r>
        <w:rPr>
          <w:b/>
          <w:bCs/>
          <w:lang w:val="ru-RU" w:eastAsia="ru-RU" w:bidi="ru-RU"/>
        </w:rPr>
        <w:t>воспитания, проведение индивидуальных и групповых занятий под руководством специалистов</w:t>
      </w:r>
    </w:p>
    <w:p w14:paraId="0E912E6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Направления коррекционной работы - диагностическое, коррекционно-развивающее, консультативное и информационно-просветительское - способствуют освоению обучающимися с ос</w:t>
      </w:r>
      <w:r>
        <w:rPr>
          <w:lang w:val="ru-RU" w:eastAsia="ru-RU" w:bidi="ru-RU"/>
        </w:rPr>
        <w:t>обыми образовательными потребностями основной образовательной</w:t>
      </w:r>
    </w:p>
    <w:p w14:paraId="72AEF40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программы среднего общего образования, компенсации имеющихся нарушений развития, содействуют профориентации и социализации старшеклассников. Данные направления раскрываются содержательно в разны</w:t>
      </w:r>
      <w:r>
        <w:rPr>
          <w:lang w:bidi="ba"/>
        </w:rPr>
        <w:t>х организационных формах деятельности образовательной организации.</w:t>
      </w:r>
    </w:p>
    <w:p w14:paraId="3CD5522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612" w:name="bookmark620"/>
      <w:bookmarkStart w:id="613" w:name="bookmark621"/>
      <w:r>
        <w:rPr>
          <w:lang w:bidi="ba"/>
        </w:rPr>
        <w:t>Характеристика содержания</w:t>
      </w:r>
      <w:bookmarkEnd w:id="612"/>
      <w:bookmarkEnd w:id="613"/>
    </w:p>
    <w:p w14:paraId="5EBD0A9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Диагностическое направление работы </w:t>
      </w:r>
      <w:r>
        <w:rPr>
          <w:lang w:bidi="ba"/>
        </w:rPr>
        <w:t xml:space="preserve">включает выявление характера и сущности нарушений у подростков с ОВЗ и инвалидов, определение их особых образовательных </w:t>
      </w:r>
      <w:r>
        <w:rPr>
          <w:lang w:bidi="ba"/>
        </w:rPr>
        <w:t>потребностей (общих и специфических). Также изучаются особые образовательные потребности обучающихся, попавших в трудную жизненную ситуацию.</w:t>
      </w:r>
    </w:p>
    <w:p w14:paraId="154B2E3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Диагностическое направление коррекционной работы в образовательной организации проводят учителя-предметники и все с</w:t>
      </w:r>
      <w:r>
        <w:rPr>
          <w:lang w:bidi="ba"/>
        </w:rPr>
        <w:t>пециалисты (психолог, логопед, дефектолог).</w:t>
      </w:r>
    </w:p>
    <w:p w14:paraId="003825F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Учителя-предметники осуществляют аттестацию обучающихся, в том числе с ОВЗ, по учебным предметам в начале и конце учебного года, определяют динамику освоения ими основной образовательной программы, основные трудн</w:t>
      </w:r>
      <w:r>
        <w:rPr>
          <w:lang w:bidi="ba"/>
        </w:rPr>
        <w:t>ости.</w:t>
      </w:r>
    </w:p>
    <w:p w14:paraId="0515E4A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Специалисты проводят диагностику нарушений и дифференцированное определение особых образовательных потребностей школьников с ОВЗ, инвалидов, а также подростков, попавших в трудную жизненную ситуацию, в начале и в конце учебного года. В зависимости от</w:t>
      </w:r>
      <w:r>
        <w:rPr>
          <w:lang w:bidi="ba"/>
        </w:rPr>
        <w:t xml:space="preserve"> состава обучающихся с ОВЗ</w:t>
      </w:r>
    </w:p>
    <w:p w14:paraId="33F1A5AC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val="ru-RU" w:eastAsia="ru-RU" w:bidi="ru-RU"/>
        </w:rPr>
        <w:t>□ образовательной организации к диагностической работе привлекаются разные специалисты.</w:t>
      </w:r>
    </w:p>
    <w:p w14:paraId="586D98E0" w14:textId="77777777" w:rsidR="00B5202E" w:rsidRDefault="008F0AAB" w:rsidP="005F038E">
      <w:pPr>
        <w:pStyle w:val="1"/>
        <w:shd w:val="clear" w:color="auto" w:fill="auto"/>
        <w:spacing w:after="0"/>
        <w:ind w:left="567" w:firstLine="1060"/>
        <w:jc w:val="both"/>
      </w:pPr>
      <w:r>
        <w:rPr>
          <w:lang w:val="ru-RU" w:eastAsia="ru-RU" w:bidi="ru-RU"/>
        </w:rPr>
        <w:t>своей работе специалисты ориентируются на заключение ПМПК о статусе обучающихся с ОВЗ и на индивидуальную программу реабилитации инвалидов (И</w:t>
      </w:r>
      <w:r>
        <w:rPr>
          <w:lang w:val="ru-RU" w:eastAsia="ru-RU" w:bidi="ru-RU"/>
        </w:rPr>
        <w:t>ПР).</w:t>
      </w:r>
    </w:p>
    <w:p w14:paraId="7F8EB7C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Коррекционно-развивающее направление работы </w:t>
      </w:r>
      <w:r>
        <w:rPr>
          <w:lang w:val="ru-RU" w:eastAsia="ru-RU" w:bidi="ru-RU"/>
        </w:rPr>
        <w:t>позволяет преодолеть (компенсировать) или минимизировать недостатки психического и/или физического развития подростков, подготовить их к самостоятельной профессиональной деятельности и вариативному взаимодей</w:t>
      </w:r>
      <w:r>
        <w:rPr>
          <w:lang w:val="ru-RU" w:eastAsia="ru-RU" w:bidi="ru-RU"/>
        </w:rPr>
        <w:t>ствию в поликультурном обществе. Для этого различными специалистами (психологом, логопедом, дефектологом, социальным педагогом и др.) разрабатываются индивидуально ориентированные рабочие коррекционные программы. Эти программы создаются на дискретные, боле</w:t>
      </w:r>
      <w:r>
        <w:rPr>
          <w:lang w:val="ru-RU" w:eastAsia="ru-RU" w:bidi="ru-RU"/>
        </w:rPr>
        <w:t>е короткие сроки (четверть, триместр, год), чем весь уровень среднего образования, на который рассчитана ПКР. Поэтому рабочие коррекционные программы являются вариативным и гибким инструментом ПКР.</w:t>
      </w:r>
    </w:p>
    <w:p w14:paraId="212D531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Коррекционное направление ПКР осуществляется в единстве ур</w:t>
      </w:r>
      <w:r>
        <w:rPr>
          <w:lang w:val="ru-RU" w:eastAsia="ru-RU" w:bidi="ru-RU"/>
        </w:rPr>
        <w:t>очной и внеурочной деятельности.</w:t>
      </w:r>
    </w:p>
    <w:p w14:paraId="62DA694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В урочной деятельности эта работа проводится частично учителями-предметниками. Целенаправленная реализация данного направления проводится группой специалистов организации: логопедом, психологом Специалисты, как правило, про</w:t>
      </w:r>
      <w:r>
        <w:rPr>
          <w:lang w:val="ru-RU" w:eastAsia="ru-RU" w:bidi="ru-RU"/>
        </w:rPr>
        <w:t>водят коррекционную работу во внеурочной деятельности. Вместе с тем в случае необходимости они присутствуют и оказывают помощь на уроке (тьютор, сопровождающий подростка с ДЦП). В старшей школе роль тьюторов могут выполнять одноклассники подростков с особы</w:t>
      </w:r>
      <w:r>
        <w:rPr>
          <w:lang w:val="ru-RU" w:eastAsia="ru-RU" w:bidi="ru-RU"/>
        </w:rPr>
        <w:t>ми образовательными потребностями, помогая школьникам в передвижении по зданию и кабинетам. Эта деятельность может осуществляться на основе волонтерства.</w:t>
      </w:r>
    </w:p>
    <w:p w14:paraId="7004EE2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Коррекционная работа с обучающимися с нарушениями речи, слуха, опорно</w:t>
      </w:r>
      <w:r>
        <w:rPr>
          <w:lang w:val="ru-RU" w:eastAsia="ru-RU" w:bidi="ru-RU"/>
        </w:rPr>
        <w:softHyphen/>
        <w:t>двигательного аппарата, с задерж</w:t>
      </w:r>
      <w:r>
        <w:rPr>
          <w:lang w:val="ru-RU" w:eastAsia="ru-RU" w:bidi="ru-RU"/>
        </w:rPr>
        <w:t xml:space="preserve">кой психического развития, с аутистическими проявлениями </w:t>
      </w:r>
      <w:r>
        <w:rPr>
          <w:lang w:bidi="ba"/>
        </w:rPr>
        <w:t>может включать следующие направления индивидуальных и подгрупповых коррекционных занятий: «Развитие устной и письменной речи, коммуникации», «Социально-бытовая ориентировка», «Ритмика», «Развитие эмо</w:t>
      </w:r>
      <w:r>
        <w:rPr>
          <w:lang w:bidi="ba"/>
        </w:rPr>
        <w:t>ционально-волевой сферы».Для слабослышащих подростков, кроме перечисленных занятий, обязательны индивидуальные занятия по развитию слуха и формированию произношения.</w:t>
      </w:r>
    </w:p>
    <w:p w14:paraId="08304A1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слабовидящих учеников необходимо проведение индивидуальной и подгрупповой коррекционно</w:t>
      </w:r>
      <w:r>
        <w:rPr>
          <w:lang w:bidi="ba"/>
        </w:rPr>
        <w:t>й работы по развитию зрительного восприятия и охране зрения.</w:t>
      </w:r>
    </w:p>
    <w:p w14:paraId="3F966589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Подросткам, попавшим в трудную жизненную ситуацию, рекомендованы занятия с психологом (как с общим, так и со специальным - при необходимости) по формированию стрессоустойчивого поведения, по прео</w:t>
      </w:r>
      <w:r>
        <w:rPr>
          <w:lang w:bidi="ba"/>
        </w:rPr>
        <w:t>долению фобий и моделированию возможных вариантов решения проблем различного характера (личностных, межличностных, социальных и др.). Залогом успешной реализации программы коррекционной работы является тесное сотрудничество всех специалистов и педагогов, а</w:t>
      </w:r>
      <w:r>
        <w:rPr>
          <w:lang w:bidi="ba"/>
        </w:rPr>
        <w:t xml:space="preserve"> также родителей, представителей администрации, органов опеки и попечительства и других социальных институтов.</w:t>
      </w:r>
    </w:p>
    <w:p w14:paraId="07C2202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Спорные вопросы, касающиеся успеваемости школьников с ОВЗ, их поведения, динамики </w:t>
      </w:r>
      <w:r>
        <w:rPr>
          <w:color w:val="222222"/>
          <w:lang w:bidi="ba"/>
        </w:rPr>
        <w:t xml:space="preserve">продвижения в рамках освоения основной программы обучения </w:t>
      </w:r>
      <w:r>
        <w:rPr>
          <w:lang w:bidi="ba"/>
        </w:rPr>
        <w:t xml:space="preserve">(как </w:t>
      </w:r>
      <w:r>
        <w:rPr>
          <w:lang w:bidi="ba"/>
        </w:rPr>
        <w:t>положительной, так и отрицательной), а также вопросы прохождения итоговой аттестации выносятся на обсуждение психолого-педагогического консилиума организации, методических объединений и ПМПК</w:t>
      </w:r>
    </w:p>
    <w:p w14:paraId="3D5904F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Консультативное направление работы </w:t>
      </w:r>
      <w:r>
        <w:rPr>
          <w:lang w:bidi="ba"/>
        </w:rPr>
        <w:t xml:space="preserve">решает задачи конструктивного </w:t>
      </w:r>
      <w:r>
        <w:rPr>
          <w:lang w:bidi="ba"/>
        </w:rPr>
        <w:t xml:space="preserve">взаимодействия педагогов и специалистов по созданию благоприятных условий для обучения и компенсации недостатков старшеклассников с ОВЗ, отбора и адаптации содержания их обучения, прослеживания динамики их развития и проведения своевременного пересмотра и </w:t>
      </w:r>
      <w:r>
        <w:rPr>
          <w:lang w:bidi="ba"/>
        </w:rPr>
        <w:t>совершенствования программы коррекционной работы; непрерывного сопровождения семей обучающихся с ОВЗ, включения их в активное сотрудничество с педагогами и специалистами:</w:t>
      </w:r>
    </w:p>
    <w:p w14:paraId="1B1F339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73"/>
        </w:tabs>
        <w:spacing w:after="0"/>
        <w:ind w:firstLine="720"/>
        <w:jc w:val="both"/>
      </w:pPr>
      <w:r>
        <w:rPr>
          <w:lang w:bidi="ba"/>
        </w:rPr>
        <w:t xml:space="preserve">Консультативное направление программы коррекционной работы осуществляется во </w:t>
      </w:r>
      <w:r>
        <w:rPr>
          <w:lang w:bidi="ba"/>
        </w:rPr>
        <w:t>внеурочной и внеучебной деятельности педагогом класса и</w:t>
      </w:r>
    </w:p>
    <w:p w14:paraId="170A2D5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группой специалистов: логопедом, психологом, дефектологом, социальным педагогом.</w:t>
      </w:r>
    </w:p>
    <w:p w14:paraId="7C7A89D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73"/>
        </w:tabs>
        <w:spacing w:after="0"/>
        <w:ind w:firstLine="720"/>
        <w:jc w:val="both"/>
      </w:pPr>
      <w:r>
        <w:rPr>
          <w:lang w:bidi="ba"/>
        </w:rPr>
        <w:t>Педагог класса проводит консультативную работу с родителями школьников. Данное направление касается обсуждения вопросов</w:t>
      </w:r>
      <w:r>
        <w:rPr>
          <w:lang w:bidi="ba"/>
        </w:rPr>
        <w:t xml:space="preserve"> успеваемости</w:t>
      </w:r>
    </w:p>
    <w:p w14:paraId="04070D7F" w14:textId="77777777" w:rsidR="00B5202E" w:rsidRDefault="008F0AAB" w:rsidP="005F038E">
      <w:pPr>
        <w:pStyle w:val="1"/>
        <w:shd w:val="clear" w:color="auto" w:fill="auto"/>
        <w:spacing w:after="0"/>
        <w:ind w:left="567" w:firstLine="320"/>
        <w:jc w:val="both"/>
      </w:pPr>
      <w:r>
        <w:rPr>
          <w:lang w:val="ru-RU" w:eastAsia="ru-RU" w:bidi="ru-RU"/>
        </w:rPr>
        <w:t>□ поведения подростков, выбора и отбора необходимых приемов, способствующих оптимизации его обучения. В отдельных случаях педагог может предложить методическую консультацию в виде рекомендаций (по изучению отдельных разделов программы).</w:t>
      </w:r>
    </w:p>
    <w:p w14:paraId="1D9D758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-Псих</w:t>
      </w:r>
      <w:r>
        <w:rPr>
          <w:lang w:val="ru-RU" w:eastAsia="ru-RU" w:bidi="ru-RU"/>
        </w:rPr>
        <w:t>олог проводит консультативную работу с педагогами,</w:t>
      </w:r>
    </w:p>
    <w:p w14:paraId="3CB1FB2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администрацией школы и родителями. Работа с педагогами касается обсуждения проблемных ситуаций и стратегий взаимодействия. Работа психолога со школьной администрацией включает просветительскую и консультат</w:t>
      </w:r>
      <w:r>
        <w:rPr>
          <w:lang w:val="ru-RU" w:eastAsia="ru-RU" w:bidi="ru-RU"/>
        </w:rPr>
        <w:t>ивную деятельность.</w:t>
      </w:r>
    </w:p>
    <w:p w14:paraId="12FCFBD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75"/>
        </w:tabs>
        <w:spacing w:after="0"/>
        <w:ind w:firstLine="720"/>
        <w:jc w:val="both"/>
      </w:pPr>
      <w:r>
        <w:rPr>
          <w:lang w:val="ru-RU" w:eastAsia="ru-RU" w:bidi="ru-RU"/>
        </w:rPr>
        <w:t>Работа психолога с родителями ориентирована на выявление и коррекцию имеющихся у школьников проблем — академических и личностных. Кроме того, психолог принимает активное участие в работе по профессиональному самоопределению старшеклассн</w:t>
      </w:r>
      <w:r>
        <w:rPr>
          <w:lang w:val="ru-RU" w:eastAsia="ru-RU" w:bidi="ru-RU"/>
        </w:rPr>
        <w:t>иков с особыми образовательными потребностями.</w:t>
      </w:r>
    </w:p>
    <w:p w14:paraId="0E55ED1A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73"/>
        </w:tabs>
        <w:spacing w:after="0"/>
        <w:ind w:firstLine="720"/>
        <w:jc w:val="both"/>
      </w:pPr>
      <w:r>
        <w:rPr>
          <w:lang w:val="ru-RU" w:eastAsia="ru-RU" w:bidi="ru-RU"/>
        </w:rPr>
        <w:t>Логопед реализует консультативное направление ПКР в работе с подростками с нарушениями речи, их родителями, педагогами, со школьной администрацией (по запросу).</w:t>
      </w:r>
    </w:p>
    <w:p w14:paraId="1175C64E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5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В ходе консультаций с подростками с нарушениями </w:t>
      </w:r>
      <w:r>
        <w:rPr>
          <w:lang w:val="ru-RU" w:eastAsia="ru-RU" w:bidi="ru-RU"/>
        </w:rPr>
        <w:t>речи и родителями специалист информирует их об основных направлениях логопедической работы, ее результатах; рассказывает о динамике речевого развития школьников, их затруднениях и предлагает рекомендации по преодолению речевых недостатков.</w:t>
      </w:r>
    </w:p>
    <w:p w14:paraId="6E45593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-Консультативная</w:t>
      </w:r>
      <w:r>
        <w:rPr>
          <w:lang w:val="ru-RU" w:eastAsia="ru-RU" w:bidi="ru-RU"/>
        </w:rPr>
        <w:t xml:space="preserve"> работа логопеда с педагогами включает:</w:t>
      </w:r>
    </w:p>
    <w:p w14:paraId="757CFD6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обсуждение динамики развития устной и письменной речи учеников класса, их коммуникации, в том числе речевой; выработку общих стратегий взаимодействия с учителями и другими специалистами; определение возможности и цел</w:t>
      </w:r>
      <w:r>
        <w:rPr>
          <w:lang w:val="ru-RU" w:eastAsia="ru-RU" w:bidi="ru-RU"/>
        </w:rPr>
        <w:t>есообразности использования методов и приемов логопедической работы на отдельных уроках, а также альтернативных учебников и учебных пособий (при необходимости).</w:t>
      </w:r>
    </w:p>
    <w:p w14:paraId="57134C70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5"/>
        </w:tabs>
        <w:spacing w:after="0"/>
        <w:ind w:firstLine="720"/>
        <w:jc w:val="both"/>
      </w:pPr>
      <w:r>
        <w:rPr>
          <w:lang w:val="ru-RU" w:eastAsia="ru-RU" w:bidi="ru-RU"/>
        </w:rPr>
        <w:t>Консультативная работа с администрацией школы проводится при возникающих вопросах теоретическог</w:t>
      </w:r>
      <w:r>
        <w:rPr>
          <w:lang w:val="ru-RU" w:eastAsia="ru-RU" w:bidi="ru-RU"/>
        </w:rPr>
        <w:t>о и практического характера о специфике образования и воспитания подростков с ОВЗ.</w:t>
      </w:r>
    </w:p>
    <w:p w14:paraId="1A6838A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5"/>
        </w:tabs>
        <w:spacing w:after="0"/>
        <w:ind w:firstLine="720"/>
        <w:jc w:val="both"/>
      </w:pPr>
      <w:r>
        <w:rPr>
          <w:lang w:val="ru-RU" w:eastAsia="ru-RU" w:bidi="ru-RU"/>
        </w:rPr>
        <w:t>Дефектолог реализует консультативную деятельность в работе с родителями, педагогами-предметниками, психологом, логопедом и школьной администрацией по вопросам обучения и вос</w:t>
      </w:r>
      <w:r>
        <w:rPr>
          <w:lang w:val="ru-RU" w:eastAsia="ru-RU" w:bidi="ru-RU"/>
        </w:rPr>
        <w:t>питания подростков с сенсорными (слуховыми, зрительными) и познавательными нарушениями.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преодолению; обсужд</w:t>
      </w:r>
      <w:r>
        <w:rPr>
          <w:lang w:val="ru-RU" w:eastAsia="ru-RU" w:bidi="ru-RU"/>
        </w:rPr>
        <w:t>ается динамика успеваемости школьников с ОВЗ (как положительная, так и отрицательная).</w:t>
      </w:r>
    </w:p>
    <w:p w14:paraId="2B535CCE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5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Специалист может выбирать и рекомендовать родителям к использованию дополнительные </w:t>
      </w:r>
      <w:r>
        <w:rPr>
          <w:lang w:val="ru-RU" w:eastAsia="ru-RU" w:bidi="ru-RU"/>
        </w:rPr>
        <w:lastRenderedPageBreak/>
        <w:t>пособия, учебные и дидактические средства обучения. Консультативное направление работы</w:t>
      </w:r>
      <w:r>
        <w:rPr>
          <w:lang w:val="ru-RU" w:eastAsia="ru-RU" w:bidi="ru-RU"/>
        </w:rPr>
        <w:t xml:space="preserve"> с педагогами может касаться вопросов модификации и адаптации программного материала.</w:t>
      </w:r>
    </w:p>
    <w:p w14:paraId="381C0C6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val="ru-RU" w:eastAsia="ru-RU" w:bidi="ru-RU"/>
        </w:rPr>
        <w:t xml:space="preserve">Информационно-просветительское направление работы </w:t>
      </w:r>
      <w:r>
        <w:rPr>
          <w:lang w:val="ru-RU" w:eastAsia="ru-RU" w:bidi="ru-RU"/>
        </w:rPr>
        <w:t xml:space="preserve">способствует расширению представлений всех участников образовательных отношений о возможностях людей с различными </w:t>
      </w:r>
      <w:r>
        <w:rPr>
          <w:lang w:val="ru-RU" w:eastAsia="ru-RU" w:bidi="ru-RU"/>
        </w:rPr>
        <w:t>нарушениями и недостатками, позволяет раскрыть разные варианты разрешения сложных жизненных ситуаций.</w:t>
      </w:r>
    </w:p>
    <w:p w14:paraId="27147C6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Данное направление специалисты реализуют на методических объединениях, родительских собраниях, педагогических советах в виде сообщений, презентаций и докл</w:t>
      </w:r>
      <w:r>
        <w:rPr>
          <w:lang w:val="ru-RU" w:eastAsia="ru-RU" w:bidi="ru-RU"/>
        </w:rPr>
        <w:t>адов, а также психологических тренингов (психолог) и лекций (логопед, дефектолог).</w:t>
      </w:r>
    </w:p>
    <w:p w14:paraId="57F60D21" w14:textId="77777777" w:rsidR="00B5202E" w:rsidRDefault="008F0AAB" w:rsidP="005F038E">
      <w:pPr>
        <w:pStyle w:val="1"/>
        <w:shd w:val="clear" w:color="auto" w:fill="auto"/>
        <w:tabs>
          <w:tab w:val="left" w:pos="4176"/>
        </w:tabs>
        <w:spacing w:after="0"/>
        <w:ind w:left="567" w:firstLine="720"/>
        <w:jc w:val="both"/>
      </w:pPr>
      <w:r>
        <w:rPr>
          <w:lang w:val="ru-RU" w:eastAsia="ru-RU" w:bidi="ru-RU"/>
        </w:rPr>
        <w:t>Направления коррекционной работы реализуются в урочной и внеурочной деятельности.</w:t>
      </w:r>
    </w:p>
    <w:p w14:paraId="15629949" w14:textId="77777777" w:rsidR="00B5202E" w:rsidRDefault="008F0AAB">
      <w:pPr>
        <w:pStyle w:val="1"/>
        <w:numPr>
          <w:ilvl w:val="0"/>
          <w:numId w:val="38"/>
        </w:numPr>
        <w:shd w:val="clear" w:color="auto" w:fill="auto"/>
        <w:tabs>
          <w:tab w:val="left" w:pos="750"/>
          <w:tab w:val="left" w:pos="3456"/>
        </w:tabs>
        <w:spacing w:after="0"/>
        <w:ind w:firstLine="0"/>
        <w:jc w:val="both"/>
      </w:pPr>
      <w:r>
        <w:rPr>
          <w:b/>
          <w:bCs/>
          <w:lang w:val="ru-RU" w:eastAsia="ru-RU" w:bidi="ru-RU"/>
        </w:rPr>
        <w:t>Система</w:t>
      </w:r>
      <w:r>
        <w:rPr>
          <w:b/>
          <w:bCs/>
          <w:lang w:val="ru-RU" w:eastAsia="ru-RU" w:bidi="ru-RU"/>
        </w:rPr>
        <w:tab/>
        <w:t>комплексного психолого-медико-социального</w:t>
      </w:r>
    </w:p>
    <w:p w14:paraId="029F476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614" w:name="bookmark622"/>
      <w:bookmarkStart w:id="615" w:name="bookmark623"/>
      <w:r>
        <w:rPr>
          <w:lang w:val="ru-RU" w:eastAsia="ru-RU" w:bidi="ru-RU"/>
        </w:rPr>
        <w:t>сопровождения и поддержки обучающихся с о</w:t>
      </w:r>
      <w:r>
        <w:rPr>
          <w:lang w:val="ru-RU" w:eastAsia="ru-RU" w:bidi="ru-RU"/>
        </w:rPr>
        <w:t>собыми образовательными потребностями, в том числе с ограниченными возможностями здоровья и инвалидов</w:t>
      </w:r>
      <w:bookmarkEnd w:id="614"/>
      <w:bookmarkEnd w:id="615"/>
    </w:p>
    <w:p w14:paraId="3382477B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>Для реализации требований к ПКР, обозначенных в ФГОС, может быть создана рабочая группа, в которую наряду с основными педагогами целесообразно включить сл</w:t>
      </w:r>
      <w:r>
        <w:rPr>
          <w:lang w:val="ru-RU" w:eastAsia="ru-RU" w:bidi="ru-RU"/>
        </w:rPr>
        <w:t>едующих специалистов: педагога-психолога, учителя-логопеда, учителя-дефектолога .</w:t>
      </w:r>
    </w:p>
    <w:p w14:paraId="27FCFB1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val="ru-RU" w:eastAsia="ru-RU" w:bidi="ru-RU"/>
        </w:rPr>
        <w:t xml:space="preserve">ПКР может быть разработана рабочей группой образовательной организации поэтапно: на подготовительном этапе определяется нормативно-правовое обеспечение коррекционной работы, </w:t>
      </w:r>
      <w:r>
        <w:rPr>
          <w:lang w:val="ru-RU" w:eastAsia="ru-RU" w:bidi="ru-RU"/>
        </w:rPr>
        <w:t>анализируется состав обучающихся с ОВЗ в образовательной организации (в том числе - инвалидов, также школьников, попавших в сложную жизненную ситуацию), их особые образовательные потребности; сопоставляются результаты обучения этих подростков на предыдущем</w:t>
      </w:r>
      <w:r>
        <w:rPr>
          <w:lang w:val="ru-RU" w:eastAsia="ru-RU" w:bidi="ru-RU"/>
        </w:rPr>
        <w:t xml:space="preserve"> уровне образования; создается (систематизируется, дополняется) фонд </w:t>
      </w:r>
      <w:r>
        <w:rPr>
          <w:lang w:bidi="ba"/>
        </w:rPr>
        <w:t>методических рекомендаций по обучению данных категорий обучающихся с ОВЗ, инвалидов, а также со школьниками, попавшими в сложную жизненную ситуацию.</w:t>
      </w:r>
    </w:p>
    <w:p w14:paraId="2F39CE8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 основном этапе разрабатываются обща</w:t>
      </w:r>
      <w:r>
        <w:rPr>
          <w:lang w:bidi="ba"/>
        </w:rPr>
        <w:t>я стратегия обучения и воспитания обучающихся с ограниченными возможностями здоровья, организация и механизм реализации коррекционной работы; раскрываются направления и ожидаемые результаты коррекционной работы, описываются специальные требования к условия</w:t>
      </w:r>
      <w:r>
        <w:rPr>
          <w:lang w:bidi="ba"/>
        </w:rPr>
        <w:t>м реализации ПКР. Особенности содержания индивидуально-ориентированной работы могут быть представлены в рабочих коррекционных программах.</w:t>
      </w:r>
    </w:p>
    <w:p w14:paraId="57B46F0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 заключительном этапе осуществляется внутренняя экспертиза программы, возможна ее доработка; проводится обсуждение х</w:t>
      </w:r>
      <w:r>
        <w:rPr>
          <w:lang w:bidi="ba"/>
        </w:rPr>
        <w:t>ода реализации программы на школьных консилиумах, методических объединениях групп педагогов и специалистов, работающих с подростками с ОВЗ; принимается итоговое решение</w:t>
      </w:r>
    </w:p>
    <w:p w14:paraId="4014278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Для реализации ПКР в образовательной организации целесообразно создание службы комплекс</w:t>
      </w:r>
      <w:r>
        <w:rPr>
          <w:lang w:bidi="ba"/>
        </w:rPr>
        <w:t>ного психолого-медико-социального сопровождения поддержки обучающихся с ограниченными возможностями здоровья. Психолого-медико-социальная помощь оказывается обучающимся на основании заявления или согласия в письменной форме их родителей (законных представи</w:t>
      </w:r>
      <w:r>
        <w:rPr>
          <w:lang w:bidi="ba"/>
        </w:rPr>
        <w:t>телей). Необходимым условием являются рекомендации ПМПК и наличие ИПР (для инвалидов).</w:t>
      </w:r>
    </w:p>
    <w:p w14:paraId="603E150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Комплексное психолого-медико-социальное сопровождение и поддержка обучающихся с ограниченными возможностями здоровья, инвалидов и школьников, попавших в сложную жизненну</w:t>
      </w:r>
      <w:r>
        <w:rPr>
          <w:lang w:bidi="ba"/>
        </w:rPr>
        <w:t>ю ситуацию, обеспечиваются специалистами образовательной организации (педагогом-психологом, медицинским работником, социальным педагогом, учителем- логопедом, учителем-дефектологом), регламентируются локальными нормативными актами конкретной образовательно</w:t>
      </w:r>
      <w:r>
        <w:rPr>
          <w:lang w:bidi="ba"/>
        </w:rPr>
        <w:t>й организации, а также ее уставом; реализуются преимущественно во внеурочной деятельности.</w:t>
      </w:r>
    </w:p>
    <w:p w14:paraId="48BA82D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Тесное взаимодействие специалистов при участии педагогов образовательной организации, представителей администрации и родителей (законных представителей) является одн</w:t>
      </w:r>
      <w:r>
        <w:rPr>
          <w:lang w:bidi="ba"/>
        </w:rPr>
        <w:t>им из условий успешности комплексного сопровождения и поддержки подростков.</w:t>
      </w:r>
    </w:p>
    <w:p w14:paraId="363A5A4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(врачом, медицинской се</w:t>
      </w:r>
      <w:r>
        <w:rPr>
          <w:lang w:bidi="ba"/>
        </w:rPr>
        <w:t>строй) на регулярной основе.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услуг.</w:t>
      </w:r>
    </w:p>
    <w:p w14:paraId="77A55BE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lastRenderedPageBreak/>
        <w:t>Социально-педагогическое сопровождение школьников с ограниченными</w:t>
      </w:r>
      <w:r>
        <w:rPr>
          <w:lang w:bidi="ba"/>
        </w:rPr>
        <w:t xml:space="preserve"> возможностями здоровья в общеобразовательной организации осуществляет социальный педагог. Деятельность социального педагога может быть направлена на защиту прав всех обучающихся, охрану их жизни и здоровья, соблюдение их интересов; создание для школьников</w:t>
      </w:r>
      <w:r>
        <w:rPr>
          <w:lang w:bidi="ba"/>
        </w:rPr>
        <w:t xml:space="preserve"> комфортной и безопасной образовательной среды. Целесообразно участие социального педагога в проведении профилактической и информационно-просветительской работы по защите прав и интересов школьников с ОВЗ, в выборе профессиональных склонностей и интересов.</w:t>
      </w:r>
      <w:r>
        <w:rPr>
          <w:lang w:bidi="ba"/>
        </w:rPr>
        <w:t xml:space="preserve"> Социальный педагог взаимодействует со специалистами организации, с педагогами класса, в случае необходимости - с медицинским работником, а также с родителями (законными представителями), специалистами социальных служб, органами исполнительной власти по за</w:t>
      </w:r>
      <w:r>
        <w:rPr>
          <w:lang w:bidi="ba"/>
        </w:rPr>
        <w:t>щите прав детей.</w:t>
      </w:r>
    </w:p>
    <w:p w14:paraId="1DC2D90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организации.</w:t>
      </w:r>
    </w:p>
    <w:p w14:paraId="570B9E0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Педагогу-психологу рекомендуется проводить </w:t>
      </w:r>
      <w:r>
        <w:rPr>
          <w:lang w:bidi="ba"/>
        </w:rPr>
        <w:t xml:space="preserve">занятия по комплексному изучению и развитию личности школьников с ограниченными возможностями здоровья. Кроме того, одним из направлений деятельности педагога-психолога на данном уровне обучения является психологическая подготовка школьников к прохождению </w:t>
      </w:r>
      <w:r>
        <w:rPr>
          <w:lang w:bidi="ba"/>
        </w:rPr>
        <w:t>итоговой аттестации. Работа может быть организована фронтально, индивидуально и в мини-группах. Основные направления деятельности школьного педагога-психолога состоят в проведении психодиагностики; развитии и коррекции эмоционально-волевой сферы обучающихс</w:t>
      </w:r>
      <w:r>
        <w:rPr>
          <w:lang w:bidi="ba"/>
        </w:rPr>
        <w:t>я; совершенствовании навыков социализации и расширении социального взаимодействия со 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</w:t>
      </w:r>
      <w:r>
        <w:rPr>
          <w:lang w:bidi="ba"/>
        </w:rPr>
        <w:t>звитие психологического здоровья обучающихся с ограниченными возможностями здоровья.</w:t>
      </w:r>
    </w:p>
    <w:p w14:paraId="73BB5CBE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Помимо работы со школьниками педагог-психолог может проводить консультативную работу с педагогами, администрацией школы и родителями по вопросам, связанным с обучением и </w:t>
      </w:r>
      <w:r>
        <w:rPr>
          <w:lang w:bidi="ba"/>
        </w:rPr>
        <w:t>воспитанием обучающихся. Кроме того, в течение года педагог-психолог (психолог) осуществляет информационно-просветительскую работу с родителями и педагогами. Данная работа включает чтение лекций, проведение обучающих семинаров и тренингов.</w:t>
      </w:r>
    </w:p>
    <w:p w14:paraId="75E1E72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Значительная рол</w:t>
      </w:r>
      <w:r>
        <w:rPr>
          <w:lang w:bidi="ba"/>
        </w:rPr>
        <w:t xml:space="preserve">ь в организации психолого-педагогического сопровождения обучающихся с ОВЗ принадлежит психолого-педагогическому консилиуму образовательной организации (ППк). Его цель - уточнение особых образовательных потребностей обучающихся с ОВЗ и школьников, попавших </w:t>
      </w:r>
      <w:r>
        <w:rPr>
          <w:lang w:bidi="ba"/>
        </w:rPr>
        <w:t>в сложную жизненную ситуацию, оказание им помощи (методической, специализированной и психологической). Помощь заключается в разработке рекомендаций по обучению и воспитанию; в составлении в случае необходимости индивидуальной программы обучения; в выборе с</w:t>
      </w:r>
      <w:r>
        <w:rPr>
          <w:lang w:bidi="ba"/>
        </w:rPr>
        <w:t xml:space="preserve">пециальных приемов, средств и методов обучения, в адаптации содержания учебного предметного материала. Специалисты консилиума следят за динамикой </w:t>
      </w:r>
      <w:r>
        <w:rPr>
          <w:color w:val="222222"/>
          <w:lang w:bidi="ba"/>
        </w:rPr>
        <w:t xml:space="preserve">продвижения </w:t>
      </w:r>
      <w:r>
        <w:rPr>
          <w:lang w:bidi="ba"/>
        </w:rPr>
        <w:t xml:space="preserve">школьников </w:t>
      </w:r>
      <w:r>
        <w:rPr>
          <w:color w:val="222222"/>
          <w:lang w:bidi="ba"/>
        </w:rPr>
        <w:t xml:space="preserve">в рамках освоения основной программы обучения </w:t>
      </w:r>
      <w:r>
        <w:rPr>
          <w:lang w:bidi="ba"/>
        </w:rPr>
        <w:t>и своевременно вносят коррективы в програ</w:t>
      </w:r>
      <w:r>
        <w:rPr>
          <w:lang w:bidi="ba"/>
        </w:rPr>
        <w:t>мму обучения и в рабочие программы коррекционной работы; рассматривают спорные и конфликтные случаи, предлагают и осуществляют отбор необходимых для школьника (школьников) дополнительных дидактических и учебных пособий.</w:t>
      </w:r>
    </w:p>
    <w:p w14:paraId="766E707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состав ППк входят: психолог, дефек</w:t>
      </w:r>
      <w:r>
        <w:rPr>
          <w:lang w:bidi="ba"/>
        </w:rPr>
        <w:t>толог, логопед, педагоги и представитель администрации. Родители уведомляются о проведении ППк.</w:t>
      </w:r>
    </w:p>
    <w:p w14:paraId="05DCFA8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Психолого-педагогический консилиум оранизации собирается не реже двух раз в месяц. На заседаниях консилиума проводится комплексное обследование школьников в сле</w:t>
      </w:r>
      <w:r>
        <w:rPr>
          <w:lang w:bidi="ba"/>
        </w:rPr>
        <w:t>дующих случаях:</w:t>
      </w:r>
    </w:p>
    <w:p w14:paraId="098374D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66"/>
        </w:tabs>
        <w:spacing w:after="0"/>
        <w:ind w:firstLine="720"/>
        <w:jc w:val="both"/>
      </w:pPr>
      <w:r>
        <w:rPr>
          <w:lang w:bidi="ba"/>
        </w:rPr>
        <w:t>первичного обследования (осуществляется сразу после поступления ученика с ОВЗ в школу для уточнения диагноза и выработки общего плана работы, в том числе разработки рабочей программы коррекционной работы);</w:t>
      </w:r>
    </w:p>
    <w:p w14:paraId="1326429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500</w:t>
      </w:r>
    </w:p>
    <w:p w14:paraId="3DD620B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66"/>
        </w:tabs>
        <w:spacing w:after="0"/>
        <w:ind w:firstLine="720"/>
        <w:jc w:val="both"/>
      </w:pPr>
      <w:r>
        <w:rPr>
          <w:lang w:bidi="ba"/>
        </w:rPr>
        <w:t>диагностики в течение года (ди</w:t>
      </w:r>
      <w:r>
        <w:rPr>
          <w:lang w:bidi="ba"/>
        </w:rPr>
        <w:t>агностика проводится по запросу педагога и (или) родителей по поводу имеющихся и возникающих у школьника академических и поведенческих проблем с целью их устранения);</w:t>
      </w:r>
    </w:p>
    <w:p w14:paraId="5AB2796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66"/>
        </w:tabs>
        <w:spacing w:after="0"/>
        <w:ind w:firstLine="720"/>
        <w:jc w:val="both"/>
      </w:pPr>
      <w:r>
        <w:rPr>
          <w:lang w:bidi="ba"/>
        </w:rPr>
        <w:t>диагностики по окончании четверти (триместра) и учебного года с целью мониторинга динамик</w:t>
      </w:r>
      <w:r>
        <w:rPr>
          <w:lang w:bidi="ba"/>
        </w:rPr>
        <w:t>и школьника и выработки рекомендаций по дальнейшему обучению;</w:t>
      </w:r>
    </w:p>
    <w:p w14:paraId="0BE84B9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lastRenderedPageBreak/>
        <w:t>-диагностики в нештатных (конфликтных) случаях.</w:t>
      </w:r>
    </w:p>
    <w:p w14:paraId="69A8E4A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Формы обследования учеников могут варьироваться: групповая, подгрупповая, индивидуальная.</w:t>
      </w:r>
    </w:p>
    <w:p w14:paraId="0F57C93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случаях выявления изменения в психическом и/или физиче</w:t>
      </w:r>
      <w:r>
        <w:rPr>
          <w:lang w:bidi="ba"/>
        </w:rPr>
        <w:t>ском состоянии обучающегося с ОВЗ, сохраняющихся у него проблем в освоении основной образовательной программы в рабочую коррекционную программу вносятся коррективы.</w:t>
      </w:r>
    </w:p>
    <w:p w14:paraId="35CFC6F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Ориентируясь на заключения ПМПК, результаты диагностики ППк и обследования конкретными спец</w:t>
      </w:r>
      <w:r>
        <w:rPr>
          <w:lang w:bidi="ba"/>
        </w:rPr>
        <w:t>иалистами и учителями образовательной организации,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подростков, попавших в трудную жизненную ситуацию.</w:t>
      </w:r>
    </w:p>
    <w:p w14:paraId="7F11704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Реализац</w:t>
      </w:r>
      <w:r>
        <w:rPr>
          <w:lang w:bidi="ba"/>
        </w:rPr>
        <w:t xml:space="preserve">ия системы комплексного психолого-медико-социального сопровождения и поддержки обучающихся с ограниченными возможностями здоровья предусматривает создание специальных условий: организационных, кадровых, психолого-педагогических, </w:t>
      </w:r>
      <w:r>
        <w:rPr>
          <w:lang w:val="ru-RU" w:eastAsia="ru-RU" w:bidi="ru-RU"/>
        </w:rPr>
        <w:t>программно</w:t>
      </w:r>
      <w:r>
        <w:rPr>
          <w:lang w:val="ru-RU" w:eastAsia="ru-RU" w:bidi="ru-RU"/>
        </w:rPr>
        <w:softHyphen/>
        <w:t>методических,</w:t>
      </w:r>
      <w:r>
        <w:rPr>
          <w:lang w:bidi="ba"/>
        </w:rPr>
        <w:t xml:space="preserve"> ма</w:t>
      </w:r>
      <w:r>
        <w:rPr>
          <w:lang w:bidi="ba"/>
        </w:rPr>
        <w:t>териально-технических, информационных.</w:t>
      </w:r>
    </w:p>
    <w:p w14:paraId="5B0C957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Образовательная организация при отсутствии необходимых условий (кадровых, материально-технических и др.) может осуществлять деятельность службы комплексного психолого-медико-социального сопровождения и поддержки обуча</w:t>
      </w:r>
      <w:r>
        <w:rPr>
          <w:lang w:bidi="ba"/>
        </w:rPr>
        <w:t>ющихся с ограниченными возможностями здоровья на основе сетевого взаимодействия с различными организациями: медицинскими учреждениями; центрами психолого-педагогической, медицинской и социальной помощи; образовательными организациями, реализующими адаптиро</w:t>
      </w:r>
      <w:r>
        <w:rPr>
          <w:lang w:bidi="ba"/>
        </w:rPr>
        <w:t>ванные основные образовательные программы, и др.</w:t>
      </w:r>
    </w:p>
    <w:p w14:paraId="0CCE5830" w14:textId="77777777" w:rsidR="00B5202E" w:rsidRDefault="008F0AAB">
      <w:pPr>
        <w:pStyle w:val="1"/>
        <w:numPr>
          <w:ilvl w:val="0"/>
          <w:numId w:val="38"/>
        </w:numPr>
        <w:shd w:val="clear" w:color="auto" w:fill="auto"/>
        <w:tabs>
          <w:tab w:val="left" w:pos="1574"/>
        </w:tabs>
        <w:spacing w:after="0"/>
        <w:ind w:firstLine="720"/>
        <w:jc w:val="both"/>
      </w:pPr>
      <w:r>
        <w:rPr>
          <w:b/>
          <w:bCs/>
          <w:lang w:bidi="ba"/>
        </w:rPr>
        <w:t xml:space="preserve">Механизм взаимодействия, предусматривающий общую целевую и стратегическую направленность работы учителей, специалистов в области коррекционной и специальной педагогики, специальной психологии, медицинских </w:t>
      </w:r>
      <w:r>
        <w:rPr>
          <w:b/>
          <w:bCs/>
          <w:lang w:bidi="ba"/>
        </w:rPr>
        <w:t>работников</w:t>
      </w:r>
    </w:p>
    <w:p w14:paraId="6319E32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Механизм взаимодействия раскрывается в учебном плане, во взаимосвязи ПКР и рабочих коррекционных программ, во взаимодействии педагогов различного профиля (учителей, социальных педагогов, педагогов дополнительного образования и др.) и специалисто</w:t>
      </w:r>
      <w:r>
        <w:rPr>
          <w:lang w:bidi="ba"/>
        </w:rPr>
        <w:t>в: дефектологов ,логопеда, психологов, медицинских работников внутри организаций, осуществляющих образовательную деятельность; в сетевом взаимодействии специалистов различного профиля (в том числе - в образовательных холдингах); в сетевом взаимодействии пе</w:t>
      </w:r>
      <w:r>
        <w:rPr>
          <w:lang w:bidi="ba"/>
        </w:rPr>
        <w:t>дагогов и специалистов с организациями, реализующими адаптированные программы обучения, с ПМПК, с Центрами психолого-педагогической, медицинской и социальной помощи; с семьей; с другими институтами общества (профессиональными образовательными организациями</w:t>
      </w:r>
      <w:r>
        <w:rPr>
          <w:lang w:bidi="ba"/>
        </w:rPr>
        <w:t>, образовательными организациями высшего образования; организациями дополнительного образования).</w:t>
      </w:r>
    </w:p>
    <w:p w14:paraId="732B63F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ходе реализации ПКР в сетевой форме несколько организаций, осуществляющих образовательную деятельность, совместно разрабатывают и утверждают программы, обес</w:t>
      </w:r>
      <w:r>
        <w:rPr>
          <w:lang w:bidi="ba"/>
        </w:rPr>
        <w:t>печивающие коррекцию нарушений развития и социальную адаптацию (их вид, уровень, направленность).</w:t>
      </w:r>
    </w:p>
    <w:p w14:paraId="62A6178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Программа коррекционной работы должна быть отражена в учебном плане освоения основной образовательной программы — в обязательной части</w:t>
      </w:r>
    </w:p>
    <w:p w14:paraId="18E15D01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части, формируе</w:t>
      </w:r>
      <w:r>
        <w:rPr>
          <w:lang w:bidi="ba"/>
        </w:rPr>
        <w:t>мой участниками образовательных отношений.</w:t>
      </w:r>
    </w:p>
    <w:p w14:paraId="18B9A35E" w14:textId="77777777" w:rsidR="00B5202E" w:rsidRDefault="008F0AAB" w:rsidP="005F038E">
      <w:pPr>
        <w:pStyle w:val="1"/>
        <w:shd w:val="clear" w:color="auto" w:fill="auto"/>
        <w:spacing w:after="0"/>
        <w:ind w:left="567" w:firstLine="980"/>
        <w:jc w:val="both"/>
      </w:pPr>
      <w:r>
        <w:rPr>
          <w:lang w:bidi="ba"/>
        </w:rPr>
        <w:t xml:space="preserve">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деятельности. Учитель-предметник должен ставить и решать </w:t>
      </w:r>
      <w:r>
        <w:rPr>
          <w:lang w:val="ru-RU" w:eastAsia="ru-RU" w:bidi="ru-RU"/>
        </w:rPr>
        <w:t>коррекционно</w:t>
      </w:r>
      <w:r>
        <w:rPr>
          <w:lang w:val="ru-RU" w:eastAsia="ru-RU" w:bidi="ru-RU"/>
        </w:rPr>
        <w:softHyphen/>
        <w:t>развивающие</w:t>
      </w:r>
      <w:r>
        <w:rPr>
          <w:lang w:bidi="ba"/>
        </w:rPr>
        <w:t xml:space="preserve"> задачи на каждом уроке, с помощью специалистов осуществлять отбор содержания учебного материала (с обязательным учетом особых образовательных потребностей обучающихся с ОВЗ), использовать специальные методы и приемы.</w:t>
      </w:r>
    </w:p>
    <w:p w14:paraId="24BD02E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Коррекционные занятия со с</w:t>
      </w:r>
      <w:r>
        <w:rPr>
          <w:lang w:bidi="ba"/>
        </w:rPr>
        <w:t>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деятельности.</w:t>
      </w:r>
    </w:p>
    <w:p w14:paraId="022407E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части, формируемой участниками образовательных отношений, реализация коррекционной работы в учебной уроч</w:t>
      </w:r>
      <w:r>
        <w:rPr>
          <w:lang w:bidi="ba"/>
        </w:rPr>
        <w:t xml:space="preserve">ной деятельности может осуществляться при наличии нелинейного расписания, позволяющего проводить уроки с обучающимися со сходными </w:t>
      </w:r>
      <w:r>
        <w:rPr>
          <w:lang w:bidi="ba"/>
        </w:rPr>
        <w:lastRenderedPageBreak/>
        <w:t>нарушениями из разных классов параллели.</w:t>
      </w:r>
    </w:p>
    <w:p w14:paraId="3B50933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Эта работа также проводится в учебной внеурочной деятельности в различных группах: кл</w:t>
      </w:r>
      <w:r>
        <w:rPr>
          <w:lang w:bidi="ba"/>
        </w:rPr>
        <w:t>ассе, параллели, на уровне образования по специальным предметам (разделам), отсутствующим в учебном плане нормально развивающихся сверстников. Например, учебные занятия по одному или по два часа в неделю реализуются:</w:t>
      </w:r>
    </w:p>
    <w:p w14:paraId="1D2CA4D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- для слабовидящих подростков - по спец</w:t>
      </w:r>
      <w:r>
        <w:rPr>
          <w:lang w:bidi="ba"/>
        </w:rPr>
        <w:t>иальным предметам: «Социально-бытовая ориентировка», «Развитие мимики и пантомимики»;</w:t>
      </w:r>
    </w:p>
    <w:p w14:paraId="54BB856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-для обучающихся с нарушениями речи, слуха, </w:t>
      </w:r>
      <w:r>
        <w:rPr>
          <w:lang w:val="ru-RU" w:eastAsia="ru-RU" w:bidi="ru-RU"/>
        </w:rPr>
        <w:t>опорно</w:t>
      </w:r>
      <w:r>
        <w:rPr>
          <w:lang w:val="ru-RU" w:eastAsia="ru-RU" w:bidi="ru-RU"/>
        </w:rPr>
        <w:softHyphen/>
      </w:r>
    </w:p>
    <w:p w14:paraId="38F9589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двигательного</w:t>
      </w:r>
      <w:r>
        <w:rPr>
          <w:lang w:bidi="ba"/>
        </w:rPr>
        <w:t xml:space="preserve"> аппарата, с задержкой психического развития - учебные занятия «Развитие речи», «Русская словесность», «К</w:t>
      </w:r>
      <w:r>
        <w:rPr>
          <w:lang w:bidi="ba"/>
        </w:rPr>
        <w:t>ультура речи», «Стилистика текста»; в курс литературы включается модуль «Литературное краеведение» (выбор по усмотрению образовательной организации).</w:t>
      </w:r>
    </w:p>
    <w:p w14:paraId="50C998F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Коррекционная работа во внеучебной деятельности осуществляется по программам внеурочной деятельности разны</w:t>
      </w:r>
      <w:r>
        <w:rPr>
          <w:lang w:bidi="ba"/>
        </w:rPr>
        <w:t>х видов (познавательная деятельность, проблемно-ценностное общение, досугово-развлекательная деятельность (досуговое общение), художественное творчество, социальное творчество (социально преобразующая добровольческая деятельность), трудовая (производственн</w:t>
      </w:r>
      <w:r>
        <w:rPr>
          <w:lang w:bidi="ba"/>
        </w:rPr>
        <w:t>ая) деятельность, спортивно-оздоровительная</w:t>
      </w:r>
    </w:p>
    <w:p w14:paraId="60FD0C7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деятельность, туристско-краеведческая деятельность), опосредованно стимулирующих и корригирующих развитие старшеклассников с ОВЗ.</w:t>
      </w:r>
    </w:p>
    <w:p w14:paraId="66D45D4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Специалисты и педагоги с участием самих обучающихся с ОВЗ и их родителей (законных</w:t>
      </w:r>
      <w:r>
        <w:rPr>
          <w:lang w:bidi="ba"/>
        </w:rPr>
        <w:t xml:space="preserve"> представителей) разрабатывают индивидуальные учебные планы с целью развития потенциала школьников.</w:t>
      </w:r>
    </w:p>
    <w:p w14:paraId="7C0AD556" w14:textId="77777777" w:rsidR="00B5202E" w:rsidRDefault="008F0AAB">
      <w:pPr>
        <w:pStyle w:val="1"/>
        <w:numPr>
          <w:ilvl w:val="0"/>
          <w:numId w:val="38"/>
        </w:numPr>
        <w:shd w:val="clear" w:color="auto" w:fill="auto"/>
        <w:tabs>
          <w:tab w:val="left" w:pos="750"/>
        </w:tabs>
        <w:spacing w:after="0"/>
        <w:ind w:firstLine="0"/>
      </w:pPr>
      <w:r>
        <w:rPr>
          <w:b/>
          <w:bCs/>
          <w:lang w:bidi="ba"/>
        </w:rPr>
        <w:t>Планируемые результаты работы с обучающимися с особыми</w:t>
      </w:r>
    </w:p>
    <w:p w14:paraId="46A74A10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616" w:name="bookmark624"/>
      <w:bookmarkStart w:id="617" w:name="bookmark625"/>
      <w:r>
        <w:rPr>
          <w:lang w:bidi="ba"/>
        </w:rPr>
        <w:t>образовательными потребностями, в том числе с ограниченными возможностями здоровья и инвалидами</w:t>
      </w:r>
      <w:bookmarkEnd w:id="616"/>
      <w:bookmarkEnd w:id="617"/>
    </w:p>
    <w:p w14:paraId="1AD1318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</w:t>
      </w:r>
      <w:r>
        <w:rPr>
          <w:lang w:val="en-US" w:eastAsia="en-US" w:bidi="en-US"/>
        </w:rPr>
        <w:t>sh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итоге проведения коррекционной работы обучающиеся с ОВЗ в достаточной мере осваивают основную образовательную программу ФГОС СОО.</w:t>
      </w:r>
    </w:p>
    <w:p w14:paraId="666639E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Результаты обучающихся с особыми образовательными потребностями на уровне среднего образования демонстрируют готовность к п</w:t>
      </w:r>
      <w:r>
        <w:rPr>
          <w:lang w:bidi="ba"/>
        </w:rPr>
        <w:t>оследующему профессиональному образованию и достаточные способности к самопознанию, саморазвитию, самоопределению.</w:t>
      </w:r>
    </w:p>
    <w:p w14:paraId="7AC8F4D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Планируется преодоление, компенсация или минимизация имеющихся у подростков нарушений; совершенствование личностных, регулятивных, </w:t>
      </w:r>
      <w:r>
        <w:rPr>
          <w:lang w:bidi="ba"/>
        </w:rPr>
        <w:t>познавательных и коммуникативных компетенций, что позволит школьникам освоить основную образовательную программу, успешно пройти итоговую аттестацию и продолжить обучение в выбранных профессиональных образовательных организациях разного уровня.</w:t>
      </w:r>
    </w:p>
    <w:p w14:paraId="0A64C6D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Личностные </w:t>
      </w:r>
      <w:r>
        <w:rPr>
          <w:lang w:bidi="ba"/>
        </w:rPr>
        <w:t>результаты:</w:t>
      </w:r>
    </w:p>
    <w:p w14:paraId="572D534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-сформированная мотивация к труду;</w:t>
      </w:r>
    </w:p>
    <w:p w14:paraId="00E028C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-ответственное отношение к выполнению заданий;</w:t>
      </w:r>
    </w:p>
    <w:p w14:paraId="3289224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-адекватная самооценка и оценка окружающих людей;</w:t>
      </w:r>
    </w:p>
    <w:p w14:paraId="51F5ACC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-сформированный самоконтроль на основе развития эмоциональных</w:t>
      </w:r>
    </w:p>
    <w:p w14:paraId="58F32F17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val="ru-RU" w:eastAsia="ru-RU" w:bidi="ru-RU"/>
        </w:rPr>
        <w:t>К волевых качеств;</w:t>
      </w:r>
    </w:p>
    <w:p w14:paraId="04627C3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val="ru-RU" w:eastAsia="ru-RU" w:bidi="ru-RU"/>
        </w:rPr>
        <w:t xml:space="preserve">умение вести диалог с разными </w:t>
      </w:r>
      <w:r>
        <w:rPr>
          <w:lang w:val="ru-RU" w:eastAsia="ru-RU" w:bidi="ru-RU"/>
        </w:rPr>
        <w:t>людьми, достигать в нем взаимопонимания, находить общие цели и сотрудничать для их достижения;</w:t>
      </w:r>
    </w:p>
    <w:p w14:paraId="514340C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-понимание ценностей здорового и безопасного образа жизни,</w:t>
      </w:r>
    </w:p>
    <w:p w14:paraId="1C1948D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наличие потребности в физическом самосовершенствовании, занятиях спортивно</w:t>
      </w:r>
      <w:r>
        <w:rPr>
          <w:lang w:val="ru-RU" w:eastAsia="ru-RU" w:bidi="ru-RU"/>
        </w:rPr>
        <w:softHyphen/>
        <w:t>оздоровительной деятельност</w:t>
      </w:r>
      <w:r>
        <w:rPr>
          <w:lang w:val="ru-RU" w:eastAsia="ru-RU" w:bidi="ru-RU"/>
        </w:rPr>
        <w:t>ью;</w:t>
      </w:r>
    </w:p>
    <w:p w14:paraId="110B660D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val="ru-RU" w:eastAsia="ru-RU" w:bidi="ru-RU"/>
        </w:rPr>
        <w:t>понимание и неприятие вредных привычек (курения, употребления алкоголя, наркотиков);</w:t>
      </w:r>
    </w:p>
    <w:p w14:paraId="7D56B85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val="ru-RU" w:eastAsia="ru-RU" w:bidi="ru-RU"/>
        </w:rPr>
        <w:t>осознанный выбор будущей профессии и адекватная оценка собственных возможностей по реализации жизненных планов;</w:t>
      </w:r>
    </w:p>
    <w:p w14:paraId="02E9F31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val="ru-RU" w:eastAsia="ru-RU" w:bidi="ru-RU"/>
        </w:rPr>
        <w:t>ответственное отношение к созданию семьи на основе осмы</w:t>
      </w:r>
      <w:r>
        <w:rPr>
          <w:lang w:val="ru-RU" w:eastAsia="ru-RU" w:bidi="ru-RU"/>
        </w:rPr>
        <w:t>сленного принятия ценностей семейной жизни.</w:t>
      </w:r>
    </w:p>
    <w:p w14:paraId="641F6FF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Метапредметные результаты:</w:t>
      </w:r>
    </w:p>
    <w:p w14:paraId="2517B3A0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val="ru-RU" w:eastAsia="ru-RU" w:bidi="ru-RU"/>
        </w:rPr>
        <w:t>продуктивное общение и взаимодействие в процессе совместной деятельности, согласование позиции с другими участниками деятельности,</w:t>
      </w:r>
    </w:p>
    <w:p w14:paraId="1952B787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эффективное разрешение и предотвращение конфликтов;</w:t>
      </w:r>
    </w:p>
    <w:p w14:paraId="15576494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6"/>
        </w:tabs>
        <w:spacing w:after="0"/>
        <w:ind w:firstLine="720"/>
        <w:jc w:val="both"/>
      </w:pPr>
      <w:r>
        <w:rPr>
          <w:lang w:val="ru-RU" w:eastAsia="ru-RU" w:bidi="ru-RU"/>
        </w:rPr>
        <w:lastRenderedPageBreak/>
        <w:t>ов</w:t>
      </w:r>
      <w:r>
        <w:rPr>
          <w:lang w:val="ru-RU" w:eastAsia="ru-RU" w:bidi="ru-RU"/>
        </w:rPr>
        <w:t>ладение навыками познавательной, учебно-исследовательской и проектной деятельности, навыками разрешения проблем;</w:t>
      </w:r>
    </w:p>
    <w:p w14:paraId="54BA2D8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val="ru-RU" w:eastAsia="ru-RU" w:bidi="ru-RU"/>
        </w:rPr>
        <w:t>самостоятельное (при необходимости - с помощью) нахождение способов решения практических задач, применения различных методов познания;</w:t>
      </w:r>
    </w:p>
    <w:p w14:paraId="05714A8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-ориенти</w:t>
      </w:r>
      <w:r>
        <w:rPr>
          <w:lang w:val="ru-RU" w:eastAsia="ru-RU" w:bidi="ru-RU"/>
        </w:rPr>
        <w:t>рованиевразличныхисточникахинформации,</w:t>
      </w:r>
    </w:p>
    <w:p w14:paraId="664485D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самостоятельное или с помощью; критическое оценивание и интерпретация информации из различных источников;</w:t>
      </w:r>
    </w:p>
    <w:p w14:paraId="6DCE70EC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21"/>
        </w:tabs>
        <w:spacing w:after="0"/>
        <w:ind w:firstLine="720"/>
        <w:jc w:val="both"/>
      </w:pPr>
      <w:r>
        <w:rPr>
          <w:lang w:val="ru-RU" w:eastAsia="ru-RU" w:bidi="ru-RU"/>
        </w:rPr>
        <w:t>овладение языковыми средствами, умениями их адекватного использования в целях общения, устного и письменного пр</w:t>
      </w:r>
      <w:r>
        <w:rPr>
          <w:lang w:val="ru-RU" w:eastAsia="ru-RU" w:bidi="ru-RU"/>
        </w:rPr>
        <w:t>едставления смысловой программы высказывания, ее оформления;</w:t>
      </w:r>
    </w:p>
    <w:p w14:paraId="23CF114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40"/>
        </w:tabs>
        <w:spacing w:after="0"/>
        <w:ind w:firstLine="720"/>
        <w:jc w:val="both"/>
      </w:pPr>
      <w:r>
        <w:rPr>
          <w:lang w:val="ru-RU" w:eastAsia="ru-RU" w:bidi="ru-RU"/>
        </w:rPr>
        <w:t>определение назначения и функций различных социальных институтов.</w:t>
      </w:r>
    </w:p>
    <w:p w14:paraId="59D7DC0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Предметные результаты освоения основной образовательной программы </w:t>
      </w:r>
      <w:r>
        <w:rPr>
          <w:lang w:bidi="ba"/>
        </w:rPr>
        <w:t xml:space="preserve">должны обеспечивать возможность дальнейшего успешного </w:t>
      </w:r>
      <w:r>
        <w:rPr>
          <w:lang w:bidi="ba"/>
        </w:rPr>
        <w:t>профессионального обучения и/или профессиональной деятельности школьников с ОВЗ.</w:t>
      </w:r>
    </w:p>
    <w:p w14:paraId="49214B6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Обучающиеся с ОВЗ достигают предметных результатов освоения основной образовательной программы на различных уровнях (базовом, углубленном) в зависимости от их индивидуальных с</w:t>
      </w:r>
      <w:r>
        <w:rPr>
          <w:lang w:bidi="ba"/>
        </w:rPr>
        <w:t>пособностей, вида и выраженности особых образовательных потребностей, а также успешности проведенной коррекционной работы.</w:t>
      </w:r>
    </w:p>
    <w:p w14:paraId="1D561A6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b/>
          <w:bCs/>
          <w:lang w:bidi="ba"/>
        </w:rPr>
        <w:t xml:space="preserve">На базовом уровне </w:t>
      </w:r>
      <w:r>
        <w:rPr>
          <w:lang w:bidi="ba"/>
        </w:rPr>
        <w:t xml:space="preserve">обучающиеся с ОВЗ овладевают общеобразовательными и общекультурными компетенциями в рамках предметных областей ООП </w:t>
      </w:r>
      <w:r>
        <w:rPr>
          <w:lang w:bidi="ba"/>
        </w:rPr>
        <w:t>СОО.</w:t>
      </w:r>
    </w:p>
    <w:p w14:paraId="0B401B3E" w14:textId="77777777" w:rsidR="00B5202E" w:rsidRDefault="008F0AAB" w:rsidP="005F038E">
      <w:pPr>
        <w:pStyle w:val="1"/>
        <w:shd w:val="clear" w:color="auto" w:fill="auto"/>
        <w:tabs>
          <w:tab w:val="left" w:pos="1598"/>
        </w:tabs>
        <w:spacing w:after="0"/>
        <w:ind w:left="567" w:firstLine="0"/>
        <w:jc w:val="both"/>
      </w:pPr>
      <w:r>
        <w:rPr>
          <w:b/>
          <w:bCs/>
          <w:lang w:bidi="ba"/>
        </w:rPr>
        <w:t>На</w:t>
      </w:r>
      <w:r>
        <w:rPr>
          <w:b/>
          <w:bCs/>
          <w:lang w:bidi="ba"/>
        </w:rPr>
        <w:tab/>
        <w:t>углубленном уровне</w:t>
      </w:r>
      <w:r>
        <w:rPr>
          <w:lang w:bidi="ba"/>
        </w:rPr>
        <w:t>, ориентированном преимущественно на</w:t>
      </w:r>
    </w:p>
    <w:p w14:paraId="3561DEF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подготовку к последующему профессиональному образованию, старшеклассники с ОВЗ достигают предметных результатов путем более глубокого, чем это предусматривается базовым курсом, освоения основ н</w:t>
      </w:r>
      <w:r>
        <w:rPr>
          <w:lang w:bidi="ba"/>
        </w:rPr>
        <w:t>аук, систематических знаний и способов действий, присущих данному учебному предмету (предметам).</w:t>
      </w:r>
    </w:p>
    <w:p w14:paraId="06B42BA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</w:t>
      </w:r>
      <w:r>
        <w:rPr>
          <w:lang w:bidi="ba"/>
        </w:rPr>
        <w:t>м освоения систематических научных знаний и способов действий на метапредметной основе.</w:t>
      </w:r>
    </w:p>
    <w:p w14:paraId="48FAC7A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Учитывая разнообразие и вариативность особых образовательных потребностей обучающихся, а также различную степень их выраженности, прогнозируется достаточно дифференциро</w:t>
      </w:r>
      <w:r>
        <w:rPr>
          <w:lang w:bidi="ba"/>
        </w:rPr>
        <w:t>ванный характер освоения ими предметных результатов.</w:t>
      </w:r>
    </w:p>
    <w:p w14:paraId="57C96D4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Предметные результаты: освоение программы учебных предметов на углубленном уровне при сформированной учебной деятельности и высоких познавательных и/или речевых способностях и возможностях;</w:t>
      </w:r>
    </w:p>
    <w:p w14:paraId="6571944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70"/>
        </w:tabs>
        <w:spacing w:after="0"/>
        <w:ind w:firstLine="720"/>
        <w:jc w:val="both"/>
      </w:pPr>
      <w:r>
        <w:rPr>
          <w:lang w:bidi="ba"/>
        </w:rPr>
        <w:t>освоение прог</w:t>
      </w:r>
      <w:r>
        <w:rPr>
          <w:lang w:bidi="ba"/>
        </w:rPr>
        <w:t>раммы учебных предметов на базовом уровне при сформированной в целом учебной деятельности и достаточных познавательных, речевых, эмоционально-волевых возможностях;</w:t>
      </w:r>
    </w:p>
    <w:p w14:paraId="5151778D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75"/>
        </w:tabs>
        <w:spacing w:after="0"/>
        <w:ind w:firstLine="720"/>
        <w:jc w:val="both"/>
      </w:pPr>
      <w:r>
        <w:rPr>
          <w:lang w:bidi="ba"/>
        </w:rPr>
        <w:t>освоение элементов учебных предметов на базовом уровне и элементов интегрированных учебных п</w:t>
      </w:r>
      <w:r>
        <w:rPr>
          <w:lang w:bidi="ba"/>
        </w:rPr>
        <w:t>редметов (подростки с когнитивными нарушениями).</w:t>
      </w:r>
    </w:p>
    <w:p w14:paraId="3D64325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  <w:rPr>
          <w:sz w:val="16"/>
          <w:szCs w:val="16"/>
        </w:rPr>
      </w:pPr>
      <w:r>
        <w:rPr>
          <w:lang w:bidi="ba"/>
        </w:rPr>
        <w:t xml:space="preserve">Итоговая аттестация является логическим завершением освоения обучающимися с ОВЗ образовательных программ среднего общего образования. Выпускники </w:t>
      </w:r>
      <w:r>
        <w:rPr>
          <w:lang w:val="en-US" w:eastAsia="en-US" w:bidi="en-US"/>
        </w:rPr>
        <w:t>XI</w:t>
      </w:r>
      <w:r w:rsidRPr="005F038E">
        <w:rPr>
          <w:lang w:val="ru-RU" w:eastAsia="en-US" w:bidi="en-US"/>
        </w:rPr>
        <w:t xml:space="preserve"> (</w:t>
      </w:r>
      <w:r>
        <w:rPr>
          <w:lang w:val="en-US" w:eastAsia="en-US" w:bidi="en-US"/>
        </w:rPr>
        <w:t>XII</w:t>
      </w:r>
      <w:r w:rsidRPr="005F038E">
        <w:rPr>
          <w:lang w:val="ru-RU" w:eastAsia="en-US" w:bidi="en-US"/>
        </w:rPr>
        <w:t xml:space="preserve">) </w:t>
      </w:r>
      <w:r>
        <w:rPr>
          <w:lang w:bidi="ba"/>
        </w:rPr>
        <w:t xml:space="preserve">классов с ОВЗ имеют право добровольно выбрать формат </w:t>
      </w:r>
      <w:r>
        <w:rPr>
          <w:lang w:bidi="ba"/>
        </w:rPr>
        <w:t xml:space="preserve">выпускных испытаний — единый государственный экзамен или государственный выпускной экзамен. Кроме этого, старшеклассники, имеющие статус «ограниченные возможности здоровья» или инвалидность, имеют право на прохождение </w:t>
      </w:r>
      <w:r>
        <w:rPr>
          <w:sz w:val="16"/>
          <w:szCs w:val="16"/>
          <w:lang w:bidi="ba"/>
        </w:rPr>
        <w:t>17</w:t>
      </w:r>
    </w:p>
    <w:p w14:paraId="47EB1BF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итоговой аттестации в специально со</w:t>
      </w:r>
      <w:r>
        <w:rPr>
          <w:lang w:bidi="ba"/>
        </w:rPr>
        <w:t>зданных условиях</w:t>
      </w:r>
      <w:r>
        <w:rPr>
          <w:vertAlign w:val="superscript"/>
          <w:lang w:bidi="ba"/>
        </w:rPr>
        <w:t>17</w:t>
      </w:r>
      <w:r>
        <w:rPr>
          <w:lang w:bidi="ba"/>
        </w:rPr>
        <w:t>.</w:t>
      </w:r>
    </w:p>
    <w:p w14:paraId="219C20E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Обучающиеся, не прошедшие итоговую аттестацию или получившие на итоговой аттестации неудовлетворительные результаты, а также школьники, освоившие часть образовательной программы среднего общего образования и (или) отчисленные из </w:t>
      </w:r>
      <w:r>
        <w:rPr>
          <w:lang w:bidi="ba"/>
        </w:rPr>
        <w:t>образовательной организации, получают справку об обучении или о периоде обучения по образцу, разработанному образовательной организацией.</w:t>
      </w:r>
    </w:p>
    <w:p w14:paraId="7DA71FC5" w14:textId="3CE32154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  <w:rPr>
          <w:lang w:bidi="ba"/>
        </w:rPr>
      </w:pPr>
      <w:r>
        <w:rPr>
          <w:vertAlign w:val="superscript"/>
          <w:lang w:bidi="ba"/>
        </w:rPr>
        <w:t>17</w:t>
      </w:r>
      <w:r>
        <w:rPr>
          <w:lang w:bidi="ba"/>
        </w:rPr>
        <w:t xml:space="preserve">Увеличивается продолжительность основного государственного экзамена; образовательная организация оборудуется с </w:t>
      </w:r>
      <w:r>
        <w:rPr>
          <w:lang w:bidi="ba"/>
        </w:rPr>
        <w:t>учетом индивидуальных особенностей обучающихся с ОВЗ и инвалидов;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помещениях.</w:t>
      </w:r>
    </w:p>
    <w:p w14:paraId="7082719F" w14:textId="102A31CF" w:rsidR="001A6F4C" w:rsidRDefault="001A6F4C" w:rsidP="005F038E">
      <w:pPr>
        <w:pStyle w:val="1"/>
        <w:shd w:val="clear" w:color="auto" w:fill="auto"/>
        <w:spacing w:after="0"/>
        <w:ind w:left="567" w:firstLine="0"/>
        <w:jc w:val="both"/>
        <w:rPr>
          <w:lang w:bidi="ba"/>
        </w:rPr>
      </w:pPr>
    </w:p>
    <w:p w14:paraId="3DC590EA" w14:textId="77777777" w:rsidR="001A6F4C" w:rsidRDefault="001A6F4C" w:rsidP="005F038E">
      <w:pPr>
        <w:pStyle w:val="1"/>
        <w:shd w:val="clear" w:color="auto" w:fill="auto"/>
        <w:spacing w:after="0"/>
        <w:ind w:left="567" w:firstLine="0"/>
        <w:jc w:val="both"/>
      </w:pPr>
    </w:p>
    <w:p w14:paraId="0F7AD150" w14:textId="778618EC" w:rsidR="00B5202E" w:rsidRDefault="008F0AAB" w:rsidP="001A6F4C">
      <w:pPr>
        <w:pStyle w:val="1"/>
        <w:numPr>
          <w:ilvl w:val="0"/>
          <w:numId w:val="39"/>
        </w:numPr>
        <w:shd w:val="clear" w:color="auto" w:fill="auto"/>
        <w:tabs>
          <w:tab w:val="left" w:pos="826"/>
        </w:tabs>
        <w:spacing w:after="0"/>
        <w:ind w:firstLine="0"/>
        <w:jc w:val="both"/>
      </w:pPr>
      <w:r w:rsidRPr="001A6F4C">
        <w:rPr>
          <w:b/>
          <w:bCs/>
          <w:lang w:bidi="ba"/>
        </w:rPr>
        <w:lastRenderedPageBreak/>
        <w:t>ОРГАНИЗАЦИОННЫЙ РАЗДЕЛ ОСНОВНОЙ ОБРАЗО</w:t>
      </w:r>
      <w:r w:rsidRPr="001A6F4C">
        <w:rPr>
          <w:b/>
          <w:bCs/>
          <w:lang w:bidi="ba"/>
        </w:rPr>
        <w:t>ВАТЕЛЬНОЙ ПРОГРАММЫ СРЕДНЕГО ОБЩЕГО ОБРАЗОВАНИЯ.</w:t>
      </w:r>
    </w:p>
    <w:p w14:paraId="75BCB091" w14:textId="77777777" w:rsidR="00B5202E" w:rsidRDefault="008F0AAB">
      <w:pPr>
        <w:pStyle w:val="22"/>
        <w:keepNext/>
        <w:keepLines/>
        <w:numPr>
          <w:ilvl w:val="1"/>
          <w:numId w:val="39"/>
        </w:numPr>
        <w:shd w:val="clear" w:color="auto" w:fill="auto"/>
        <w:tabs>
          <w:tab w:val="left" w:pos="658"/>
        </w:tabs>
        <w:spacing w:after="0"/>
        <w:ind w:firstLine="0"/>
        <w:jc w:val="both"/>
      </w:pPr>
      <w:bookmarkStart w:id="618" w:name="bookmark626"/>
      <w:bookmarkStart w:id="619" w:name="bookmark627"/>
      <w:r>
        <w:rPr>
          <w:lang w:bidi="ba"/>
        </w:rPr>
        <w:t>Учебный план</w:t>
      </w:r>
      <w:bookmarkEnd w:id="618"/>
      <w:bookmarkEnd w:id="619"/>
    </w:p>
    <w:p w14:paraId="62CEA7F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Учебный план образовательных организаций Российской Федерации, реализующих основную образовательную программу среднего общего образования, отражает организационно-педагогические условия, необход</w:t>
      </w:r>
      <w:r>
        <w:rPr>
          <w:lang w:bidi="ba"/>
        </w:rPr>
        <w:t>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курсов и их распределение по кла</w:t>
      </w:r>
      <w:r>
        <w:rPr>
          <w:lang w:bidi="ba"/>
        </w:rPr>
        <w:t>ссам (годам) обучения. Количество часов учебных занятий можно определить после отбора содержания и составления тематического планирования.</w:t>
      </w:r>
    </w:p>
    <w:p w14:paraId="2D0E307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Учебный план - документ, который определяет перечень, трудоемкость, последовательность и распределение по периодам об</w:t>
      </w:r>
      <w:r>
        <w:rPr>
          <w:lang w:bidi="ba"/>
        </w:rPr>
        <w:t>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(п. 22 ст. 2 Федерального закона от 29.12.2012 г. № 273-Ф</w:t>
      </w:r>
      <w:r>
        <w:rPr>
          <w:lang w:bidi="ba"/>
        </w:rPr>
        <w:t>З «Об образовании в Российской Федерации»).</w:t>
      </w:r>
    </w:p>
    <w:p w14:paraId="1465B2C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  <w:r>
        <w:rPr>
          <w:lang w:bidi="ba"/>
        </w:rPr>
        <w:t xml:space="preserve"> (п. 23 ст. 2 Федерального закона от 29.12.2012 г. № 273-ФЗ «Об образовании в Российской Федерации»).</w:t>
      </w:r>
    </w:p>
    <w:p w14:paraId="1C89221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Приступая к проектированию учебного плана, следует иметь в виду, что ФГОС СОО определяет минимальное и максимальное количество часов учебных занятий на ур</w:t>
      </w:r>
      <w:r>
        <w:rPr>
          <w:lang w:bidi="ba"/>
        </w:rPr>
        <w:t>овень среднего общего образования и перечень обязательных учебных предметов.</w:t>
      </w:r>
    </w:p>
    <w:p w14:paraId="53ED87F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Организация, осуществляющая образовательную деятельность, предоставляет обучающимся возможность формирования индивидуальных учебных планов.</w:t>
      </w:r>
    </w:p>
    <w:p w14:paraId="0F944233" w14:textId="6316AA09" w:rsidR="00B5202E" w:rsidRDefault="008F0AAB" w:rsidP="001A6F4C">
      <w:pPr>
        <w:pStyle w:val="1"/>
        <w:shd w:val="clear" w:color="auto" w:fill="auto"/>
        <w:tabs>
          <w:tab w:val="left" w:pos="4627"/>
          <w:tab w:val="left" w:pos="8803"/>
        </w:tabs>
        <w:spacing w:after="0"/>
        <w:ind w:left="567" w:firstLine="720"/>
        <w:jc w:val="both"/>
      </w:pPr>
      <w:r>
        <w:rPr>
          <w:lang w:bidi="ba"/>
        </w:rPr>
        <w:t xml:space="preserve">Обучающийся имеет право на обучение по </w:t>
      </w:r>
      <w:r>
        <w:rPr>
          <w:lang w:bidi="ba"/>
        </w:rPr>
        <w:t xml:space="preserve">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нормативными актами; выбор факультативных (необязательных для данного уровня образования) и элективных </w:t>
      </w:r>
      <w:r>
        <w:rPr>
          <w:lang w:bidi="ba"/>
        </w:rPr>
        <w:t>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 изучение наряду с учебными предметами, ку</w:t>
      </w:r>
      <w:r>
        <w:rPr>
          <w:lang w:bidi="ba"/>
        </w:rPr>
        <w:t>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реализуемых в</w:t>
      </w:r>
      <w:r>
        <w:rPr>
          <w:lang w:bidi="ba"/>
        </w:rPr>
        <w:t xml:space="preserve"> сетевой форме учебных предметов,</w:t>
      </w:r>
      <w:r>
        <w:rPr>
          <w:lang w:bidi="ba"/>
        </w:rPr>
        <w:tab/>
        <w:t>курсов</w:t>
      </w:r>
      <w:r>
        <w:rPr>
          <w:lang w:bidi="ba"/>
        </w:rPr>
        <w:tab/>
        <w:t>(модулей).Учебный план профиля обучения и (или) индивидуальный учебный план должны содержать 10 (11) учебных предметов и предусматривать изучение не менее одного учебного предмета из каждой предметной области, опред</w:t>
      </w:r>
      <w:r>
        <w:rPr>
          <w:lang w:bidi="ba"/>
        </w:rPr>
        <w:t>еленной ФГОС. Общими для включения во все учебные планы являются учебные предметы: «Русский язык», «Литература», «Иностранный язык», «Математика: алгебра и начала математического анализа, геометрия», «История» (или</w:t>
      </w:r>
    </w:p>
    <w:p w14:paraId="45BC48D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«Россия в мире»), «Физическая культура», </w:t>
      </w:r>
      <w:r>
        <w:rPr>
          <w:lang w:bidi="ba"/>
        </w:rPr>
        <w:t>«Основы безопасности жизнедеятельности». Образовательная организация может самостоятельно выделить часы в учебном плане на учебный предмет «Родная литература»,</w:t>
      </w:r>
    </w:p>
    <w:p w14:paraId="634411D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перераспределив часы, выделяемые на учебный предмет «Литература» для изучения произведений из </w:t>
      </w:r>
      <w:r>
        <w:rPr>
          <w:lang w:bidi="ba"/>
        </w:rPr>
        <w:t>блока «Родная (региональная) литература)» и</w:t>
      </w:r>
    </w:p>
    <w:p w14:paraId="456C360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«Литература народов России». Примерный учебный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</w:t>
      </w:r>
      <w:r>
        <w:rPr>
          <w:lang w:bidi="ba"/>
        </w:rPr>
        <w:t>дерации из числа языков народов Российской Федерации.</w:t>
      </w:r>
    </w:p>
    <w:p w14:paraId="636064E1" w14:textId="04A14369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Образовательная организация обеспечивает реализацию учебных планов одного или нескольких профилей обучения: естественно-научного, гуманитарного, </w:t>
      </w:r>
      <w:r>
        <w:rPr>
          <w:lang w:val="ru-RU" w:eastAsia="ru-RU" w:bidi="ru-RU"/>
        </w:rPr>
        <w:t>социально</w:t>
      </w:r>
      <w:r>
        <w:rPr>
          <w:lang w:val="ru-RU" w:eastAsia="ru-RU" w:bidi="ru-RU"/>
        </w:rPr>
        <w:softHyphen/>
        <w:t>экономического,</w:t>
      </w:r>
      <w:r>
        <w:rPr>
          <w:lang w:bidi="ba"/>
        </w:rPr>
        <w:t xml:space="preserve"> технологического, универсальног</w:t>
      </w:r>
      <w:r>
        <w:rPr>
          <w:lang w:bidi="ba"/>
        </w:rPr>
        <w:t xml:space="preserve">о. При этом учебный план профиля обучения (кроме универсального) должен содержать не менее трех (четырех) учебных предметов на углубленном уровне изучения из соответствующей профилю обучения предметной области и (или) смежной с </w:t>
      </w:r>
      <w:r>
        <w:rPr>
          <w:lang w:bidi="ba"/>
        </w:rPr>
        <w:lastRenderedPageBreak/>
        <w:t>ней предметной области.</w:t>
      </w:r>
    </w:p>
    <w:p w14:paraId="040B0580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уч</w:t>
      </w:r>
      <w:r>
        <w:rPr>
          <w:lang w:bidi="ba"/>
        </w:rPr>
        <w:t>ебном плане должно быть предусмотрено выполнение обучающимися индивидуального(ых) проекта(ов). 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</w:t>
      </w:r>
      <w:r>
        <w:rPr>
          <w:lang w:bidi="ba"/>
        </w:rPr>
        <w:t>х предметов, курсов в любой избранной области деятельности: познавательной, практической, учебно-исследовательской, социальной,художественно- творческой, иной. Индивидуальный проект выполняется обучающимся в течение одного года или двух лет в рамках учебно</w:t>
      </w:r>
      <w:r>
        <w:rPr>
          <w:lang w:bidi="ba"/>
        </w:rPr>
        <w:t>го времени, специально отведенного учебным планом.</w:t>
      </w:r>
    </w:p>
    <w:p w14:paraId="35DEB95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</w:t>
      </w:r>
      <w:r>
        <w:rPr>
          <w:lang w:bidi="ba"/>
        </w:rPr>
        <w:t>ы на консультирование с тьютором, психологом, учителем, руководителем образовательной организации.</w:t>
      </w:r>
    </w:p>
    <w:p w14:paraId="3C794780" w14:textId="075DCDAD" w:rsidR="00B5202E" w:rsidRDefault="009C500E" w:rsidP="009C500E">
      <w:pPr>
        <w:pStyle w:val="1"/>
        <w:shd w:val="clear" w:color="auto" w:fill="auto"/>
        <w:spacing w:after="0"/>
        <w:jc w:val="both"/>
      </w:pPr>
      <w:r>
        <w:rPr>
          <w:lang w:val="ru-RU" w:eastAsia="en-US" w:bidi="en-US"/>
        </w:rPr>
        <w:t xml:space="preserve">     В 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 xml:space="preserve">учебном плане могут быть также отражены различные формы организации учебных занятий, </w:t>
      </w:r>
      <w:r>
        <w:rPr>
          <w:lang w:val="ru-RU" w:bidi="ba"/>
        </w:rPr>
        <w:t xml:space="preserve">   </w:t>
      </w:r>
      <w:r>
        <w:rPr>
          <w:lang w:bidi="ba"/>
        </w:rPr>
        <w:t>формы промежуточной аттестации в соответствии с методическими системами и образовательными технологиями,</w:t>
      </w:r>
    </w:p>
    <w:p w14:paraId="13B8CDD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используемыми образовательной организацией.</w:t>
      </w:r>
    </w:p>
    <w:p w14:paraId="33BEABB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Для формирования учебного плана профиля необходимо:</w:t>
      </w:r>
    </w:p>
    <w:p w14:paraId="34CE852A" w14:textId="3365607F" w:rsidR="00B5202E" w:rsidRDefault="009C500E" w:rsidP="009C500E">
      <w:pPr>
        <w:pStyle w:val="1"/>
        <w:shd w:val="clear" w:color="auto" w:fill="auto"/>
        <w:spacing w:after="0"/>
        <w:jc w:val="both"/>
      </w:pPr>
      <w:r>
        <w:rPr>
          <w:lang w:val="ru-RU" w:bidi="ba"/>
        </w:rPr>
        <w:t xml:space="preserve">      - </w:t>
      </w:r>
      <w:r>
        <w:rPr>
          <w:lang w:bidi="ba"/>
        </w:rPr>
        <w:t>Определить профиль обучения.</w:t>
      </w:r>
    </w:p>
    <w:p w14:paraId="71D7757F" w14:textId="64A042FA" w:rsidR="00B5202E" w:rsidRDefault="009C500E" w:rsidP="009C500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en-US" w:bidi="en-US"/>
        </w:rPr>
        <w:t>-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Выбрать из перечня обязательные, общие для всех профилей, предметы на базовом уровне, не менее одного предмета из каждой предметной области.</w:t>
      </w:r>
    </w:p>
    <w:p w14:paraId="71C36FC9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Для всех профилей, кроме универсального, включить в план не менее трех учебных предметов на углубленном уровне, которые будут определять направленность образования в данном профиле</w:t>
      </w:r>
      <w:r>
        <w:rPr>
          <w:i/>
          <w:iCs/>
          <w:lang w:bidi="ba"/>
        </w:rPr>
        <w:t>.</w:t>
      </w:r>
    </w:p>
    <w:p w14:paraId="71A46C86" w14:textId="30ED832F" w:rsidR="00B5202E" w:rsidRDefault="009C500E" w:rsidP="009C500E">
      <w:pPr>
        <w:pStyle w:val="1"/>
        <w:shd w:val="clear" w:color="auto" w:fill="auto"/>
        <w:spacing w:after="0"/>
        <w:ind w:firstLine="0"/>
      </w:pPr>
      <w:r>
        <w:rPr>
          <w:lang w:val="ru-RU" w:eastAsia="en-US" w:bidi="en-US"/>
        </w:rPr>
        <w:t xml:space="preserve">        - </w:t>
      </w:r>
      <w:r>
        <w:rPr>
          <w:lang w:bidi="ba"/>
        </w:rPr>
        <w:t>Дополнить учебный план индивидуальным(и) проектом(ами).</w:t>
      </w:r>
    </w:p>
    <w:p w14:paraId="4BE45048" w14:textId="4D416961" w:rsidR="00B5202E" w:rsidRDefault="009C500E" w:rsidP="009C500E">
      <w:pPr>
        <w:pStyle w:val="1"/>
        <w:shd w:val="clear" w:color="auto" w:fill="auto"/>
        <w:spacing w:after="0"/>
        <w:jc w:val="both"/>
      </w:pPr>
      <w:r>
        <w:rPr>
          <w:lang w:val="ru-RU" w:eastAsia="en-US" w:bidi="en-US"/>
        </w:rPr>
        <w:t xml:space="preserve">   - 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Подсчитать суммарное число часов, отводимых на изучение учебных предметов, выбранных в пп. 2 и 3. Если полученное число часов меньше времени, предусмотренного ФГОС СОО (2170 часов), можно дополнить учебный план профиля еще каким-либо предметом (предметами) на базовом или углубленном уровне либо изменить количество часов на изучение выбранных предметов; завершить формирование учебного плана профиля факультативными и элективными курсами.</w:t>
      </w:r>
    </w:p>
    <w:p w14:paraId="10E8C0E3" w14:textId="0968E7C9" w:rsidR="00B5202E" w:rsidRDefault="008F0AAB" w:rsidP="009C500E">
      <w:pPr>
        <w:pStyle w:val="1"/>
        <w:shd w:val="clear" w:color="auto" w:fill="auto"/>
        <w:spacing w:after="0"/>
        <w:jc w:val="both"/>
      </w:pPr>
      <w:r>
        <w:rPr>
          <w:lang w:bidi="ba"/>
        </w:rPr>
        <w:t>Если сумма</w:t>
      </w:r>
      <w:r>
        <w:rPr>
          <w:lang w:bidi="ba"/>
        </w:rPr>
        <w:t>рное число часов больше минимального числа часов, но меньше максимально допустимого (2590 часов), то образовательнаяорганизация может завершить формирование учебного плана, или увеличить количество часов на изучение отдельных предметов, или включить в план</w:t>
      </w:r>
      <w:r>
        <w:rPr>
          <w:lang w:bidi="ba"/>
        </w:rPr>
        <w:t xml:space="preserve"> другие курсы по выбору обучающегося.</w:t>
      </w:r>
    </w:p>
    <w:p w14:paraId="4C3C7910" w14:textId="77777777" w:rsidR="00B5202E" w:rsidRDefault="008F0AAB">
      <w:pPr>
        <w:pStyle w:val="22"/>
        <w:keepNext/>
        <w:keepLines/>
        <w:numPr>
          <w:ilvl w:val="1"/>
          <w:numId w:val="39"/>
        </w:numPr>
        <w:shd w:val="clear" w:color="auto" w:fill="auto"/>
        <w:tabs>
          <w:tab w:val="left" w:pos="658"/>
        </w:tabs>
        <w:spacing w:after="0"/>
        <w:ind w:firstLine="0"/>
        <w:jc w:val="both"/>
      </w:pPr>
      <w:bookmarkStart w:id="620" w:name="bookmark628"/>
      <w:bookmarkStart w:id="621" w:name="bookmark629"/>
      <w:r>
        <w:rPr>
          <w:lang w:bidi="ba"/>
        </w:rPr>
        <w:t>План внеурочной деятельности</w:t>
      </w:r>
      <w:bookmarkEnd w:id="620"/>
      <w:bookmarkEnd w:id="621"/>
    </w:p>
    <w:p w14:paraId="46FD484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</w:t>
      </w:r>
      <w:r>
        <w:rPr>
          <w:lang w:bidi="ba"/>
        </w:rPr>
        <w:t>функционирования образовательной организации в сфере внеурочной деятельности и включает:</w:t>
      </w:r>
    </w:p>
    <w:p w14:paraId="7DCADA74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543"/>
        </w:tabs>
        <w:spacing w:after="0"/>
        <w:jc w:val="both"/>
      </w:pPr>
      <w:r>
        <w:rPr>
          <w:lang w:bidi="ba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</w:t>
      </w:r>
      <w:r>
        <w:rPr>
          <w:lang w:bidi="ba"/>
        </w:rPr>
        <w:t>ких общественных объединений, организаций (в том числе и в рамках «Российского движения школьников»);</w:t>
      </w:r>
    </w:p>
    <w:p w14:paraId="6A2B8E5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534"/>
        </w:tabs>
        <w:spacing w:after="0"/>
        <w:jc w:val="both"/>
      </w:pPr>
      <w:r>
        <w:rPr>
          <w:lang w:bidi="ba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</w:t>
      </w:r>
      <w:r>
        <w:rPr>
          <w:lang w:bidi="ba"/>
        </w:rPr>
        <w:t xml:space="preserve"> предметам программы средней школы);</w:t>
      </w:r>
    </w:p>
    <w:p w14:paraId="2400D01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- план воспитательных мероприятий.</w:t>
      </w:r>
    </w:p>
    <w:p w14:paraId="4E3AC69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Согласно ФГОС СОО через внеурочную деятельность организацией,осуществляющей образовательную деятельность, реализуется основная образовательная программа (цели, задачи, планируемые резу</w:t>
      </w:r>
      <w:r>
        <w:rPr>
          <w:lang w:bidi="ba"/>
        </w:rPr>
        <w:t xml:space="preserve">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</w:t>
      </w:r>
      <w:r>
        <w:rPr>
          <w:lang w:bidi="ba"/>
        </w:rPr>
        <w:t>с ограниченными возможностями здоровья и инвалидами.</w:t>
      </w:r>
    </w:p>
    <w:p w14:paraId="3FE13AFD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622" w:name="bookmark630"/>
      <w:bookmarkStart w:id="623" w:name="bookmark631"/>
      <w:r>
        <w:rPr>
          <w:lang w:bidi="ba"/>
        </w:rPr>
        <w:t>Содержание плана внеурочной деятельности</w:t>
      </w:r>
      <w:bookmarkEnd w:id="622"/>
      <w:bookmarkEnd w:id="623"/>
    </w:p>
    <w:p w14:paraId="3EA0D53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Количество часов, выделяемых на внеурочную деятельность, за два года обучения на </w:t>
      </w:r>
      <w:r>
        <w:rPr>
          <w:lang w:val="ru-RU" w:eastAsia="ru-RU" w:bidi="ru-RU"/>
        </w:rPr>
        <w:t>этапе средней школы составляет не более 700 часов</w:t>
      </w:r>
      <w:r>
        <w:rPr>
          <w:vertAlign w:val="superscript"/>
          <w:lang w:val="ru-RU" w:eastAsia="ru-RU" w:bidi="ru-RU"/>
        </w:rPr>
        <w:t>1</w:t>
      </w:r>
      <w:r>
        <w:rPr>
          <w:lang w:val="ru-RU" w:eastAsia="ru-RU" w:bidi="ru-RU"/>
        </w:rPr>
        <w:t>. В предложенном варианте на вн</w:t>
      </w:r>
      <w:r>
        <w:rPr>
          <w:lang w:val="ru-RU" w:eastAsia="ru-RU" w:bidi="ru-RU"/>
        </w:rPr>
        <w:t>еурочную деятельность выделено не более 300 часов.</w:t>
      </w:r>
    </w:p>
    <w:p w14:paraId="3B20D95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lastRenderedPageBreak/>
        <w:t>недельной образовательной нагрузки, реализуемой через внеурочную деятельность, определяют за пределами количества часов, отведенных на освоение обучающимися учебного плана. Для недопущения перегрузки обуча</w:t>
      </w:r>
      <w:r>
        <w:rPr>
          <w:lang w:val="ru-RU" w:eastAsia="ru-RU" w:bidi="ru-RU"/>
        </w:rPr>
        <w:t>ющихся допускается перенос образовательной нагрузки, реализуемой через внеурочную деятельность, на периоды каникул. Внеурочная деятельность</w:t>
      </w:r>
    </w:p>
    <w:p w14:paraId="763E3B6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 w:rsidRPr="005F038E">
        <w:rPr>
          <w:lang w:val="ru-RU" w:eastAsia="en-US" w:bidi="en-US"/>
        </w:rPr>
        <w:t>\</w:t>
      </w:r>
      <w:r>
        <w:rPr>
          <w:lang w:val="en-US" w:eastAsia="en-US" w:bidi="en-US"/>
        </w:rPr>
        <w:t>endash</w:t>
      </w:r>
      <w:r w:rsidRPr="005F038E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>каникулярное время может реализовываться в рамках тематических образовательных программ (лагерь с дневным пр</w:t>
      </w:r>
      <w:r>
        <w:rPr>
          <w:lang w:val="ru-RU" w:eastAsia="ru-RU" w:bidi="ru-RU"/>
        </w:rPr>
        <w:t>ебыванием на базе общеобразовательной организации или на базе загородных детских центров, в туристических походах, экспедициях, поездках и т.д.).</w:t>
      </w:r>
    </w:p>
    <w:p w14:paraId="4C7936EE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Реализация плана внеурочной деятельности предусматривает в течение года неравномерное распределение нагрузки. </w:t>
      </w:r>
      <w:r>
        <w:rPr>
          <w:lang w:bidi="ba"/>
        </w:rPr>
        <w:t>Так, при подготовке коллективных дел (в рамках инициативы ученических сообществ) ивоспитательных мероприятий за 1-2 недели используется значительно больший объем времени, чем в иные периоды (между образовательными событиями).</w:t>
      </w:r>
    </w:p>
    <w:p w14:paraId="613D2CF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На курсы внеурочной деятельнос</w:t>
      </w:r>
      <w:r>
        <w:rPr>
          <w:lang w:bidi="ba"/>
        </w:rPr>
        <w:t>ти по выбору обучающихся еженедельно расходуется до 6 часов.</w:t>
      </w:r>
    </w:p>
    <w:p w14:paraId="02F1E349" w14:textId="78700464" w:rsidR="00B5202E" w:rsidRDefault="009C500E" w:rsidP="009C500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en-US" w:bidi="en-US"/>
        </w:rPr>
        <w:t xml:space="preserve">В </w:t>
      </w:r>
      <w:r>
        <w:rPr>
          <w:lang w:bidi="ba"/>
        </w:rPr>
        <w:t>зависимости от задач на каждом этапе реализации образовательной программы количество часов, отводимых на внеурочную деятельность, может изменяться. В 10-м классе для обеспечения адаптации обучающихся к изменившейся образовательной ситуации выделено больше часов, чем в 11-м классе.</w:t>
      </w:r>
    </w:p>
    <w:p w14:paraId="14A910C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По решению педагогического коллектива, родительской общественности, интересов и запросов детей и родителей план внеурочной деятельности в образовательной организации м</w:t>
      </w:r>
      <w:r>
        <w:rPr>
          <w:lang w:bidi="ba"/>
        </w:rPr>
        <w:t xml:space="preserve">одифицируется в соответствии с </w:t>
      </w:r>
      <w:r>
        <w:rPr>
          <w:b/>
          <w:bCs/>
          <w:lang w:bidi="ba"/>
        </w:rPr>
        <w:t xml:space="preserve">пятью профилями: </w:t>
      </w:r>
      <w:r>
        <w:rPr>
          <w:lang w:bidi="ba"/>
        </w:rPr>
        <w:t>естественно-научным, гуманитарным, социально-экономическим, технологическим, универсальным.</w:t>
      </w:r>
    </w:p>
    <w:p w14:paraId="34F68BE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b/>
          <w:bCs/>
          <w:lang w:bidi="ba"/>
        </w:rPr>
        <w:t xml:space="preserve">Инвариантный компонент </w:t>
      </w:r>
      <w:r>
        <w:rPr>
          <w:lang w:bidi="ba"/>
        </w:rPr>
        <w:t>плана внеурочной деятельности (вне зависимости от профиля) предполагает:</w:t>
      </w:r>
    </w:p>
    <w:p w14:paraId="51A6D74D" w14:textId="57B26493" w:rsidR="00B5202E" w:rsidRDefault="008F0AAB" w:rsidP="009C500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 xml:space="preserve">- организацию жизни </w:t>
      </w:r>
      <w:r>
        <w:rPr>
          <w:lang w:bidi="ba"/>
        </w:rPr>
        <w:t>ученических сообществ в форме клубных встреч</w:t>
      </w:r>
      <w:r w:rsidR="009C500E">
        <w:rPr>
          <w:lang w:val="ru-RU"/>
        </w:rPr>
        <w:t xml:space="preserve"> </w:t>
      </w:r>
      <w:r>
        <w:rPr>
          <w:lang w:bidi="ba"/>
        </w:rPr>
        <w:t>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14:paraId="089E8436" w14:textId="77777777" w:rsidR="00B5202E" w:rsidRDefault="008F0AAB" w:rsidP="005F038E">
      <w:pPr>
        <w:pStyle w:val="1"/>
        <w:shd w:val="clear" w:color="auto" w:fill="auto"/>
        <w:spacing w:after="0"/>
        <w:ind w:left="567" w:firstLine="260"/>
        <w:jc w:val="both"/>
      </w:pPr>
      <w:r>
        <w:rPr>
          <w:lang w:bidi="ba"/>
        </w:rPr>
        <w:t>- проведение ежемеся</w:t>
      </w:r>
      <w:r>
        <w:rPr>
          <w:lang w:bidi="ba"/>
        </w:rPr>
        <w:t>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14:paraId="4442B9EC" w14:textId="77777777" w:rsidR="00B5202E" w:rsidRDefault="008F0AAB" w:rsidP="005F038E">
      <w:pPr>
        <w:pStyle w:val="1"/>
        <w:shd w:val="clear" w:color="auto" w:fill="auto"/>
        <w:spacing w:after="0"/>
        <w:ind w:left="567" w:firstLine="1000"/>
        <w:jc w:val="both"/>
      </w:pPr>
      <w:r>
        <w:rPr>
          <w:lang w:bidi="ba"/>
        </w:rPr>
        <w:t>весенние каникулы 10-г</w:t>
      </w:r>
      <w:r>
        <w:rPr>
          <w:lang w:bidi="ba"/>
        </w:rPr>
        <w:t>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 После поездок в рамках часов, отведенных на организацию жизни ученических сообществ,</w:t>
      </w:r>
    </w:p>
    <w:p w14:paraId="4EE3765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провод</w:t>
      </w:r>
      <w:r>
        <w:rPr>
          <w:lang w:bidi="ba"/>
        </w:rPr>
        <w:t>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14:paraId="073EC444" w14:textId="77777777" w:rsidR="00B5202E" w:rsidRDefault="008F0AAB">
      <w:pPr>
        <w:pStyle w:val="22"/>
        <w:keepNext/>
        <w:keepLines/>
        <w:numPr>
          <w:ilvl w:val="1"/>
          <w:numId w:val="39"/>
        </w:numPr>
        <w:shd w:val="clear" w:color="auto" w:fill="auto"/>
        <w:tabs>
          <w:tab w:val="left" w:pos="1798"/>
        </w:tabs>
        <w:spacing w:after="0"/>
        <w:ind w:left="1140" w:firstLine="0"/>
        <w:jc w:val="both"/>
      </w:pPr>
      <w:bookmarkStart w:id="624" w:name="bookmark632"/>
      <w:bookmarkStart w:id="625" w:name="bookmark633"/>
      <w:r>
        <w:rPr>
          <w:lang w:bidi="ba"/>
        </w:rPr>
        <w:t>Система условий реализации основной образовательной программы</w:t>
      </w:r>
      <w:bookmarkEnd w:id="624"/>
      <w:bookmarkEnd w:id="625"/>
    </w:p>
    <w:p w14:paraId="0DFC1915" w14:textId="77777777" w:rsidR="00B5202E" w:rsidRDefault="008F0AAB">
      <w:pPr>
        <w:pStyle w:val="22"/>
        <w:keepNext/>
        <w:keepLines/>
        <w:numPr>
          <w:ilvl w:val="2"/>
          <w:numId w:val="39"/>
        </w:numPr>
        <w:shd w:val="clear" w:color="auto" w:fill="auto"/>
        <w:tabs>
          <w:tab w:val="left" w:pos="1991"/>
        </w:tabs>
        <w:spacing w:after="0"/>
        <w:ind w:left="440" w:firstLine="700"/>
        <w:jc w:val="both"/>
      </w:pPr>
      <w:bookmarkStart w:id="626" w:name="bookmark634"/>
      <w:bookmarkStart w:id="627" w:name="bookmark635"/>
      <w:r>
        <w:rPr>
          <w:lang w:bidi="ba"/>
        </w:rPr>
        <w:t xml:space="preserve">Требования к кадровым </w:t>
      </w:r>
      <w:r>
        <w:rPr>
          <w:lang w:bidi="ba"/>
        </w:rPr>
        <w:t>условиям реализации основной образовательной программы Характеристика укомплектованности организации, осуществляющей образовательную деятельность, педагогическими, руководящими и иными работниками</w:t>
      </w:r>
      <w:bookmarkEnd w:id="626"/>
      <w:bookmarkEnd w:id="627"/>
    </w:p>
    <w:p w14:paraId="1B5AECD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образовательная организация укомплектовывается кадрами, име</w:t>
      </w:r>
      <w:r>
        <w:rPr>
          <w:lang w:bidi="ba"/>
        </w:rPr>
        <w:t>ющими необходимую квалификацию для решения задач, определенных основной образовательной программой образовательной организации, и способными к инновационной профессиональной деятельности.</w:t>
      </w:r>
    </w:p>
    <w:p w14:paraId="0A3C75AF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Требования к кадровым условиям включают:</w:t>
      </w:r>
    </w:p>
    <w:p w14:paraId="4C7B66EE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66"/>
        </w:tabs>
        <w:spacing w:after="0"/>
        <w:ind w:firstLine="440"/>
      </w:pPr>
      <w:r>
        <w:rPr>
          <w:lang w:bidi="ba"/>
        </w:rPr>
        <w:t>укомплектованность образова</w:t>
      </w:r>
      <w:r>
        <w:rPr>
          <w:lang w:bidi="ba"/>
        </w:rPr>
        <w:t>тельной организации педагогическими,</w:t>
      </w:r>
    </w:p>
    <w:p w14:paraId="3528A6AE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</w:pPr>
      <w:r>
        <w:rPr>
          <w:lang w:bidi="ba"/>
        </w:rPr>
        <w:t>руководящими и иными работниками;</w:t>
      </w:r>
    </w:p>
    <w:p w14:paraId="738F427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40"/>
        </w:tabs>
        <w:spacing w:after="0"/>
        <w:ind w:firstLine="720"/>
      </w:pPr>
      <w:r>
        <w:rPr>
          <w:lang w:bidi="ba"/>
        </w:rPr>
        <w:t>уровень квалификации педагогических и иных работников образовательной организации;</w:t>
      </w:r>
    </w:p>
    <w:p w14:paraId="59F5C69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34"/>
        </w:tabs>
        <w:spacing w:after="0"/>
        <w:ind w:left="440"/>
        <w:jc w:val="both"/>
      </w:pPr>
      <w:r>
        <w:rPr>
          <w:lang w:bidi="ba"/>
        </w:rPr>
        <w:t xml:space="preserve">непрерывность профессионального развития педагогических работников образовательной организации, </w:t>
      </w:r>
      <w:r>
        <w:rPr>
          <w:lang w:bidi="ba"/>
        </w:rPr>
        <w:t>реализующей образовательную программу среднего общего образования.</w:t>
      </w:r>
    </w:p>
    <w:p w14:paraId="44D0765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В организации, осуществляющей образовательную деятельность, реализующей основную образовательную программу, создаются условия:</w:t>
      </w:r>
    </w:p>
    <w:p w14:paraId="0C586ECD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43"/>
        </w:tabs>
        <w:spacing w:after="0"/>
        <w:ind w:left="440"/>
        <w:jc w:val="both"/>
      </w:pPr>
      <w:r>
        <w:rPr>
          <w:lang w:bidi="ba"/>
        </w:rPr>
        <w:t>для реализации электронного обучения, применения дистанционных</w:t>
      </w:r>
      <w:r>
        <w:rPr>
          <w:lang w:bidi="ba"/>
        </w:rPr>
        <w:t xml:space="preserve"> образовательных технологий, а также сетевого взаимодействия с</w:t>
      </w:r>
    </w:p>
    <w:p w14:paraId="379F72BC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</w:pPr>
      <w:r>
        <w:rPr>
          <w:lang w:bidi="ba"/>
        </w:rPr>
        <w:t>организациями,осуществляющимиобразовательнуюдеятельность,</w:t>
      </w:r>
    </w:p>
    <w:p w14:paraId="7B015BF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обеспечивающими возможность восполнения недостающих кадровых ресурсов;- оказания </w:t>
      </w:r>
      <w:r>
        <w:rPr>
          <w:lang w:bidi="ba"/>
        </w:rPr>
        <w:lastRenderedPageBreak/>
        <w:t>постоянной научно-теоретической, методической и информ</w:t>
      </w:r>
      <w:r>
        <w:rPr>
          <w:lang w:bidi="ba"/>
        </w:rPr>
        <w:t>ационной поддержки педагогических работников по вопросам</w:t>
      </w:r>
    </w:p>
    <w:p w14:paraId="7E32832C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реализации основной образовательной программы, использования инновационного опыта других организаций, осуществляющих образовательную деятельность;</w:t>
      </w:r>
    </w:p>
    <w:p w14:paraId="72DF2AD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43"/>
        </w:tabs>
        <w:spacing w:after="0"/>
        <w:ind w:left="440"/>
        <w:jc w:val="both"/>
      </w:pPr>
      <w:r>
        <w:rPr>
          <w:lang w:bidi="ba"/>
        </w:rPr>
        <w:t xml:space="preserve">стимулирования непрерывного личностного </w:t>
      </w:r>
      <w:r>
        <w:rPr>
          <w:lang w:bidi="ba"/>
        </w:rPr>
        <w:t>профессионального роста и повышения уровня квалификации педагогических работников, их методологической культуры, использования ими современных педагогических технологий;</w:t>
      </w:r>
    </w:p>
    <w:p w14:paraId="767B5DA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66"/>
        </w:tabs>
        <w:spacing w:after="0"/>
        <w:ind w:firstLine="440"/>
      </w:pPr>
      <w:r>
        <w:rPr>
          <w:lang w:bidi="ba"/>
        </w:rPr>
        <w:t>повышения эффективности и качества педагогического труда;</w:t>
      </w:r>
    </w:p>
    <w:p w14:paraId="75C5EBD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38"/>
        </w:tabs>
        <w:spacing w:after="0"/>
        <w:ind w:left="440"/>
        <w:jc w:val="both"/>
      </w:pPr>
      <w:r>
        <w:rPr>
          <w:lang w:bidi="ba"/>
        </w:rPr>
        <w:t xml:space="preserve">выявления, развития и </w:t>
      </w:r>
      <w:r>
        <w:rPr>
          <w:lang w:bidi="ba"/>
        </w:rPr>
        <w:t>использования потенциальных возможностей педагогических работников;</w:t>
      </w:r>
    </w:p>
    <w:p w14:paraId="44F5C59D" w14:textId="77777777" w:rsidR="00B5202E" w:rsidRDefault="008F0AAB" w:rsidP="005F038E">
      <w:pPr>
        <w:pStyle w:val="1"/>
        <w:shd w:val="clear" w:color="auto" w:fill="auto"/>
        <w:spacing w:after="0"/>
        <w:ind w:left="567" w:hanging="440"/>
      </w:pPr>
      <w:r>
        <w:rPr>
          <w:lang w:bidi="ba"/>
        </w:rPr>
        <w:t>- осуществления мониторинга результатов педагогического труда. Кадровое обеспечение реализации основной образовательной программы</w:t>
      </w:r>
    </w:p>
    <w:p w14:paraId="23AAF386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</w:pPr>
      <w:r>
        <w:rPr>
          <w:lang w:bidi="ba"/>
        </w:rPr>
        <w:t>среднего общего образования может строиться по схеме:</w:t>
      </w:r>
    </w:p>
    <w:p w14:paraId="704D2D33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66"/>
        </w:tabs>
        <w:spacing w:after="0"/>
        <w:ind w:firstLine="440"/>
      </w:pPr>
      <w:r>
        <w:rPr>
          <w:lang w:bidi="ba"/>
        </w:rPr>
        <w:t>долж</w:t>
      </w:r>
      <w:r>
        <w:rPr>
          <w:lang w:bidi="ba"/>
        </w:rPr>
        <w:t>ность;</w:t>
      </w:r>
    </w:p>
    <w:p w14:paraId="5BCBEF5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66"/>
        </w:tabs>
        <w:spacing w:after="0"/>
        <w:ind w:firstLine="440"/>
      </w:pPr>
      <w:r>
        <w:rPr>
          <w:lang w:bidi="ba"/>
        </w:rPr>
        <w:t>должностные обязанности;</w:t>
      </w:r>
    </w:p>
    <w:p w14:paraId="39A9D983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66"/>
        </w:tabs>
        <w:spacing w:after="0"/>
        <w:ind w:firstLine="440"/>
      </w:pPr>
      <w:r>
        <w:rPr>
          <w:lang w:bidi="ba"/>
        </w:rPr>
        <w:t>количествоработниковвобразовательнойорганизации</w:t>
      </w:r>
    </w:p>
    <w:p w14:paraId="440A4890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</w:pPr>
      <w:r>
        <w:rPr>
          <w:lang w:bidi="ba"/>
        </w:rPr>
        <w:t>(требуется/имеется);</w:t>
      </w:r>
    </w:p>
    <w:p w14:paraId="598E8B3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43"/>
        </w:tabs>
        <w:spacing w:after="0"/>
        <w:ind w:left="440"/>
        <w:jc w:val="both"/>
      </w:pPr>
      <w:r>
        <w:rPr>
          <w:lang w:bidi="ba"/>
        </w:rPr>
        <w:t>уровень работников образовательной организации: требования к уровню квалификации, фактический уровень.</w:t>
      </w:r>
    </w:p>
    <w:p w14:paraId="4C7F7AB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Образовательная организация с учетом особенностей пе</w:t>
      </w:r>
      <w:r>
        <w:rPr>
          <w:lang w:bidi="ba"/>
        </w:rPr>
        <w:t>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«Педагог (педагогическая деятельность в сфере дошкольного, нача</w:t>
      </w:r>
      <w:r>
        <w:rPr>
          <w:lang w:bidi="ba"/>
        </w:rPr>
        <w:t>льного общего, основного общего,</w:t>
      </w:r>
    </w:p>
    <w:p w14:paraId="5193D875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среднего общего образования) (воспитатель, учитель)».</w:t>
      </w:r>
    </w:p>
    <w:p w14:paraId="2FE3E4C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Результативность деятельности педагогических работников может оцениваться по схеме:</w:t>
      </w:r>
    </w:p>
    <w:p w14:paraId="54CBC1AA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>критерии оценки;</w:t>
      </w:r>
    </w:p>
    <w:p w14:paraId="27D172C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>содержание критерия;</w:t>
      </w:r>
    </w:p>
    <w:p w14:paraId="292CCB8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>показатели/индикаторы.</w:t>
      </w:r>
    </w:p>
    <w:p w14:paraId="3687E8D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Показатели и индикаторы </w:t>
      </w:r>
      <w:r>
        <w:rPr>
          <w:lang w:bidi="ba"/>
        </w:rPr>
        <w:t>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</w:t>
      </w:r>
      <w:r>
        <w:rPr>
          <w:lang w:bidi="ba"/>
        </w:rPr>
        <w:t>тельных достижений обучающихся, в том числе развития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 проектах, школьном самоуправлении, волонтерском дви</w:t>
      </w:r>
      <w:r>
        <w:rPr>
          <w:lang w:bidi="ba"/>
        </w:rPr>
        <w:t>жении. Обобщенная оценка личностных результатов учебной деятельности обучающихся может осуществляться в ходе различных мониторинговых исследований.</w:t>
      </w:r>
    </w:p>
    <w:p w14:paraId="16FC0C79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При оценке качества деятельности педагогических работников могут учитываться:</w:t>
      </w:r>
    </w:p>
    <w:p w14:paraId="5E77304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1"/>
        </w:tabs>
        <w:spacing w:after="0"/>
        <w:ind w:left="440"/>
        <w:jc w:val="both"/>
      </w:pPr>
      <w:r>
        <w:rPr>
          <w:lang w:bidi="ba"/>
        </w:rPr>
        <w:t>востребованность услуг учителя</w:t>
      </w:r>
      <w:r>
        <w:rPr>
          <w:lang w:bidi="ba"/>
        </w:rPr>
        <w:t xml:space="preserve"> (в том числе внеурочных) учениками и их родителями (законными представителями);</w:t>
      </w:r>
    </w:p>
    <w:p w14:paraId="1D8522F0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1"/>
        </w:tabs>
        <w:spacing w:after="0"/>
        <w:ind w:left="440"/>
        <w:jc w:val="both"/>
      </w:pPr>
      <w:r>
        <w:rPr>
          <w:lang w:bidi="ba"/>
        </w:rPr>
        <w:t>использование учителями современных педагогических технологий, в том числе ИКТ и здоровьесберегающих;</w:t>
      </w:r>
    </w:p>
    <w:p w14:paraId="179A1BA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>участие в методической и научной работе;</w:t>
      </w:r>
    </w:p>
    <w:p w14:paraId="0E2437B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>распространение передового педаг</w:t>
      </w:r>
      <w:r>
        <w:rPr>
          <w:lang w:bidi="ba"/>
        </w:rPr>
        <w:t>огического опыта;</w:t>
      </w:r>
    </w:p>
    <w:p w14:paraId="1E7AB4C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>повышение уровня профессионального мастерства;</w:t>
      </w:r>
    </w:p>
    <w:p w14:paraId="6476512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1"/>
        </w:tabs>
        <w:spacing w:after="0"/>
        <w:ind w:left="440"/>
        <w:jc w:val="both"/>
      </w:pPr>
      <w:r>
        <w:rPr>
          <w:lang w:bidi="ba"/>
        </w:rPr>
        <w:t>работа учителя по формированию и сопровождению индивидуальных образовательных траекторий обучающихся;</w:t>
      </w:r>
    </w:p>
    <w:p w14:paraId="2A14C9C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>руководство проектной деятельностью обучающихся;</w:t>
      </w:r>
    </w:p>
    <w:p w14:paraId="7A8D5AA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50"/>
        </w:tabs>
        <w:spacing w:after="0"/>
        <w:ind w:firstLine="440"/>
        <w:jc w:val="both"/>
      </w:pPr>
      <w:r>
        <w:rPr>
          <w:lang w:bidi="ba"/>
        </w:rPr>
        <w:t xml:space="preserve">взаимодействие со всеми участниками </w:t>
      </w:r>
      <w:r>
        <w:rPr>
          <w:lang w:bidi="ba"/>
        </w:rPr>
        <w:t>образовательных отношений.</w:t>
      </w:r>
      <w:r>
        <w:rPr>
          <w:b/>
          <w:bCs/>
          <w:lang w:bidi="ba"/>
        </w:rPr>
        <w:t>Описание уровня</w:t>
      </w:r>
    </w:p>
    <w:p w14:paraId="1BDC0C45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b/>
          <w:bCs/>
          <w:lang w:bidi="ba"/>
        </w:rPr>
        <w:t>квалификации педагогических, руководящих и</w:t>
      </w:r>
    </w:p>
    <w:p w14:paraId="63CF64BE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</w:pPr>
      <w:bookmarkStart w:id="628" w:name="bookmark636"/>
      <w:bookmarkStart w:id="629" w:name="bookmark637"/>
      <w:r>
        <w:rPr>
          <w:lang w:bidi="ba"/>
        </w:rPr>
        <w:t>иных работников организации, осуществляющей образовательную деятельность</w:t>
      </w:r>
      <w:bookmarkEnd w:id="628"/>
      <w:bookmarkEnd w:id="629"/>
    </w:p>
    <w:p w14:paraId="2658B74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Уровень квалификации работников организации, осуществляющей образовательную деятельность, реализую</w:t>
      </w:r>
      <w:r>
        <w:rPr>
          <w:lang w:bidi="ba"/>
        </w:rPr>
        <w:t xml:space="preserve">щей основную образовательную программу, для каждой занимаемой должности должен соответствовать квалификационным характеристикам ЕКС и требованиям профессионального стандарта «Педагог (педагогическая деятельность в сфере дошкольного, </w:t>
      </w:r>
      <w:r>
        <w:rPr>
          <w:lang w:bidi="ba"/>
        </w:rPr>
        <w:lastRenderedPageBreak/>
        <w:t>начального общего, осно</w:t>
      </w:r>
      <w:r>
        <w:rPr>
          <w:lang w:bidi="ba"/>
        </w:rPr>
        <w:t>вного общего, среднего общего образования) (воспитатель, учитель)» по соответствующей должности.</w:t>
      </w:r>
    </w:p>
    <w:p w14:paraId="347BC1A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Соответствие уровня квалификации работников организации, осуществляющей образовательную деятельность, реализующей основную</w:t>
      </w:r>
    </w:p>
    <w:p w14:paraId="0AC04F7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образовательную программу, требовани</w:t>
      </w:r>
      <w:r>
        <w:rPr>
          <w:lang w:bidi="ba"/>
        </w:rPr>
        <w:t>ям, предъявляемым к квалификационным категориям, а также занимаемым ими должностям, устанавливается при их аттестации.</w:t>
      </w:r>
    </w:p>
    <w:p w14:paraId="0EB4C253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Квалификация педагогических работников организаций, осуществляющих образовательную деятельность, должна отражать:</w:t>
      </w:r>
    </w:p>
    <w:p w14:paraId="478FB1E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2"/>
        </w:tabs>
        <w:spacing w:after="0"/>
        <w:ind w:firstLine="700"/>
        <w:jc w:val="both"/>
      </w:pPr>
      <w:r>
        <w:rPr>
          <w:lang w:bidi="ba"/>
        </w:rPr>
        <w:t>компетентность в соотве</w:t>
      </w:r>
      <w:r>
        <w:rPr>
          <w:lang w:bidi="ba"/>
        </w:rPr>
        <w:t>тствующих предметных областях знания и методах обучения;</w:t>
      </w:r>
    </w:p>
    <w:p w14:paraId="6EA9F81C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141"/>
        </w:tabs>
        <w:spacing w:after="0"/>
        <w:ind w:left="440"/>
        <w:jc w:val="both"/>
      </w:pPr>
      <w:r>
        <w:rPr>
          <w:lang w:bidi="ba"/>
        </w:rPr>
        <w:t>сформированность гуманистической позиции, позитивной направленности на педагогическую деятельность;</w:t>
      </w:r>
    </w:p>
    <w:p w14:paraId="09A045A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5"/>
        </w:tabs>
        <w:spacing w:after="0"/>
        <w:ind w:left="440"/>
        <w:jc w:val="both"/>
      </w:pPr>
      <w:r>
        <w:rPr>
          <w:lang w:bidi="ba"/>
        </w:rPr>
        <w:t xml:space="preserve">общую культуру, определяющую характер и стиль педагогической деятельности, влияющую на успешность </w:t>
      </w:r>
      <w:r>
        <w:rPr>
          <w:lang w:bidi="ba"/>
        </w:rPr>
        <w:t>педагогического общения и позицию педагога;</w:t>
      </w:r>
    </w:p>
    <w:p w14:paraId="649CFEB1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- самоорганизованность, эмоциональную устойчивость.</w:t>
      </w:r>
    </w:p>
    <w:p w14:paraId="75E3C322" w14:textId="77777777" w:rsidR="00B5202E" w:rsidRDefault="008F0AAB" w:rsidP="005F038E">
      <w:pPr>
        <w:pStyle w:val="1"/>
        <w:shd w:val="clear" w:color="auto" w:fill="auto"/>
        <w:spacing w:after="0"/>
        <w:ind w:left="567" w:firstLine="1020"/>
        <w:jc w:val="both"/>
      </w:pPr>
      <w:r>
        <w:rPr>
          <w:lang w:bidi="ba"/>
        </w:rPr>
        <w:t>педагогического работника, реализующего основную образовательную программу, должны быть сформированы основные компетенции, необходимые для реализации требований</w:t>
      </w:r>
      <w:r>
        <w:rPr>
          <w:lang w:bidi="ba"/>
        </w:rPr>
        <w:t xml:space="preserve"> ФГОС СОО и успешного достиженияобучающимися планируемых результатов освоения основной образовательной программы, в том числе умения:</w:t>
      </w:r>
    </w:p>
    <w:p w14:paraId="3DC1F2B4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6"/>
        </w:tabs>
        <w:spacing w:after="0"/>
        <w:ind w:left="440"/>
        <w:jc w:val="both"/>
      </w:pPr>
      <w:r>
        <w:rPr>
          <w:lang w:bidi="ba"/>
        </w:rPr>
        <w:t>обеспечивать условия для успешной деятельности, позитивной мотивации, а также самомотивирования обучающихся;</w:t>
      </w:r>
    </w:p>
    <w:p w14:paraId="5488A6E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6"/>
        </w:tabs>
        <w:spacing w:after="0"/>
        <w:ind w:left="440"/>
        <w:jc w:val="both"/>
      </w:pPr>
      <w:r>
        <w:rPr>
          <w:lang w:bidi="ba"/>
        </w:rPr>
        <w:t xml:space="preserve">осуществлять </w:t>
      </w:r>
      <w:r>
        <w:rPr>
          <w:lang w:bidi="ba"/>
        </w:rPr>
        <w:t>самостоятельный поиск и анализ информации с помощью современных информационно-поисковых технологий;</w:t>
      </w:r>
    </w:p>
    <w:p w14:paraId="1977B8A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6"/>
        </w:tabs>
        <w:spacing w:after="0"/>
        <w:ind w:left="440"/>
        <w:jc w:val="both"/>
      </w:pPr>
      <w:r>
        <w:rPr>
          <w:lang w:bidi="ba"/>
        </w:rPr>
        <w:t>разрабатывать программы учебных предметов, курсов, методические и дидактические материалы;</w:t>
      </w:r>
    </w:p>
    <w:p w14:paraId="20F36BC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0"/>
        </w:tabs>
        <w:spacing w:after="0"/>
        <w:ind w:left="440"/>
        <w:jc w:val="both"/>
      </w:pPr>
      <w:r>
        <w:rPr>
          <w:lang w:bidi="ba"/>
        </w:rPr>
        <w:t>выбирать учебники и учебно-методическую литературу, рекомендовать</w:t>
      </w:r>
      <w:r>
        <w:rPr>
          <w:lang w:bidi="ba"/>
        </w:rPr>
        <w:t xml:space="preserve"> обучающимся дополнительные источники информации, в том числе интернет-</w:t>
      </w:r>
    </w:p>
    <w:p w14:paraId="357AA954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ресурсы;</w:t>
      </w:r>
    </w:p>
    <w:p w14:paraId="3DBED4E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6"/>
        </w:tabs>
        <w:spacing w:after="0"/>
        <w:ind w:left="440"/>
        <w:jc w:val="both"/>
      </w:pPr>
      <w:r>
        <w:rPr>
          <w:lang w:bidi="ba"/>
        </w:rPr>
        <w:t>выявлять и отражать в основной образовательной программе специфику особых образовательных потребностей (включая региональные, национальные</w:t>
      </w:r>
    </w:p>
    <w:p w14:paraId="5CFA968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  <w:jc w:val="both"/>
      </w:pPr>
      <w:r>
        <w:rPr>
          <w:lang w:bidi="ba"/>
        </w:rPr>
        <w:t xml:space="preserve">В (или) этнокультурные, личностные, </w:t>
      </w:r>
      <w:r>
        <w:rPr>
          <w:lang w:bidi="ba"/>
        </w:rPr>
        <w:t>в том числе потребности одаренных детей, детей с ограниченными возможностями здоровья и детей-инвалидов);</w:t>
      </w:r>
    </w:p>
    <w:p w14:paraId="146CC4F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6"/>
        </w:tabs>
        <w:spacing w:after="0"/>
        <w:ind w:left="440"/>
        <w:jc w:val="both"/>
      </w:pPr>
      <w:r>
        <w:rPr>
          <w:lang w:bidi="ba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14:paraId="2BCD9D2A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5"/>
        </w:tabs>
        <w:spacing w:after="0"/>
        <w:ind w:left="440"/>
        <w:jc w:val="both"/>
        <w:sectPr w:rsidR="00B5202E" w:rsidSect="005F038E">
          <w:footnotePr>
            <w:numStart w:val="14"/>
          </w:footnotePr>
          <w:pgSz w:w="11900" w:h="16840"/>
          <w:pgMar w:top="1088" w:right="491" w:bottom="595" w:left="709" w:header="660" w:footer="167" w:gutter="0"/>
          <w:cols w:space="720"/>
          <w:noEndnote/>
          <w:docGrid w:linePitch="360"/>
          <w15:footnoteColumns w:val="1"/>
        </w:sectPr>
      </w:pPr>
      <w:r>
        <w:rPr>
          <w:lang w:bidi="ba"/>
        </w:rPr>
        <w:t>оценивать деятельность обучающихся в соответствии с требованиями ФГОС СОО, включая: проведение стартовой и промежуточной диагностики,</w:t>
      </w:r>
    </w:p>
    <w:p w14:paraId="0A130EC8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lastRenderedPageBreak/>
        <w:t>внутришкольного мониторинга, осуществление комплексной оценки способности обучающихся решать у</w:t>
      </w:r>
      <w:r>
        <w:rPr>
          <w:lang w:bidi="ba"/>
        </w:rPr>
        <w:t>чебно-практические и учебно-познавательные задачи;</w:t>
      </w:r>
    </w:p>
    <w:p w14:paraId="182ABCD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42"/>
        </w:tabs>
        <w:spacing w:after="0"/>
        <w:ind w:firstLine="440"/>
        <w:jc w:val="both"/>
      </w:pPr>
      <w:r>
        <w:rPr>
          <w:lang w:bidi="ba"/>
        </w:rPr>
        <w:t>интерпретировать результаты достижений обучающихся;</w:t>
      </w:r>
    </w:p>
    <w:p w14:paraId="3A9A4D3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42"/>
        </w:tabs>
        <w:spacing w:after="0"/>
        <w:ind w:firstLine="440"/>
        <w:jc w:val="both"/>
      </w:pPr>
      <w:r>
        <w:rPr>
          <w:lang w:bidi="ba"/>
        </w:rPr>
        <w:t>использовать возможности ИКТ, работать с текстовыми редакторами,</w:t>
      </w:r>
    </w:p>
    <w:p w14:paraId="4C90B555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электронными таблицами, электронной почтой и браузерами, мультимедийным оборудованием.</w:t>
      </w:r>
    </w:p>
    <w:p w14:paraId="668957D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</w:t>
      </w:r>
      <w:r>
        <w:rPr>
          <w:b/>
          <w:bCs/>
          <w:lang w:bidi="ba"/>
        </w:rPr>
        <w:t>писание реализуемой системы непрерывного профессионального развития и повышения квалификации педагогических и руководящих</w:t>
      </w:r>
    </w:p>
    <w:p w14:paraId="3DFCBF4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630" w:name="bookmark638"/>
      <w:bookmarkStart w:id="631" w:name="bookmark639"/>
      <w:r>
        <w:rPr>
          <w:lang w:bidi="ba"/>
        </w:rPr>
        <w:t>работников организации, осуществляющей образовательную деятельность, реализующей основную образовательную программу</w:t>
      </w:r>
      <w:bookmarkEnd w:id="630"/>
      <w:bookmarkEnd w:id="631"/>
    </w:p>
    <w:p w14:paraId="2442182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Основным условием </w:t>
      </w:r>
      <w:r>
        <w:rPr>
          <w:lang w:bidi="ba"/>
        </w:rPr>
        <w:t>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</w:t>
      </w:r>
    </w:p>
    <w:p w14:paraId="16A4529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адекватности системы непрерывного педагогического образования происход</w:t>
      </w:r>
      <w:r>
        <w:rPr>
          <w:lang w:bidi="ba"/>
        </w:rPr>
        <w:t>ящим изменениям в системе образования в целом.</w:t>
      </w:r>
    </w:p>
    <w:p w14:paraId="3901A2A8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Непрерывность профессионального развития работников организации, осуществляющей образовательную деятельность, реализующей основную образовательную программу среднего общего образования, обеспечивается освоение</w:t>
      </w:r>
      <w:r>
        <w:rPr>
          <w:lang w:bidi="ba"/>
        </w:rPr>
        <w:t>м ими дополнительных профессиональных программ по профилю педагогической деятельности не реже чем один раз в три года.</w:t>
      </w:r>
    </w:p>
    <w:p w14:paraId="0EC9D02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В основной образовательной программе образовательной организации могут быть представлены планы-графики, включающие различные формы непрер</w:t>
      </w:r>
      <w:r>
        <w:rPr>
          <w:lang w:bidi="ba"/>
        </w:rPr>
        <w:t>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г. № 276 «О порядке аттестации п</w:t>
      </w:r>
      <w:r>
        <w:rPr>
          <w:lang w:bidi="ba"/>
        </w:rPr>
        <w:t>едагогических работников государственных и муниципальных образовательных организаций», а также методикой оценки уровня квалификации педагогических работников</w:t>
      </w:r>
      <w:r>
        <w:rPr>
          <w:vertAlign w:val="superscript"/>
          <w:lang w:bidi="ba"/>
        </w:rPr>
        <w:footnoteReference w:id="5"/>
      </w:r>
      <w:r>
        <w:rPr>
          <w:lang w:bidi="ba"/>
        </w:rPr>
        <w:t>.</w:t>
      </w:r>
    </w:p>
    <w:p w14:paraId="6F43998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При этом могут быть использованы различные образовательные организации, имеющие соответствующую </w:t>
      </w:r>
      <w:r>
        <w:rPr>
          <w:lang w:bidi="ba"/>
        </w:rPr>
        <w:t>лицензию.</w:t>
      </w:r>
    </w:p>
    <w:p w14:paraId="0F658159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Формами повышения квалификации могут быть:</w:t>
      </w:r>
    </w:p>
    <w:p w14:paraId="441FFAE3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6"/>
        </w:tabs>
        <w:spacing w:after="0"/>
        <w:ind w:left="440"/>
        <w:jc w:val="both"/>
      </w:pPr>
      <w:r>
        <w:rPr>
          <w:lang w:bidi="ba"/>
        </w:rPr>
        <w:t>послевузовское обучение в высших учебных заведениях, в том числе в магистратуре, аспирантуре, докторантуре, на курсах повышения квалификации;</w:t>
      </w:r>
    </w:p>
    <w:p w14:paraId="19E8C23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47"/>
        </w:tabs>
        <w:spacing w:after="0"/>
        <w:ind w:firstLine="440"/>
        <w:jc w:val="both"/>
      </w:pPr>
      <w:r>
        <w:rPr>
          <w:lang w:bidi="ba"/>
        </w:rPr>
        <w:t>стажировки, участие в конференциях, обучающих семинарах и мас</w:t>
      </w:r>
      <w:r>
        <w:rPr>
          <w:lang w:bidi="ba"/>
        </w:rPr>
        <w:t>тер-</w:t>
      </w:r>
    </w:p>
    <w:p w14:paraId="116F731A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классах по отдельным направлениям реализации основной образовательной программы;</w:t>
      </w:r>
    </w:p>
    <w:p w14:paraId="7B9F6BF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6"/>
        </w:tabs>
        <w:spacing w:after="0"/>
        <w:ind w:left="440"/>
        <w:jc w:val="both"/>
      </w:pPr>
      <w:r>
        <w:rPr>
          <w:lang w:bidi="ba"/>
        </w:rPr>
        <w:t>дистанционное образование; участие в различных педагогических проектах; создание и публикация методических материалов и др.</w:t>
      </w:r>
    </w:p>
    <w:p w14:paraId="2DFE7D9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Для достижения результатов основной образовате</w:t>
      </w:r>
      <w:r>
        <w:rPr>
          <w:lang w:bidi="ba"/>
        </w:rPr>
        <w:t>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14:paraId="1724B1A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Ожидаемый результат повышения </w:t>
      </w:r>
      <w:r>
        <w:rPr>
          <w:lang w:bidi="ba"/>
        </w:rPr>
        <w:t>квалификации - профессиональная готовность работников образования к реализации ФГОС СОО:</w:t>
      </w:r>
    </w:p>
    <w:p w14:paraId="75BFCBB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6"/>
        </w:tabs>
        <w:spacing w:after="0"/>
        <w:ind w:left="440"/>
        <w:jc w:val="both"/>
      </w:pPr>
      <w:r>
        <w:rPr>
          <w:lang w:bidi="ba"/>
        </w:rPr>
        <w:t>обеспечение оптимального вхождения работников образования в систему ценностей современного образования;</w:t>
      </w:r>
    </w:p>
    <w:p w14:paraId="59F76EA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8"/>
        </w:tabs>
        <w:spacing w:after="0"/>
        <w:ind w:left="440"/>
        <w:jc w:val="both"/>
      </w:pPr>
      <w:r>
        <w:rPr>
          <w:lang w:bidi="ba"/>
        </w:rPr>
        <w:t>освоение системы требований к структуре основной образовательно</w:t>
      </w:r>
      <w:r>
        <w:rPr>
          <w:lang w:bidi="ba"/>
        </w:rPr>
        <w:t>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14:paraId="045D76B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6"/>
        </w:tabs>
        <w:spacing w:after="0"/>
        <w:ind w:left="440"/>
        <w:jc w:val="both"/>
      </w:pPr>
      <w:r>
        <w:rPr>
          <w:lang w:bidi="ba"/>
        </w:rPr>
        <w:t>овладение учебно-методическими и информационно-методическими ресурсами, необходимыми для успешного решения задач ФГОС СОО.</w:t>
      </w:r>
    </w:p>
    <w:p w14:paraId="109FB667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</w:t>
      </w:r>
      <w:r>
        <w:rPr>
          <w:lang w:bidi="ba"/>
        </w:rPr>
        <w:t>дним из условий готовности образовательной организации к введению ФГОС СОО является создание системы методической работы, обеспечивающей сопровождение деятельности педагогов на всех этапах реализации требований ФГОС СОО. Организация методической работы мож</w:t>
      </w:r>
      <w:r>
        <w:rPr>
          <w:lang w:bidi="ba"/>
        </w:rPr>
        <w:t xml:space="preserve">ет планироваться по следующей схеме: мероприятия, ответственные, форма подведения </w:t>
      </w:r>
      <w:r>
        <w:rPr>
          <w:lang w:bidi="ba"/>
        </w:rPr>
        <w:lastRenderedPageBreak/>
        <w:t>итогов,</w:t>
      </w:r>
    </w:p>
    <w:p w14:paraId="5A254D2E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анализ и использование результатов на уроках и во внеурочной работе. Методическая работа более детально планируется на учебный год и утверждается педагогическим совет</w:t>
      </w:r>
      <w:r>
        <w:rPr>
          <w:lang w:bidi="ba"/>
        </w:rPr>
        <w:t>ом образовательной организации.</w:t>
      </w:r>
    </w:p>
    <w:p w14:paraId="640ECDA7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При этом могут быть использованы мероприятия:</w:t>
      </w:r>
    </w:p>
    <w:p w14:paraId="26F467B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9"/>
        </w:tabs>
        <w:spacing w:after="0"/>
        <w:ind w:firstLine="720"/>
        <w:jc w:val="both"/>
      </w:pPr>
      <w:r>
        <w:rPr>
          <w:lang w:bidi="ba"/>
        </w:rPr>
        <w:t>семинары, посвященные содержанию и ключевым особенностям ФГОС СОО;</w:t>
      </w:r>
    </w:p>
    <w:p w14:paraId="093CC95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6"/>
        </w:tabs>
        <w:spacing w:after="0"/>
        <w:ind w:left="440"/>
        <w:jc w:val="both"/>
      </w:pPr>
      <w:r>
        <w:rPr>
          <w:lang w:bidi="ba"/>
        </w:rPr>
        <w:t>тренинги для педагогов с целью выявления и соотнесения собственной профессиональной позиции с целями и задачами</w:t>
      </w:r>
      <w:r>
        <w:rPr>
          <w:lang w:bidi="ba"/>
        </w:rPr>
        <w:t xml:space="preserve"> ФГОС СОО;</w:t>
      </w:r>
    </w:p>
    <w:p w14:paraId="7C04652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747"/>
        </w:tabs>
        <w:spacing w:after="0"/>
        <w:ind w:firstLine="440"/>
        <w:jc w:val="both"/>
      </w:pPr>
      <w:r>
        <w:rPr>
          <w:lang w:bidi="ba"/>
        </w:rPr>
        <w:t>заседания методических объединений учителей по проблемам введения</w:t>
      </w:r>
    </w:p>
    <w:p w14:paraId="4FAA11AA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ФГОС СОО;</w:t>
      </w:r>
    </w:p>
    <w:p w14:paraId="4A74881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6"/>
        </w:tabs>
        <w:spacing w:after="0"/>
        <w:ind w:left="440"/>
        <w:jc w:val="both"/>
      </w:pPr>
      <w:r>
        <w:rPr>
          <w:lang w:bidi="ba"/>
        </w:rPr>
        <w:t>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программы, ее отдельных</w:t>
      </w:r>
      <w:r>
        <w:rPr>
          <w:lang w:bidi="ba"/>
        </w:rPr>
        <w:t xml:space="preserve"> разделов, проблемам апробации и введения ФГОС СОО;</w:t>
      </w:r>
    </w:p>
    <w:p w14:paraId="7395B25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74"/>
        </w:tabs>
        <w:spacing w:after="0"/>
        <w:ind w:left="440"/>
        <w:jc w:val="both"/>
      </w:pPr>
      <w:r>
        <w:rPr>
          <w:lang w:bidi="ba"/>
        </w:rPr>
        <w:t>участие педагогов в разработке разделов и компонентов основной образовательной программы образовательной организации;</w:t>
      </w:r>
    </w:p>
    <w:p w14:paraId="50E6D71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83"/>
        </w:tabs>
        <w:spacing w:after="0"/>
        <w:ind w:left="440"/>
        <w:jc w:val="both"/>
      </w:pPr>
      <w:r>
        <w:rPr>
          <w:lang w:bidi="ba"/>
        </w:rPr>
        <w:t>участие педагогов в разработке и апробации оценки эффективности работы в условиях внед</w:t>
      </w:r>
      <w:r>
        <w:rPr>
          <w:lang w:bidi="ba"/>
        </w:rPr>
        <w:t>рения ФГОС СОО и новой системы оплаты труда;</w:t>
      </w:r>
    </w:p>
    <w:p w14:paraId="42D59AF1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- участие педагогов в проведении мастер-классов, круглых столов,</w:t>
      </w:r>
    </w:p>
    <w:p w14:paraId="17A5DB6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стажерских площадок, «открытых» уроков, внеурочных занятий и мероприятий по отдельным направлениям введения и реализации ФГОС СОО.</w:t>
      </w:r>
    </w:p>
    <w:p w14:paraId="50DDEB2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Подведение </w:t>
      </w:r>
      <w:r>
        <w:rPr>
          <w:lang w:bidi="ba"/>
        </w:rPr>
        <w:t>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14:paraId="6C9446D5" w14:textId="77777777" w:rsidR="00B5202E" w:rsidRDefault="008F0AAB">
      <w:pPr>
        <w:pStyle w:val="1"/>
        <w:numPr>
          <w:ilvl w:val="2"/>
          <w:numId w:val="39"/>
        </w:numPr>
        <w:shd w:val="clear" w:color="auto" w:fill="auto"/>
        <w:tabs>
          <w:tab w:val="left" w:pos="1991"/>
        </w:tabs>
        <w:spacing w:after="0"/>
        <w:ind w:left="440" w:firstLine="700"/>
        <w:jc w:val="both"/>
      </w:pPr>
      <w:r>
        <w:rPr>
          <w:b/>
          <w:bCs/>
          <w:lang w:bidi="ba"/>
        </w:rPr>
        <w:t>Психолого-педагогические условия реализации основной образовательной программы</w:t>
      </w:r>
    </w:p>
    <w:p w14:paraId="0F6E54A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632" w:name="bookmark640"/>
      <w:bookmarkStart w:id="633" w:name="bookmark641"/>
      <w:r>
        <w:rPr>
          <w:lang w:bidi="ba"/>
        </w:rPr>
        <w:t>Обеспечение преемственности содержания и форм организации образовательной деятельности при получении среднего общего образования</w:t>
      </w:r>
      <w:bookmarkEnd w:id="632"/>
      <w:bookmarkEnd w:id="633"/>
    </w:p>
    <w:p w14:paraId="16B1C36A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Обеспечение преемственности в формах организации</w:t>
      </w:r>
      <w:r>
        <w:rPr>
          <w:lang w:bidi="ba"/>
        </w:rPr>
        <w:t xml:space="preserve"> деятельности обучающихся как в урочной, так и во внеурочной работе требует сочетания форм, использовавшихся на предыдущем этапе обучения, с новыми формами. На уровне среднего общего образования целесообразно применение таких форм, как учебное групповое со</w:t>
      </w:r>
      <w:r>
        <w:rPr>
          <w:lang w:bidi="ba"/>
        </w:rPr>
        <w:t xml:space="preserve">трудничество, </w:t>
      </w:r>
      <w:r>
        <w:rPr>
          <w:lang w:val="ru-RU" w:eastAsia="ru-RU" w:bidi="ru-RU"/>
        </w:rPr>
        <w:t>проектно</w:t>
      </w:r>
      <w:r>
        <w:rPr>
          <w:lang w:val="ru-RU" w:eastAsia="ru-RU" w:bidi="ru-RU"/>
        </w:rPr>
        <w:softHyphen/>
        <w:t>исследовательская</w:t>
      </w:r>
      <w:r>
        <w:rPr>
          <w:lang w:bidi="ba"/>
        </w:rPr>
        <w:t xml:space="preserve">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работы.</w:t>
      </w:r>
    </w:p>
    <w:p w14:paraId="3CA276F3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0"/>
        <w:jc w:val="both"/>
      </w:pPr>
      <w:bookmarkStart w:id="634" w:name="bookmark642"/>
      <w:bookmarkStart w:id="635" w:name="bookmark643"/>
      <w:r>
        <w:rPr>
          <w:lang w:bidi="ba"/>
        </w:rPr>
        <w:t>Учет специфики возрастного психофизическ</w:t>
      </w:r>
      <w:r>
        <w:rPr>
          <w:lang w:bidi="ba"/>
        </w:rPr>
        <w:t>ого развития обучающихся</w:t>
      </w:r>
      <w:bookmarkEnd w:id="634"/>
      <w:bookmarkEnd w:id="635"/>
    </w:p>
    <w:p w14:paraId="3FBA200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образования. На уровне среднего общего образования меняется мотивация, учеба приобретает профе</w:t>
      </w:r>
      <w:r>
        <w:rPr>
          <w:lang w:bidi="ba"/>
        </w:rPr>
        <w:t>ссионально-ориентированный характер.</w:t>
      </w:r>
    </w:p>
    <w:p w14:paraId="626B2E3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развитии, а также</w:t>
      </w:r>
    </w:p>
    <w:p w14:paraId="70F04165" w14:textId="248C4DB3" w:rsidR="00B5202E" w:rsidRDefault="008F0AAB" w:rsidP="009C500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определения индивидуальной психолого-п</w:t>
      </w:r>
      <w:r>
        <w:rPr>
          <w:lang w:bidi="ba"/>
        </w:rPr>
        <w:t>едагогической помощи обучающимся, испытывающим разного рода трудности.</w:t>
      </w:r>
      <w:r>
        <w:br w:type="page"/>
      </w:r>
      <w:r w:rsidR="009C500E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81915" distL="0" distR="0" simplePos="0" relativeHeight="125829576" behindDoc="0" locked="0" layoutInCell="1" allowOverlap="1" wp14:anchorId="761EED5D" wp14:editId="018FB6EA">
                <wp:simplePos x="0" y="0"/>
                <wp:positionH relativeFrom="page">
                  <wp:posOffset>2827020</wp:posOffset>
                </wp:positionH>
                <wp:positionV relativeFrom="paragraph">
                  <wp:posOffset>25400</wp:posOffset>
                </wp:positionV>
                <wp:extent cx="4048125" cy="186055"/>
                <wp:effectExtent l="0" t="0" r="0" b="0"/>
                <wp:wrapTopAndBottom/>
                <wp:docPr id="413" name="Shap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61FD9C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bidi="ba"/>
                              </w:rPr>
                              <w:t>психолого-педагогической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1EED5D" id="Shape 413" o:spid="_x0000_s1106" type="#_x0000_t202" style="position:absolute;left:0;text-align:left;margin-left:222.6pt;margin-top:2pt;width:318.75pt;height:14.65pt;z-index:125829576;visibility:visible;mso-wrap-style:square;mso-width-percent:0;mso-height-percent:0;mso-wrap-distance-left:0;mso-wrap-distance-top:0;mso-wrap-distance-right:0;mso-wrap-distance-bottom:6.4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" filled="f" stroked="f">
                <v:textbox inset="0,0,0,0">
                  <w:txbxContent>
                    <w:p w14:paraId="3D61FD9C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bidi="ba"/>
                        </w:rPr>
                        <w:t>психолого-педагогической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500E">
        <w:rPr>
          <w:noProof/>
          <w:lang w:val="ru-RU" w:eastAsia="ru-RU"/>
        </w:rPr>
        <mc:AlternateContent>
          <mc:Choice Requires="wps">
            <w:drawing>
              <wp:anchor distT="3175" distB="75565" distL="0" distR="0" simplePos="0" relativeHeight="125829574" behindDoc="0" locked="0" layoutInCell="1" allowOverlap="1" wp14:anchorId="2CA0269C" wp14:editId="4FC4D776">
                <wp:simplePos x="0" y="0"/>
                <wp:positionH relativeFrom="page">
                  <wp:posOffset>2087880</wp:posOffset>
                </wp:positionH>
                <wp:positionV relativeFrom="paragraph">
                  <wp:posOffset>0</wp:posOffset>
                </wp:positionV>
                <wp:extent cx="2352675" cy="219710"/>
                <wp:effectExtent l="0" t="0" r="0" b="0"/>
                <wp:wrapTopAndBottom/>
                <wp:docPr id="411" name="Shap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7BFDB7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bidi="ba"/>
                              </w:rPr>
                              <w:t>развитие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A0269C" id="Shape 411" o:spid="_x0000_s1107" type="#_x0000_t202" style="position:absolute;left:0;text-align:left;margin-left:164.4pt;margin-top:0;width:185.25pt;height:17.3pt;z-index:125829574;visibility:visible;mso-wrap-style:square;mso-width-percent:0;mso-height-percent:0;mso-wrap-distance-left:0;mso-wrap-distance-top:.25pt;mso-wrap-distance-right:0;mso-wrap-distance-bottom:5.9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" filled="f" stroked="f">
                <v:textbox inset="0,0,0,0">
                  <w:txbxContent>
                    <w:p w14:paraId="0B7BFDB7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bidi="ba"/>
                        </w:rPr>
                        <w:t>развитие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76200" distL="0" distR="0" simplePos="0" relativeHeight="125829572" behindDoc="0" locked="0" layoutInCell="1" allowOverlap="1" wp14:anchorId="66E243C9" wp14:editId="0455CE0F">
                <wp:simplePos x="0" y="0"/>
                <wp:positionH relativeFrom="page">
                  <wp:posOffset>907415</wp:posOffset>
                </wp:positionH>
                <wp:positionV relativeFrom="paragraph">
                  <wp:posOffset>0</wp:posOffset>
                </wp:positionV>
                <wp:extent cx="1097280" cy="207010"/>
                <wp:effectExtent l="0" t="0" r="0" b="0"/>
                <wp:wrapTopAndBottom/>
                <wp:docPr id="409" name="Shap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E57417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lang w:bidi="ba"/>
                              </w:rPr>
                              <w:t>Формирование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E243C9" id="Shape 409" o:spid="_x0000_s1108" type="#_x0000_t202" style="position:absolute;left:0;text-align:left;margin-left:71.45pt;margin-top:0;width:86.4pt;height:16.3pt;z-index:125829572;visibility:visible;mso-wrap-style:none;mso-wrap-distance-left:0;mso-wrap-distance-top:0;mso-wrap-distance-right:0;mso-wrap-distance-bottom: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" filled="f" stroked="f">
                <v:textbox inset="0,0,0,0">
                  <w:txbxContent>
                    <w:p w14:paraId="2CE57417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b/>
                          <w:bCs/>
                          <w:lang w:bidi="ba"/>
                        </w:rPr>
                        <w:t>Формирование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636" w:name="bookmark644"/>
      <w:bookmarkStart w:id="637" w:name="bookmark645"/>
      <w:r>
        <w:rPr>
          <w:lang w:bidi="ba"/>
        </w:rPr>
        <w:t>компетентности обучающихся, педагогических и административных работников, родителей (законных представителей) обучающихся</w:t>
      </w:r>
      <w:bookmarkEnd w:id="636"/>
      <w:bookmarkEnd w:id="637"/>
      <w:r w:rsidR="009C500E">
        <w:rPr>
          <w:lang w:val="ru-RU"/>
        </w:rPr>
        <w:t xml:space="preserve"> с</w:t>
      </w:r>
      <w:r w:rsidRPr="005F038E">
        <w:rPr>
          <w:lang w:val="ru-RU" w:eastAsia="en-US" w:bidi="en-US"/>
        </w:rPr>
        <w:t xml:space="preserve"> </w:t>
      </w:r>
      <w:r w:rsidR="009C500E">
        <w:rPr>
          <w:lang w:val="ru-RU" w:bidi="ba"/>
        </w:rPr>
        <w:t>ц</w:t>
      </w:r>
      <w:r>
        <w:rPr>
          <w:lang w:bidi="ba"/>
        </w:rPr>
        <w:t>елью</w:t>
      </w:r>
      <w:r>
        <w:rPr>
          <w:lang w:bidi="ba"/>
        </w:rPr>
        <w:t xml:space="preserve"> обеспечения поддержки обучающихся проводится работа по формированию психологической компетентности родителей (законных представителей) обучающихся. Работа с родителями (законными представителями) осуществляется через тематические родительские собрания,</w:t>
      </w:r>
    </w:p>
    <w:p w14:paraId="4C09B900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ко</w:t>
      </w:r>
      <w:r>
        <w:rPr>
          <w:lang w:bidi="ba"/>
        </w:rPr>
        <w:t>нсультации педагогов и специалистов, психолого-педагогические консилиумы, круглые столы, презентации классов, посещение уроков и внеурочных мероприятий. Психологическая компетентность родителей (законных представителей) формируется также в дистанционной фо</w:t>
      </w:r>
      <w:r>
        <w:rPr>
          <w:lang w:bidi="ba"/>
        </w:rPr>
        <w:t>рме через Интернет.</w:t>
      </w:r>
    </w:p>
    <w:p w14:paraId="2C0B11D6" w14:textId="77777777" w:rsidR="00B5202E" w:rsidRDefault="008F0AAB" w:rsidP="005F038E">
      <w:pPr>
        <w:pStyle w:val="1"/>
        <w:shd w:val="clear" w:color="auto" w:fill="auto"/>
        <w:tabs>
          <w:tab w:val="left" w:pos="3838"/>
        </w:tabs>
        <w:spacing w:after="0"/>
        <w:ind w:left="567" w:firstLine="440"/>
        <w:jc w:val="both"/>
      </w:pPr>
      <w:r>
        <w:rPr>
          <w:lang w:bidi="ba"/>
        </w:rPr>
        <w:t>Психологическое</w:t>
      </w:r>
      <w:r>
        <w:rPr>
          <w:lang w:bidi="ba"/>
        </w:rPr>
        <w:tab/>
        <w:t>просвещение обучающихся осуществляется на</w:t>
      </w:r>
    </w:p>
    <w:p w14:paraId="3FB81A9B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психологических занятиях, тренингах, интегрированных уроках, консультациях, дистанционно.</w:t>
      </w:r>
    </w:p>
    <w:p w14:paraId="14E17A50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b/>
          <w:bCs/>
          <w:lang w:bidi="ba"/>
        </w:rPr>
        <w:t>Вариативность направлений психолого-педагогического</w:t>
      </w:r>
    </w:p>
    <w:p w14:paraId="291E05E9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40"/>
        <w:jc w:val="both"/>
      </w:pPr>
      <w:bookmarkStart w:id="638" w:name="bookmark646"/>
      <w:bookmarkStart w:id="639" w:name="bookmark647"/>
      <w:r>
        <w:rPr>
          <w:lang w:bidi="ba"/>
        </w:rPr>
        <w:t>сопровождения участников образовател</w:t>
      </w:r>
      <w:r>
        <w:rPr>
          <w:lang w:bidi="ba"/>
        </w:rPr>
        <w:t>ьных отношений</w:t>
      </w:r>
      <w:bookmarkEnd w:id="638"/>
      <w:bookmarkEnd w:id="639"/>
    </w:p>
    <w:p w14:paraId="7FD593FB" w14:textId="77777777" w:rsidR="00B5202E" w:rsidRDefault="008F0AAB" w:rsidP="005F038E">
      <w:pPr>
        <w:pStyle w:val="1"/>
        <w:shd w:val="clear" w:color="auto" w:fill="auto"/>
        <w:spacing w:after="0"/>
        <w:ind w:left="567" w:firstLine="1060"/>
        <w:jc w:val="both"/>
      </w:pPr>
      <w:r>
        <w:rPr>
          <w:lang w:bidi="ba"/>
        </w:rPr>
        <w:t>основным направлениям психолого-педагогического сопровождения обучающихся можно отнести:</w:t>
      </w:r>
    </w:p>
    <w:p w14:paraId="3F9B0A4E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01"/>
        </w:tabs>
        <w:spacing w:after="0"/>
        <w:ind w:firstLine="440"/>
        <w:jc w:val="both"/>
      </w:pPr>
      <w:r>
        <w:rPr>
          <w:lang w:bidi="ba"/>
        </w:rPr>
        <w:t>сохранение и укрепление психического здоровья обучающихся;</w:t>
      </w:r>
    </w:p>
    <w:p w14:paraId="39E7319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01"/>
        </w:tabs>
        <w:spacing w:after="0"/>
        <w:ind w:firstLine="440"/>
        <w:jc w:val="both"/>
      </w:pPr>
      <w:r>
        <w:rPr>
          <w:lang w:bidi="ba"/>
        </w:rPr>
        <w:t>формирование ценности здоровья и безопасного образа жизни;</w:t>
      </w:r>
    </w:p>
    <w:p w14:paraId="756582B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01"/>
        </w:tabs>
        <w:spacing w:after="0"/>
        <w:ind w:firstLine="440"/>
        <w:jc w:val="both"/>
      </w:pPr>
      <w:r>
        <w:rPr>
          <w:lang w:bidi="ba"/>
        </w:rPr>
        <w:t>развитие экологической культуры;</w:t>
      </w:r>
    </w:p>
    <w:p w14:paraId="52543D5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01"/>
        </w:tabs>
        <w:spacing w:after="0"/>
        <w:ind w:firstLine="440"/>
        <w:jc w:val="both"/>
      </w:pPr>
      <w:r>
        <w:rPr>
          <w:lang w:bidi="ba"/>
        </w:rPr>
        <w:t>дифференциацию и индивидуализацию обучения;</w:t>
      </w:r>
    </w:p>
    <w:p w14:paraId="04C1CF28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801"/>
        </w:tabs>
        <w:spacing w:after="0"/>
        <w:ind w:firstLine="440"/>
        <w:jc w:val="both"/>
      </w:pPr>
      <w:r>
        <w:rPr>
          <w:lang w:bidi="ba"/>
        </w:rPr>
        <w:t>мониторинг возможностей и способностей обучающихся;</w:t>
      </w:r>
    </w:p>
    <w:p w14:paraId="1A34ECE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34"/>
        </w:tabs>
        <w:spacing w:after="0"/>
        <w:ind w:left="440"/>
        <w:jc w:val="both"/>
      </w:pPr>
      <w:r>
        <w:rPr>
          <w:lang w:bidi="ba"/>
        </w:rPr>
        <w:t>выявление и поддержку одаренных обучающихся, поддержку обучающихся с особыми образовательными потребностями;</w:t>
      </w:r>
    </w:p>
    <w:p w14:paraId="7B7021D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1"/>
        </w:tabs>
        <w:spacing w:after="0"/>
        <w:ind w:firstLine="700"/>
        <w:jc w:val="both"/>
      </w:pPr>
      <w:r>
        <w:rPr>
          <w:lang w:bidi="ba"/>
        </w:rPr>
        <w:t>психолого-педагогическую поддержку участников олимп</w:t>
      </w:r>
      <w:r>
        <w:rPr>
          <w:lang w:bidi="ba"/>
        </w:rPr>
        <w:t>иадного движения;</w:t>
      </w:r>
    </w:p>
    <w:p w14:paraId="17CE43F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34"/>
        </w:tabs>
        <w:spacing w:after="0"/>
        <w:ind w:left="440"/>
        <w:jc w:val="both"/>
      </w:pPr>
      <w:r>
        <w:rPr>
          <w:lang w:bidi="ba"/>
        </w:rPr>
        <w:t>обеспечение осознанного и ответственного выбора дальнейшей профессиональной сферы деятельности;</w:t>
      </w:r>
    </w:p>
    <w:p w14:paraId="5F122A14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11"/>
        </w:tabs>
        <w:spacing w:after="0"/>
        <w:ind w:firstLine="700"/>
      </w:pPr>
      <w:r>
        <w:rPr>
          <w:lang w:bidi="ba"/>
        </w:rPr>
        <w:t>формирование коммуникативных навыков в разновозрастной среде и среде сверстников;</w:t>
      </w:r>
    </w:p>
    <w:p w14:paraId="56E528D1" w14:textId="77777777" w:rsidR="00B5202E" w:rsidRDefault="008F0AAB" w:rsidP="005F038E">
      <w:pPr>
        <w:pStyle w:val="1"/>
        <w:shd w:val="clear" w:color="auto" w:fill="auto"/>
        <w:spacing w:after="0"/>
        <w:ind w:left="567" w:hanging="440"/>
      </w:pPr>
      <w:r>
        <w:rPr>
          <w:lang w:bidi="ba"/>
        </w:rPr>
        <w:t>- поддержку объединений обучающихся, ученического самоуправл</w:t>
      </w:r>
      <w:r>
        <w:rPr>
          <w:lang w:bidi="ba"/>
        </w:rPr>
        <w:t>ения. Важной составляющей деятельности образовательных организаций</w:t>
      </w:r>
    </w:p>
    <w:p w14:paraId="305BB4D1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является психолого-педагогическое сопровождение педагогов. Оно осуществляется с целью повышения психологической компетентности, создания комфортной психологической атмосферы в </w:t>
      </w:r>
      <w:r>
        <w:rPr>
          <w:lang w:bidi="ba"/>
        </w:rPr>
        <w:t>педагогическом коллективе, профилактики профессионального выгорания психолого-педагогических кадров.</w:t>
      </w:r>
    </w:p>
    <w:p w14:paraId="49347610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Значительное место в психолого-педагогическом сопровождении педагогов занимает профилактическая работа, в процессе которой педагоги</w:t>
      </w:r>
    </w:p>
    <w:p w14:paraId="7CA2303B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 xml:space="preserve">обучаются установлению </w:t>
      </w:r>
      <w:r>
        <w:rPr>
          <w:lang w:bidi="ba"/>
        </w:rPr>
        <w:t>психологически грамотной системы взаимоотношений с обучающимися, основанной на взаимопонимании и взаимном восприятии друг друга. Педагоги обучаются навыкам формирования адекватной Я-концепции, разрешения проблем, оказания психологической поддержки в процес</w:t>
      </w:r>
      <w:r>
        <w:rPr>
          <w:lang w:bidi="ba"/>
        </w:rPr>
        <w:t>се взаимодействия с обучающимися и коллегами.</w:t>
      </w:r>
    </w:p>
    <w:p w14:paraId="7521414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По вопросам совершенствования организации образовательных отношений проводится консультирование (сопровождение индивидуальных образовательных траекторий), лекции, семинары, практические занятия.</w:t>
      </w:r>
    </w:p>
    <w:p w14:paraId="17D1B508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440"/>
        <w:jc w:val="both"/>
      </w:pPr>
      <w:bookmarkStart w:id="640" w:name="bookmark648"/>
      <w:bookmarkStart w:id="641" w:name="bookmark649"/>
      <w:r>
        <w:rPr>
          <w:lang w:bidi="ba"/>
        </w:rPr>
        <w:t xml:space="preserve">Диверсификация </w:t>
      </w:r>
      <w:r>
        <w:rPr>
          <w:lang w:bidi="ba"/>
        </w:rPr>
        <w:t>уровней психолого-педагогического сопровождения</w:t>
      </w:r>
      <w:bookmarkEnd w:id="640"/>
      <w:bookmarkEnd w:id="641"/>
    </w:p>
    <w:p w14:paraId="631AB9F6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>При организации психолого-педагогического сопровождения участников образовательных отношений на уровне среднего общего образования можно выделить следующие уровни психолого-педагогического сопровождения: инди</w:t>
      </w:r>
      <w:r>
        <w:rPr>
          <w:lang w:bidi="ba"/>
        </w:rPr>
        <w:t>видуальное, групповое, на уровне класса, на уровне образовательной организации.Система психологического сопровождения строится на основе развития профессионального взаимодействия психолога и педагогов, специалистов; она представляет собой интегративное еди</w:t>
      </w:r>
      <w:r>
        <w:rPr>
          <w:lang w:bidi="ba"/>
        </w:rPr>
        <w:t>нство целей, задач, принципов, структурно-содержательных компонентов, психолого-педагогических условий, показателей, охватывающих всех участников образовательных отношений: учеников, их родителей (законных представителей), педагогов.</w:t>
      </w:r>
    </w:p>
    <w:p w14:paraId="135D0C34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00"/>
        <w:jc w:val="both"/>
      </w:pPr>
      <w:bookmarkStart w:id="642" w:name="bookmark650"/>
      <w:bookmarkStart w:id="643" w:name="bookmark651"/>
      <w:r>
        <w:rPr>
          <w:lang w:bidi="ba"/>
        </w:rPr>
        <w:lastRenderedPageBreak/>
        <w:t>Вариативность форм пси</w:t>
      </w:r>
      <w:r>
        <w:rPr>
          <w:lang w:bidi="ba"/>
        </w:rPr>
        <w:t>холого-педагогического сопровождения участников образовательных отношений</w:t>
      </w:r>
      <w:bookmarkEnd w:id="642"/>
      <w:bookmarkEnd w:id="643"/>
    </w:p>
    <w:p w14:paraId="73A9E7B3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Основными формами психолого-педагогического сопровождения могут выступать:</w:t>
      </w:r>
    </w:p>
    <w:p w14:paraId="582AC2CD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7"/>
        </w:tabs>
        <w:spacing w:after="0"/>
        <w:ind w:left="440"/>
        <w:jc w:val="both"/>
      </w:pPr>
      <w:r>
        <w:rPr>
          <w:lang w:bidi="ba"/>
        </w:rPr>
        <w:t>диагностика, направленная на определение особенностей статуса обучающегося, которая может проводиться на эт</w:t>
      </w:r>
      <w:r>
        <w:rPr>
          <w:lang w:bidi="ba"/>
        </w:rPr>
        <w:t>апе перехода ученика на уровень среднего общего образования и в конце каждого учебного года;</w:t>
      </w:r>
    </w:p>
    <w:p w14:paraId="7B80073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997"/>
        </w:tabs>
        <w:spacing w:after="0"/>
        <w:ind w:left="440"/>
        <w:jc w:val="both"/>
      </w:pPr>
      <w:r>
        <w:rPr>
          <w:lang w:bidi="ba"/>
        </w:rPr>
        <w:t>консультирование педагогов и родителей, которое осуществляется педагогом и психологом с учетом результатов диагностики, а также администрацией образовательной орга</w:t>
      </w:r>
      <w:r>
        <w:rPr>
          <w:lang w:bidi="ba"/>
        </w:rPr>
        <w:t>низации;</w:t>
      </w:r>
    </w:p>
    <w:p w14:paraId="79A1B386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- профилактика,экспертиза,развивающаяработа,просвещение,</w:t>
      </w:r>
    </w:p>
    <w:p w14:paraId="4B712745" w14:textId="77777777" w:rsidR="00B5202E" w:rsidRDefault="008F0AAB" w:rsidP="005F038E">
      <w:pPr>
        <w:pStyle w:val="1"/>
        <w:shd w:val="clear" w:color="auto" w:fill="auto"/>
        <w:spacing w:after="0"/>
        <w:ind w:left="567" w:firstLine="440"/>
        <w:jc w:val="both"/>
      </w:pPr>
      <w:r>
        <w:rPr>
          <w:lang w:bidi="ba"/>
        </w:rPr>
        <w:t>коррекционная работа, осуществляемая в течение всего учебного времени.</w:t>
      </w:r>
    </w:p>
    <w:p w14:paraId="4EFC6B31" w14:textId="77777777" w:rsidR="00B5202E" w:rsidRDefault="008F0AAB">
      <w:pPr>
        <w:pStyle w:val="22"/>
        <w:keepNext/>
        <w:keepLines/>
        <w:numPr>
          <w:ilvl w:val="2"/>
          <w:numId w:val="39"/>
        </w:numPr>
        <w:shd w:val="clear" w:color="auto" w:fill="auto"/>
        <w:tabs>
          <w:tab w:val="left" w:pos="1991"/>
        </w:tabs>
        <w:spacing w:after="0"/>
        <w:ind w:left="440" w:firstLine="700"/>
        <w:jc w:val="both"/>
      </w:pPr>
      <w:bookmarkStart w:id="644" w:name="bookmark652"/>
      <w:bookmarkStart w:id="645" w:name="bookmark653"/>
      <w:r>
        <w:rPr>
          <w:lang w:bidi="ba"/>
        </w:rPr>
        <w:t>Финансовое обеспечение реализации образовательной программы среднего общего образования</w:t>
      </w:r>
      <w:bookmarkEnd w:id="644"/>
      <w:bookmarkEnd w:id="645"/>
    </w:p>
    <w:p w14:paraId="44A90A9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  <w:jc w:val="both"/>
      </w:pPr>
      <w:r>
        <w:rPr>
          <w:lang w:bidi="ba"/>
        </w:rPr>
        <w:t xml:space="preserve">Финансовое обеспечение </w:t>
      </w:r>
      <w:r>
        <w:rPr>
          <w:lang w:bidi="ba"/>
        </w:rPr>
        <w:t>реализации основной образовательной программы среднего общего образования включает в себя:</w:t>
      </w:r>
    </w:p>
    <w:p w14:paraId="24075FBA" w14:textId="77777777" w:rsidR="00B5202E" w:rsidRDefault="008F0AAB" w:rsidP="005F038E">
      <w:pPr>
        <w:pStyle w:val="1"/>
        <w:shd w:val="clear" w:color="auto" w:fill="auto"/>
        <w:spacing w:after="0"/>
        <w:ind w:left="567"/>
        <w:jc w:val="both"/>
      </w:pPr>
      <w:r>
        <w:rPr>
          <w:lang w:bidi="ba"/>
        </w:rPr>
        <w:t>- обеспечение государственных гарантий прав граждан на получение бесплатного общедоступного среднего общего образования;</w:t>
      </w:r>
    </w:p>
    <w:p w14:paraId="49F0307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94"/>
        </w:tabs>
        <w:spacing w:after="0"/>
        <w:ind w:left="700"/>
      </w:pPr>
      <w:r>
        <w:rPr>
          <w:lang w:bidi="ba"/>
        </w:rPr>
        <w:t>исполнение требований ФГОС СОО организацией,</w:t>
      </w:r>
      <w:r>
        <w:rPr>
          <w:lang w:bidi="ba"/>
        </w:rPr>
        <w:t xml:space="preserve"> осуществляющей образовательную деятельность;</w:t>
      </w:r>
    </w:p>
    <w:p w14:paraId="1E814E6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52"/>
        </w:tabs>
        <w:spacing w:after="0"/>
        <w:ind w:left="700"/>
      </w:pPr>
      <w:r>
        <w:rPr>
          <w:lang w:bidi="ba"/>
        </w:rPr>
        <w:t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14:paraId="61A8BBB3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Финансовое обес</w:t>
      </w:r>
      <w:r>
        <w:rPr>
          <w:lang w:bidi="ba"/>
        </w:rPr>
        <w:t>печение реализации основной образовательной программы среднего общего образования отражает структуру и объем расходов, необходимых для реализации основной образовательной программы среднего общего образования, а также механизм их формирования.</w:t>
      </w:r>
    </w:p>
    <w:p w14:paraId="2135A16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Расчет </w:t>
      </w:r>
      <w:r>
        <w:rPr>
          <w:lang w:bidi="ba"/>
        </w:rPr>
        <w:t>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г. № 273-ФЗ «Об образовании в Российской Федерации», нормативных затрат оказания госу</w:t>
      </w:r>
      <w:r>
        <w:rPr>
          <w:lang w:bidi="ba"/>
        </w:rPr>
        <w:t>дарственных (муниципальных) услуг по реализации образовательной программы среднего общего образования осуществляется по направленности (профилю) основной образовательной программы среднего общего образования с учетом форм обучения, сетевой формы реализации</w:t>
      </w:r>
      <w:r>
        <w:rPr>
          <w:lang w:bidi="ba"/>
        </w:rPr>
        <w:t xml:space="preserve">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</w:t>
      </w:r>
      <w:r>
        <w:rPr>
          <w:lang w:bidi="ba"/>
        </w:rPr>
        <w:t>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</w:t>
      </w:r>
      <w:r>
        <w:rPr>
          <w:lang w:bidi="ba"/>
        </w:rPr>
        <w:t>о обучающегося.</w:t>
      </w:r>
    </w:p>
    <w:p w14:paraId="217E1BC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организациях, осуществляющих образовательную деятельность по имеющим госуда</w:t>
      </w:r>
      <w:r>
        <w:rPr>
          <w:lang w:bidi="ba"/>
        </w:rPr>
        <w:t>рственную аккредитацию основным общеобразовательным программам среднего общего образования,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</w:t>
      </w:r>
      <w:r>
        <w:rPr>
          <w:lang w:bidi="ba"/>
        </w:rPr>
        <w:t>особий, средств обучения, игр, игрушек (за исключением расходов на содержание зданий и оплату коммунальных услуг). Субсидии на возмещение затрат рассчитываются с учетом нормативов, определяемых органами государственной власти субъектов Российской Федерации</w:t>
      </w:r>
      <w:r>
        <w:rPr>
          <w:lang w:bidi="ba"/>
        </w:rPr>
        <w:t xml:space="preserve"> в соответствии с пунктом 3 части 1 статьи 8 Федерального закона от 29 декабря 2012 г. № 273-ФЗ «Об образовании в Российской Федерации».</w:t>
      </w:r>
    </w:p>
    <w:p w14:paraId="7DFB7016" w14:textId="77777777" w:rsidR="00B5202E" w:rsidRDefault="008F0AAB">
      <w:pPr>
        <w:pStyle w:val="22"/>
        <w:keepNext/>
        <w:keepLines/>
        <w:numPr>
          <w:ilvl w:val="2"/>
          <w:numId w:val="39"/>
        </w:numPr>
        <w:shd w:val="clear" w:color="auto" w:fill="auto"/>
        <w:tabs>
          <w:tab w:val="left" w:pos="2577"/>
        </w:tabs>
        <w:spacing w:after="0"/>
        <w:ind w:left="700" w:firstLine="720"/>
        <w:jc w:val="both"/>
      </w:pPr>
      <w:bookmarkStart w:id="646" w:name="bookmark654"/>
      <w:bookmarkStart w:id="647" w:name="bookmark655"/>
      <w:r>
        <w:rPr>
          <w:lang w:bidi="ba"/>
        </w:rPr>
        <w:t>Материально-технические условия реализации основной образовательной программы</w:t>
      </w:r>
      <w:bookmarkEnd w:id="646"/>
      <w:bookmarkEnd w:id="647"/>
    </w:p>
    <w:p w14:paraId="3207E5F1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Материально-технические условия реализаци</w:t>
      </w:r>
      <w:r>
        <w:rPr>
          <w:lang w:bidi="ba"/>
        </w:rPr>
        <w:t>и основной образовательной программы формируются с учетом:</w:t>
      </w:r>
    </w:p>
    <w:p w14:paraId="740D2265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- требований ФГОС СОО;</w:t>
      </w:r>
    </w:p>
    <w:p w14:paraId="36ED605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94"/>
        </w:tabs>
        <w:spacing w:after="0"/>
        <w:ind w:left="700"/>
        <w:jc w:val="both"/>
      </w:pPr>
      <w:r>
        <w:rPr>
          <w:lang w:bidi="ba"/>
        </w:rPr>
        <w:lastRenderedPageBreak/>
        <w:t>положения о лицензировании образовательной деятельности, утвержденного постановлением Правительства Российской Федерации от 28</w:t>
      </w:r>
    </w:p>
    <w:p w14:paraId="4B96004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октября 2013 г. № 966;</w:t>
      </w:r>
    </w:p>
    <w:p w14:paraId="5495D513" w14:textId="67E11635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7"/>
        </w:tabs>
        <w:spacing w:after="0"/>
        <w:ind w:firstLine="700"/>
      </w:pPr>
      <w:r>
        <w:rPr>
          <w:lang w:val="ru-RU" w:eastAsia="ru-RU" w:bidi="ru-RU"/>
        </w:rPr>
        <w:t>Санитарно-эпидемиологиче</w:t>
      </w:r>
      <w:r>
        <w:rPr>
          <w:lang w:val="ru-RU" w:eastAsia="ru-RU" w:bidi="ru-RU"/>
        </w:rPr>
        <w:t>ских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правил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и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нормативов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СанПиН</w:t>
      </w:r>
    </w:p>
    <w:p w14:paraId="131C0A9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2.4.6.2553-09 «Санитарно-эпидемиологические требования к безопасности условий труда работников, не достигших 18-летнего возраста», утвержденных постановлением Главного государственного санитарного врача Российской Федерации </w:t>
      </w:r>
      <w:r>
        <w:rPr>
          <w:lang w:val="ru-RU" w:eastAsia="ru-RU" w:bidi="ru-RU"/>
        </w:rPr>
        <w:t>от 30 сентября 2009 г. № 58 (зарегистрированных Министерством юстиции Российской Федерации 5.11.2009 г., регистрационный № 15172. Российская газета, 2009, № 217);</w:t>
      </w:r>
    </w:p>
    <w:p w14:paraId="35CF8179" w14:textId="50C2B1FD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7"/>
        </w:tabs>
        <w:spacing w:after="0"/>
        <w:ind w:firstLine="700"/>
      </w:pPr>
      <w:r>
        <w:rPr>
          <w:lang w:val="ru-RU" w:eastAsia="ru-RU" w:bidi="ru-RU"/>
        </w:rPr>
        <w:t>Санитарно-эпидемиологических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правил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и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нормативов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СанПиН</w:t>
      </w:r>
    </w:p>
    <w:p w14:paraId="74A6DC6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 xml:space="preserve">2.4.5.2409-08 </w:t>
      </w:r>
      <w:r>
        <w:rPr>
          <w:lang w:val="ru-RU" w:eastAsia="ru-RU" w:bidi="ru-RU"/>
        </w:rPr>
        <w:t>«Санитарно-эпидемиологические требования к организации питания обучающихся в общеобразовательных организациях, учреждениях начального и среднего профессионального образования», утвержденных постановлением Главного государственного санитарного врача Российс</w:t>
      </w:r>
      <w:r>
        <w:rPr>
          <w:lang w:val="ru-RU" w:eastAsia="ru-RU" w:bidi="ru-RU"/>
        </w:rPr>
        <w:t>кой Федерации от 23 июля 2008 г. № 45 (зарегистрированных Министерством юстиции Российской Федерации 7.08.2008 г., регистрационный № 12085. Российская газета, 2008, № 174);</w:t>
      </w:r>
    </w:p>
    <w:p w14:paraId="4061D593" w14:textId="2D21CCFE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7"/>
        </w:tabs>
        <w:spacing w:after="0"/>
        <w:ind w:firstLine="700"/>
      </w:pPr>
      <w:r>
        <w:rPr>
          <w:lang w:val="ru-RU" w:eastAsia="ru-RU" w:bidi="ru-RU"/>
        </w:rPr>
        <w:t>Санитарно-эпидемиологических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правил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и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нормативов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СанПиН</w:t>
      </w:r>
    </w:p>
    <w:p w14:paraId="044B3BF4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val="ru-RU" w:eastAsia="ru-RU" w:bidi="ru-RU"/>
        </w:rPr>
        <w:t>2.1.3.2630-10 «Санитарно-эп</w:t>
      </w:r>
      <w:r>
        <w:rPr>
          <w:lang w:val="ru-RU" w:eastAsia="ru-RU" w:bidi="ru-RU"/>
        </w:rPr>
        <w:t>идемиологические требования к организациям, осуществляющим медицинскую деятельность», утвержденных постановлением Главного государственного санитарного врача Российской Федерации от 18 мая 2010 г. № 58 (зарегистрированных Министерством юстиции Российской Ф</w:t>
      </w:r>
      <w:r>
        <w:rPr>
          <w:lang w:val="ru-RU" w:eastAsia="ru-RU" w:bidi="ru-RU"/>
        </w:rPr>
        <w:t>едерации 9.08.2010 г., регистрационный № 18094. Бюллетень нормативных актов феде</w:t>
      </w:r>
      <w:r>
        <w:rPr>
          <w:color w:val="222222"/>
          <w:lang w:val="ru-RU" w:eastAsia="ru-RU" w:bidi="ru-RU"/>
        </w:rPr>
        <w:t>ральных органов исполнительной власти, 2010, № 36);</w:t>
      </w:r>
    </w:p>
    <w:p w14:paraId="5547A10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401"/>
        </w:tabs>
        <w:spacing w:after="0"/>
        <w:ind w:left="700"/>
      </w:pPr>
      <w:r>
        <w:rPr>
          <w:lang w:val="ru-RU" w:eastAsia="ru-RU" w:bidi="ru-RU"/>
        </w:rPr>
        <w:t>Концепции развития дополнительного образования детей, утвержденной Распоряжением Правительства Российской Федерации от 4.09.</w:t>
      </w:r>
      <w:r>
        <w:rPr>
          <w:lang w:val="ru-RU" w:eastAsia="ru-RU" w:bidi="ru-RU"/>
        </w:rPr>
        <w:t>2014 г. № 1726-р (в части поддержки внеурочной деятельности и блока дополнительного образования);</w:t>
      </w:r>
    </w:p>
    <w:p w14:paraId="37FA96BD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401"/>
        </w:tabs>
        <w:spacing w:after="0"/>
        <w:ind w:left="700"/>
      </w:pPr>
      <w:r>
        <w:rPr>
          <w:color w:val="222222"/>
          <w:lang w:val="ru-RU" w:eastAsia="ru-RU" w:bidi="ru-RU"/>
        </w:rPr>
        <w:t>иных действующих федераль</w:t>
      </w:r>
      <w:r>
        <w:rPr>
          <w:lang w:val="ru-RU" w:eastAsia="ru-RU" w:bidi="ru-RU"/>
        </w:rPr>
        <w:t>ных/региональных/муниципальных/ локальных нормативных актов и рекомендаций.</w:t>
      </w:r>
    </w:p>
    <w:p w14:paraId="2375A5C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>Материально-технические условия реализации основной образ</w:t>
      </w:r>
      <w:r>
        <w:rPr>
          <w:lang w:val="ru-RU" w:eastAsia="ru-RU" w:bidi="ru-RU"/>
        </w:rPr>
        <w:t>овательной программы:</w:t>
      </w:r>
    </w:p>
    <w:p w14:paraId="7365AA51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val="ru-RU" w:eastAsia="ru-RU" w:bidi="ru-RU"/>
        </w:rPr>
        <w:t>- обеспечивают формирование единой мотивирующей интерактивной среды как совокупности имитационных и исследовательских практик, реализующих через техносферу образовательной организации вариативность, развитие мотивации обучающихся к по</w:t>
      </w:r>
      <w:r>
        <w:rPr>
          <w:lang w:val="ru-RU" w:eastAsia="ru-RU" w:bidi="ru-RU"/>
        </w:rPr>
        <w:t>знанию и творчеству (в том числе научно-техническому), включение познания в значимые виды деятельности, а также развитие различных компетентностей;</w:t>
      </w:r>
    </w:p>
    <w:p w14:paraId="1E43DC44" w14:textId="04C1FBA0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- учитывают:</w:t>
      </w:r>
      <w:r w:rsidR="009C500E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специальные потребности различных категорий обучающихся (с</w:t>
      </w:r>
    </w:p>
    <w:p w14:paraId="2C65D37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повышенными образовательными потребн</w:t>
      </w:r>
      <w:r>
        <w:rPr>
          <w:lang w:val="ru-RU" w:eastAsia="ru-RU" w:bidi="ru-RU"/>
        </w:rPr>
        <w:t>остями, с ограниченными возможностями здоровья и пр.);специфику основной образовательной программы среднего общего образования (профили обучения, уровни изучения, обязательные и элективные предметы/курсы, индивидуальная проектно-исследовательская деятельно</w:t>
      </w:r>
      <w:r>
        <w:rPr>
          <w:lang w:val="ru-RU" w:eastAsia="ru-RU" w:bidi="ru-RU"/>
        </w:rPr>
        <w:t xml:space="preserve">сть, </w:t>
      </w:r>
      <w:r>
        <w:rPr>
          <w:lang w:bidi="ba"/>
        </w:rPr>
        <w:t>урочная и внеурочная деятельность, ресурсы открытого неформального образования, подготовка к продолжению обучения в высших учебных заведениях);</w:t>
      </w:r>
    </w:p>
    <w:p w14:paraId="596EC0B1" w14:textId="77777777" w:rsidR="00B5202E" w:rsidRDefault="008F0AAB" w:rsidP="005F038E">
      <w:pPr>
        <w:pStyle w:val="1"/>
        <w:shd w:val="clear" w:color="auto" w:fill="auto"/>
        <w:spacing w:after="0"/>
        <w:ind w:left="567" w:firstLine="980"/>
      </w:pPr>
      <w:r>
        <w:rPr>
          <w:lang w:bidi="ba"/>
        </w:rPr>
        <w:t xml:space="preserve">о актуальные потребности развития образования (открытость, вариативность, мобильность, доступность, </w:t>
      </w:r>
      <w:r>
        <w:rPr>
          <w:lang w:bidi="ba"/>
        </w:rPr>
        <w:t>непрерывность, интегрируемость с дополнительным и неформальным образованием);</w:t>
      </w:r>
    </w:p>
    <w:p w14:paraId="08E32A2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- обеспечивают:</w:t>
      </w:r>
    </w:p>
    <w:p w14:paraId="0DD6056C" w14:textId="44B0CF4B" w:rsidR="00B5202E" w:rsidRDefault="009C500E" w:rsidP="009C500E">
      <w:pPr>
        <w:pStyle w:val="1"/>
        <w:shd w:val="clear" w:color="auto" w:fill="auto"/>
        <w:spacing w:after="0"/>
      </w:pPr>
      <w:r>
        <w:rPr>
          <w:lang w:val="ru-RU" w:bidi="ba"/>
        </w:rPr>
        <w:t xml:space="preserve">     </w:t>
      </w:r>
      <w:r>
        <w:rPr>
          <w:lang w:bidi="ba"/>
        </w:rPr>
        <w:t>подготовку обучающихся к саморазвитию и непрерывному образованию;</w:t>
      </w:r>
    </w:p>
    <w:p w14:paraId="669ACA7C" w14:textId="77777777" w:rsidR="00B5202E" w:rsidRDefault="008F0AAB" w:rsidP="009C500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формирование и развитие мотивации к познанию, творчеству и инновационной деятельности;</w:t>
      </w:r>
    </w:p>
    <w:p w14:paraId="3260C389" w14:textId="6CE056AE" w:rsidR="00B5202E" w:rsidRDefault="008F0AAB" w:rsidP="009C500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формирование основы научных методов познания окружающего</w:t>
      </w:r>
      <w:r w:rsidR="009C500E">
        <w:rPr>
          <w:lang w:val="ru-RU"/>
        </w:rPr>
        <w:t xml:space="preserve"> </w:t>
      </w:r>
      <w:r>
        <w:rPr>
          <w:lang w:bidi="ba"/>
        </w:rPr>
        <w:t>мира;</w:t>
      </w:r>
    </w:p>
    <w:p w14:paraId="453A2BCC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условия для активной учебно-познавательной деятельности;</w:t>
      </w:r>
    </w:p>
    <w:p w14:paraId="63AF0075" w14:textId="77777777" w:rsidR="00B5202E" w:rsidRDefault="008F0AAB" w:rsidP="009C500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воспитание патриотизма и установок толерантности, умения жить с непохожими людьми;</w:t>
      </w:r>
    </w:p>
    <w:p w14:paraId="4BB1700E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развитие креативности, критического мышления;</w:t>
      </w:r>
    </w:p>
    <w:p w14:paraId="25B36DF6" w14:textId="0B631A04" w:rsidR="00B5202E" w:rsidRDefault="008F0AAB" w:rsidP="009C500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поддерж</w:t>
      </w:r>
      <w:r>
        <w:rPr>
          <w:lang w:bidi="ba"/>
        </w:rPr>
        <w:t>ку социальной активности и осознанного выбора</w:t>
      </w:r>
      <w:r w:rsidR="009C500E">
        <w:rPr>
          <w:lang w:val="ru-RU"/>
        </w:rPr>
        <w:t xml:space="preserve"> </w:t>
      </w:r>
      <w:r>
        <w:rPr>
          <w:lang w:bidi="ba"/>
        </w:rPr>
        <w:t>профессии;</w:t>
      </w:r>
    </w:p>
    <w:p w14:paraId="6F8E3C6C" w14:textId="77777777" w:rsidR="00B5202E" w:rsidRDefault="008F0AAB" w:rsidP="009C500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возможностьдостиженияобучающимисяпредметных, метапредметных и личностных результатов освоения основной образовательной программы;</w:t>
      </w:r>
    </w:p>
    <w:p w14:paraId="3EB0F511" w14:textId="77777777" w:rsidR="00B5202E" w:rsidRDefault="008F0AAB" w:rsidP="009C500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и возможность для беспрепятственного доступа обучающихся с ограниченн</w:t>
      </w:r>
      <w:r>
        <w:rPr>
          <w:lang w:bidi="ba"/>
        </w:rPr>
        <w:t>ыми возможностями здоровья и инвалидов к объектам инфраструктуры образовательной организации;</w:t>
      </w:r>
    </w:p>
    <w:p w14:paraId="25B67481" w14:textId="77777777" w:rsidR="00B5202E" w:rsidRDefault="008F0AAB" w:rsidP="009C500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lastRenderedPageBreak/>
        <w:t>и эргономичность, мультифункциональность и трансформируемость помещений образовательной организации.</w:t>
      </w:r>
    </w:p>
    <w:p w14:paraId="63A03ED8" w14:textId="6A3477C9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Здание образовательной организации, набор и размещение помеще</w:t>
      </w:r>
      <w:r>
        <w:rPr>
          <w:lang w:bidi="ba"/>
        </w:rPr>
        <w:t xml:space="preserve">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</w:t>
      </w:r>
      <w:r>
        <w:rPr>
          <w:lang w:val="ru-RU" w:eastAsia="ru-RU" w:bidi="ru-RU"/>
        </w:rPr>
        <w:t>воздушно</w:t>
      </w:r>
      <w:r>
        <w:rPr>
          <w:lang w:val="ru-RU" w:eastAsia="ru-RU" w:bidi="ru-RU"/>
        </w:rPr>
        <w:softHyphen/>
        <w:t>тепловой</w:t>
      </w:r>
      <w:r>
        <w:rPr>
          <w:lang w:bidi="ba"/>
        </w:rPr>
        <w:t xml:space="preserve"> режим, расположение и размеры рабочих, учебных зон и зон для индивидуальных зан</w:t>
      </w:r>
      <w:r>
        <w:rPr>
          <w:lang w:bidi="ba"/>
        </w:rPr>
        <w:t xml:space="preserve">ятий соответствуют государственным </w:t>
      </w:r>
      <w:r>
        <w:rPr>
          <w:lang w:val="ru-RU" w:eastAsia="ru-RU" w:bidi="ru-RU"/>
        </w:rPr>
        <w:t>санитарно</w:t>
      </w:r>
      <w:r>
        <w:rPr>
          <w:lang w:val="ru-RU" w:eastAsia="ru-RU" w:bidi="ru-RU"/>
        </w:rPr>
        <w:softHyphen/>
      </w:r>
      <w:r w:rsidR="009C500E">
        <w:rPr>
          <w:lang w:val="ru-RU" w:eastAsia="ru-RU" w:bidi="ru-RU"/>
        </w:rPr>
        <w:t xml:space="preserve"> -</w:t>
      </w:r>
      <w:r>
        <w:rPr>
          <w:lang w:val="ru-RU" w:eastAsia="ru-RU" w:bidi="ru-RU"/>
        </w:rPr>
        <w:t>эпидемиологическим</w:t>
      </w:r>
      <w:r>
        <w:rPr>
          <w:lang w:bidi="ba"/>
        </w:rPr>
        <w:t xml:space="preserve"> правилам и нормативам, обеспечивают возможность безопасной и комфортной организации всех видов урочной и внеурочной деятельности для всех ее участников.</w:t>
      </w:r>
    </w:p>
    <w:p w14:paraId="1597D756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□ образовательной организации выделяю</w:t>
      </w:r>
      <w:r>
        <w:rPr>
          <w:lang w:val="ru-RU" w:eastAsia="ru-RU" w:bidi="ru-RU"/>
        </w:rPr>
        <w:t>тся и оборудуются помещения</w:t>
      </w:r>
    </w:p>
    <w:p w14:paraId="7D2CC32C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дляреализацииобразовательнойдеятельностиобучающихся,</w:t>
      </w:r>
    </w:p>
    <w:p w14:paraId="39487362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административной и хозяйственной деятельности. Выделение (назначение) помещений осуществляется с учетом основной образовательной программы образовательной организации, ее </w:t>
      </w:r>
      <w:r>
        <w:rPr>
          <w:lang w:bidi="ba"/>
        </w:rPr>
        <w:t>специализации (выбранных профилей) и программы развития, а также иных особенностей реализуемой основной образовательной программы.</w:t>
      </w:r>
    </w:p>
    <w:p w14:paraId="2B7F4EF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В образовательной организации могут быть предусмотрены:</w:t>
      </w:r>
    </w:p>
    <w:p w14:paraId="4E04534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9"/>
        </w:tabs>
        <w:spacing w:after="0"/>
        <w:ind w:firstLine="700"/>
      </w:pPr>
      <w:r>
        <w:rPr>
          <w:lang w:val="ru-RU" w:eastAsia="ru-RU" w:bidi="ru-RU"/>
        </w:rPr>
        <w:t>учебные кабинеты с автоматизированными (в том числе интерактивными)</w:t>
      </w:r>
    </w:p>
    <w:p w14:paraId="16FCDCC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р</w:t>
      </w:r>
      <w:r>
        <w:rPr>
          <w:lang w:val="ru-RU" w:eastAsia="ru-RU" w:bidi="ru-RU"/>
        </w:rPr>
        <w:t>абочими местами обучающихся и педагогических работников;</w:t>
      </w:r>
    </w:p>
    <w:p w14:paraId="7DAED1C0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9"/>
        </w:tabs>
        <w:spacing w:after="0"/>
        <w:ind w:firstLine="700"/>
      </w:pPr>
      <w:r>
        <w:rPr>
          <w:lang w:val="ru-RU" w:eastAsia="ru-RU" w:bidi="ru-RU"/>
        </w:rPr>
        <w:t>мастерские в соответствии с профилями обучения;</w:t>
      </w:r>
    </w:p>
    <w:p w14:paraId="36B19E93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22"/>
        </w:tabs>
        <w:spacing w:after="0"/>
        <w:ind w:left="700"/>
      </w:pPr>
      <w:r>
        <w:rPr>
          <w:lang w:val="ru-RU" w:eastAsia="ru-RU" w:bidi="ru-RU"/>
        </w:rPr>
        <w:t>информационно-библиотечные центры с рабочими зонами свободного доступа (коллективного пользования), оборудованными читальными залами и книгохранилищами</w:t>
      </w:r>
      <w:r>
        <w:rPr>
          <w:lang w:val="ru-RU" w:eastAsia="ru-RU" w:bidi="ru-RU"/>
        </w:rPr>
        <w:t>, медиатекой;</w:t>
      </w:r>
    </w:p>
    <w:p w14:paraId="571D2F90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22"/>
        </w:tabs>
        <w:spacing w:after="0"/>
        <w:ind w:left="700"/>
      </w:pPr>
      <w:r>
        <w:rPr>
          <w:lang w:val="ru-RU" w:eastAsia="ru-RU" w:bidi="ru-RU"/>
        </w:rPr>
        <w:t>мультифункциональный актовый зал , конфененц-зал для проведения информационно-методических, учебных, а также массовых, досуговых,</w:t>
      </w:r>
    </w:p>
    <w:p w14:paraId="15B6901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развлекательных мероприятий;</w:t>
      </w:r>
    </w:p>
    <w:p w14:paraId="17C18D1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9"/>
        </w:tabs>
        <w:spacing w:after="0"/>
        <w:ind w:firstLine="700"/>
      </w:pPr>
      <w:r>
        <w:rPr>
          <w:lang w:val="ru-RU" w:eastAsia="ru-RU" w:bidi="ru-RU"/>
        </w:rPr>
        <w:t>спортивный зал, спортивные сооружения, борцовский зал;</w:t>
      </w:r>
    </w:p>
    <w:p w14:paraId="774F0FBC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94"/>
        </w:tabs>
        <w:spacing w:after="0"/>
        <w:ind w:left="700"/>
      </w:pPr>
      <w:r>
        <w:rPr>
          <w:lang w:val="ru-RU" w:eastAsia="ru-RU" w:bidi="ru-RU"/>
        </w:rPr>
        <w:t>помещения для питания обучаю</w:t>
      </w:r>
      <w:r>
        <w:rPr>
          <w:lang w:val="ru-RU" w:eastAsia="ru-RU" w:bidi="ru-RU"/>
        </w:rPr>
        <w:t>щихся, а также для хранения и приготовления пищи (с возможностью организации горячего питания);</w:t>
      </w:r>
    </w:p>
    <w:p w14:paraId="2F1B91B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9"/>
        </w:tabs>
        <w:spacing w:after="0"/>
        <w:ind w:firstLine="700"/>
      </w:pPr>
      <w:r>
        <w:rPr>
          <w:lang w:val="ru-RU" w:eastAsia="ru-RU" w:bidi="ru-RU"/>
        </w:rPr>
        <w:t>помещения медицинского назначения;</w:t>
      </w:r>
    </w:p>
    <w:p w14:paraId="4FB1DB0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00"/>
        </w:tabs>
        <w:spacing w:after="0"/>
        <w:ind w:firstLine="980"/>
      </w:pPr>
      <w:r>
        <w:rPr>
          <w:lang w:val="ru-RU" w:eastAsia="ru-RU" w:bidi="ru-RU"/>
        </w:rPr>
        <w:t>административные и иные помещения, оснащенные необходимым оборудованием;</w:t>
      </w:r>
    </w:p>
    <w:p w14:paraId="752D0C5C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9"/>
        </w:tabs>
        <w:spacing w:after="0"/>
        <w:ind w:firstLine="700"/>
      </w:pPr>
      <w:r>
        <w:rPr>
          <w:lang w:val="ru-RU" w:eastAsia="ru-RU" w:bidi="ru-RU"/>
        </w:rPr>
        <w:t>гардеробы, санузлы, места личной гигиены;</w:t>
      </w:r>
    </w:p>
    <w:p w14:paraId="5C401DAE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9"/>
        </w:tabs>
        <w:spacing w:after="0"/>
        <w:ind w:firstLine="700"/>
      </w:pPr>
      <w:r>
        <w:rPr>
          <w:lang w:val="ru-RU" w:eastAsia="ru-RU" w:bidi="ru-RU"/>
        </w:rPr>
        <w:t xml:space="preserve">участок </w:t>
      </w:r>
      <w:r>
        <w:rPr>
          <w:lang w:val="ru-RU" w:eastAsia="ru-RU" w:bidi="ru-RU"/>
        </w:rPr>
        <w:t>(территория) с необходимым набором оборудованных зон;</w:t>
      </w:r>
    </w:p>
    <w:p w14:paraId="22BF8A9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22"/>
        </w:tabs>
        <w:spacing w:after="0"/>
        <w:ind w:left="700"/>
      </w:pPr>
      <w:r>
        <w:rPr>
          <w:lang w:val="ru-RU" w:eastAsia="ru-RU" w:bidi="ru-RU"/>
        </w:rPr>
        <w:t>полные комплекты технического оснащения и оборудования, включая расходные материалы, обеспечивающие изучение учебных предметов, курсов и курсов внеурочной деятельности;</w:t>
      </w:r>
    </w:p>
    <w:p w14:paraId="29343EF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9"/>
        </w:tabs>
        <w:spacing w:after="0"/>
        <w:ind w:firstLine="700"/>
      </w:pPr>
      <w:r>
        <w:rPr>
          <w:lang w:val="ru-RU" w:eastAsia="ru-RU" w:bidi="ru-RU"/>
        </w:rPr>
        <w:t>мебель, офисное оснащение и хозяй</w:t>
      </w:r>
      <w:r>
        <w:rPr>
          <w:lang w:val="ru-RU" w:eastAsia="ru-RU" w:bidi="ru-RU"/>
        </w:rPr>
        <w:t>ственный инвентарь.</w:t>
      </w:r>
    </w:p>
    <w:p w14:paraId="54602C1F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>Материально-техническое оснащение образовательной деятельности обеспечивает следующие ключевые возможности:</w:t>
      </w:r>
    </w:p>
    <w:p w14:paraId="0889896A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val="ru-RU" w:eastAsia="ru-RU" w:bidi="ru-RU"/>
        </w:rPr>
        <w:t>- реализацию индивидуальных учебных планов обучающихся, осуществления ими самостоятельной познавательной деятельности;</w:t>
      </w:r>
    </w:p>
    <w:p w14:paraId="1F696D6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65"/>
        </w:tabs>
        <w:spacing w:after="0"/>
        <w:ind w:left="700"/>
      </w:pPr>
      <w:r>
        <w:rPr>
          <w:lang w:bidi="ba"/>
        </w:rPr>
        <w:t>проектную</w:t>
      </w:r>
      <w:r>
        <w:rPr>
          <w:lang w:bidi="ba"/>
        </w:rPr>
        <w:t xml:space="preserve"> и исследовательскую деятельность обучающихся, проведение наблюдений и экспериментов (в т.ч. с использованием традиционного и цифрового лабораторного оборудования, виртуальных лабораторий,</w:t>
      </w:r>
    </w:p>
    <w:p w14:paraId="2A976768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электронных образовательных ресурсов, вещественных и виртуально-наг</w:t>
      </w:r>
      <w:r>
        <w:rPr>
          <w:lang w:bidi="ba"/>
        </w:rPr>
        <w:t>лядных моделей и коллекций основных математических и естественно-научных объектов и явлений);</w:t>
      </w:r>
    </w:p>
    <w:p w14:paraId="0D66C9D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5"/>
        </w:tabs>
        <w:spacing w:after="0"/>
        <w:ind w:left="700"/>
      </w:pPr>
      <w:r>
        <w:rPr>
          <w:lang w:bidi="ba"/>
        </w:rPr>
        <w:t>художественное творчество с использованием современных инструментов и технологий, художественно-оформительские и издательские работы;</w:t>
      </w:r>
    </w:p>
    <w:p w14:paraId="3B59F46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65"/>
        </w:tabs>
        <w:spacing w:after="0"/>
        <w:ind w:left="700"/>
      </w:pPr>
      <w:r>
        <w:rPr>
          <w:lang w:bidi="ba"/>
        </w:rPr>
        <w:t>научно-техническое творчеств</w:t>
      </w:r>
      <w:r>
        <w:rPr>
          <w:lang w:bidi="ba"/>
        </w:rPr>
        <w:t>о, создание материальных и информационных объектов с использованием рукомесла и цифрового производства;</w:t>
      </w:r>
    </w:p>
    <w:p w14:paraId="0501EF3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2"/>
        </w:tabs>
        <w:spacing w:after="0"/>
        <w:ind w:firstLine="700"/>
      </w:pPr>
      <w:r>
        <w:rPr>
          <w:lang w:bidi="ba"/>
        </w:rPr>
        <w:t>получение личного опыта применения универсальных учебных действий</w:t>
      </w:r>
    </w:p>
    <w:p w14:paraId="36428B49" w14:textId="77777777" w:rsidR="00B5202E" w:rsidRDefault="008F0AAB" w:rsidP="005F038E">
      <w:pPr>
        <w:pStyle w:val="1"/>
        <w:shd w:val="clear" w:color="auto" w:fill="auto"/>
        <w:spacing w:after="0"/>
        <w:ind w:left="567" w:firstLine="20"/>
      </w:pPr>
      <w:r>
        <w:rPr>
          <w:lang w:bidi="ba"/>
        </w:rPr>
        <w:t xml:space="preserve">В экологически ориентированной социальной деятельности, экологического мышления и </w:t>
      </w:r>
      <w:r>
        <w:rPr>
          <w:lang w:bidi="ba"/>
        </w:rPr>
        <w:t>экологической культуры;</w:t>
      </w:r>
    </w:p>
    <w:p w14:paraId="31E650DA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2"/>
        </w:tabs>
        <w:spacing w:after="0"/>
        <w:ind w:firstLine="700"/>
      </w:pPr>
      <w:r>
        <w:rPr>
          <w:lang w:bidi="ba"/>
        </w:rPr>
        <w:t>базовое и углубленное изучение предметов;</w:t>
      </w:r>
    </w:p>
    <w:p w14:paraId="6BB8932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65"/>
        </w:tabs>
        <w:spacing w:after="0"/>
        <w:ind w:left="700"/>
      </w:pPr>
      <w:r>
        <w:rPr>
          <w:lang w:bidi="ba"/>
        </w:rPr>
        <w:t xml:space="preserve">проектирование и конструирование, в том числе моделей с цифровым управлением и </w:t>
      </w:r>
      <w:r>
        <w:rPr>
          <w:lang w:bidi="ba"/>
        </w:rPr>
        <w:lastRenderedPageBreak/>
        <w:t>обратной связью, с использованием конструкторов,</w:t>
      </w:r>
    </w:p>
    <w:p w14:paraId="22F26F2D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образовательной робототехники, программирования;</w:t>
      </w:r>
    </w:p>
    <w:p w14:paraId="499FDEC0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65"/>
        </w:tabs>
        <w:spacing w:after="0"/>
        <w:ind w:left="700"/>
      </w:pPr>
      <w:r>
        <w:rPr>
          <w:lang w:bidi="ba"/>
        </w:rPr>
        <w:t xml:space="preserve">наблюдение, </w:t>
      </w:r>
      <w:r>
        <w:rPr>
          <w:lang w:bidi="ba"/>
        </w:rPr>
        <w:t>наглядное представление и анализ данных, использование цифровых планов и карт, спутниковых изображений;</w:t>
      </w:r>
    </w:p>
    <w:p w14:paraId="1531379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5"/>
        </w:tabs>
        <w:spacing w:after="0"/>
        <w:ind w:left="700"/>
      </w:pPr>
      <w:r>
        <w:rPr>
          <w:lang w:bidi="ba"/>
        </w:rPr>
        <w:t>физическое развитие, систематические занятия физической культурой и спортом, участие в физкультурно-спортивных и оздоровительных мероприятиях;</w:t>
      </w:r>
    </w:p>
    <w:p w14:paraId="1C2DFBB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5"/>
        </w:tabs>
        <w:spacing w:after="0"/>
        <w:ind w:left="700"/>
      </w:pPr>
      <w:r>
        <w:rPr>
          <w:lang w:bidi="ba"/>
        </w:rPr>
        <w:t>исполнени</w:t>
      </w:r>
      <w:r>
        <w:rPr>
          <w:lang w:bidi="ba"/>
        </w:rPr>
        <w:t>е, сочинение и аранжировку музыкальных произведений с применением традиционных народных и современных инструментов и цифровых технологий;</w:t>
      </w:r>
    </w:p>
    <w:p w14:paraId="2B1E51E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65"/>
        </w:tabs>
        <w:spacing w:after="0"/>
        <w:ind w:left="700"/>
      </w:pPr>
      <w:r>
        <w:rPr>
          <w:lang w:bidi="ba"/>
        </w:rPr>
        <w:t>практическое освоение правил безопасного поведения на дорогах и улицах с использованием игр, оборудования, а также ком</w:t>
      </w:r>
      <w:r>
        <w:rPr>
          <w:lang w:bidi="ba"/>
        </w:rPr>
        <w:t>пьютерных технологий;</w:t>
      </w:r>
    </w:p>
    <w:p w14:paraId="4537F9A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0"/>
        </w:tabs>
        <w:spacing w:after="0"/>
        <w:ind w:left="700"/>
      </w:pPr>
      <w:r>
        <w:rPr>
          <w:lang w:bidi="ba"/>
        </w:rPr>
        <w:t>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14:paraId="0F708DFA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5"/>
        </w:tabs>
        <w:spacing w:after="0"/>
        <w:ind w:left="700"/>
      </w:pPr>
      <w:r>
        <w:rPr>
          <w:lang w:bidi="ba"/>
        </w:rPr>
        <w:t>индивидуальную и групповую деятельность, планирование образовательно</w:t>
      </w:r>
      <w:r>
        <w:rPr>
          <w:lang w:bidi="ba"/>
        </w:rPr>
        <w:t>й деятельности, фиксацию его реализации в целом и на отдельных этапах, выявление и фиксирование динамики промежуточных и итоговых результатов;- доступ к информационно-библиотечному центру, ресурсам Интернета,</w:t>
      </w:r>
    </w:p>
    <w:p w14:paraId="6C03664A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учебной и художественной литературе, коллекциям</w:t>
      </w:r>
      <w:r>
        <w:rPr>
          <w:lang w:bidi="ba"/>
        </w:rPr>
        <w:t xml:space="preserve"> медиаресурсов на электронных носителях, к множительной технике для тиражирования учебных</w:t>
      </w:r>
    </w:p>
    <w:p w14:paraId="5978271B" w14:textId="77777777" w:rsidR="00B5202E" w:rsidRDefault="008F0AAB" w:rsidP="005F038E">
      <w:pPr>
        <w:pStyle w:val="1"/>
        <w:shd w:val="clear" w:color="auto" w:fill="auto"/>
        <w:spacing w:after="0"/>
        <w:ind w:left="567" w:firstLine="960"/>
      </w:pPr>
      <w:r>
        <w:rPr>
          <w:lang w:bidi="ba"/>
        </w:rPr>
        <w:t>В методических текстографических и аудио-, видеоматериалов, результатов</w:t>
      </w:r>
    </w:p>
    <w:p w14:paraId="71812B52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творческой, научно-исследовательской и проектной деятельности обучающихся;</w:t>
      </w:r>
    </w:p>
    <w:p w14:paraId="0367D3F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34"/>
        </w:tabs>
        <w:spacing w:after="0"/>
        <w:ind w:left="700"/>
      </w:pPr>
      <w:r>
        <w:rPr>
          <w:lang w:bidi="ba"/>
        </w:rPr>
        <w:t>проведение массовых</w:t>
      </w:r>
      <w:r>
        <w:rPr>
          <w:lang w:bidi="ba"/>
        </w:rPr>
        <w:t xml:space="preserve"> мероприятий, собраний, представлений, организацию досуга и общения обучающихся, группового просмотра кино- и видеоматериалов, организацию сценической работы, театрализованных представлений (обеспеченных озвучиванием, освещением и мультимедийным сопровожде</w:t>
      </w:r>
      <w:r>
        <w:rPr>
          <w:lang w:bidi="ba"/>
        </w:rPr>
        <w:t>нием);</w:t>
      </w:r>
    </w:p>
    <w:p w14:paraId="413A6E70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43"/>
        </w:tabs>
        <w:spacing w:after="0"/>
        <w:ind w:left="700"/>
      </w:pPr>
      <w:r>
        <w:rPr>
          <w:lang w:bidi="ba"/>
        </w:rPr>
        <w:t>маркетинг образовательных услуг и работу школьных медиа (выпуск школьных печатных изданий, работа сайта образовательной организации,</w:t>
      </w:r>
    </w:p>
    <w:p w14:paraId="79AB86C4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школьного телевидения, представление школы в социальных сетях и пр.);</w:t>
      </w:r>
    </w:p>
    <w:p w14:paraId="445E035D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34"/>
        </w:tabs>
        <w:spacing w:after="0"/>
        <w:ind w:left="700"/>
      </w:pPr>
      <w:r>
        <w:rPr>
          <w:lang w:bidi="ba"/>
        </w:rPr>
        <w:t>организацию качественного горячего питания, ме</w:t>
      </w:r>
      <w:r>
        <w:rPr>
          <w:lang w:bidi="ba"/>
        </w:rPr>
        <w:t>дицинского обслуживания и отдыха обучающихся и педагогических работников.</w:t>
      </w:r>
    </w:p>
    <w:p w14:paraId="65B3F1DB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Указанные виды деятельности обеспечиваются расходными материалами.</w:t>
      </w:r>
    </w:p>
    <w:p w14:paraId="43524E0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Важно, чтобы инфраструктура образовательной организации обеспечивала дополнительные возможности:</w:t>
      </w:r>
    </w:p>
    <w:p w14:paraId="47892D5A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38"/>
        </w:tabs>
        <w:spacing w:after="0"/>
        <w:ind w:left="700"/>
      </w:pPr>
      <w:r>
        <w:rPr>
          <w:lang w:bidi="ba"/>
        </w:rPr>
        <w:t>зоны (помещения) д</w:t>
      </w:r>
      <w:r>
        <w:rPr>
          <w:lang w:bidi="ba"/>
        </w:rPr>
        <w:t>ля свободной совместной деятельности обучающихся, педагогических и административных работников;</w:t>
      </w:r>
    </w:p>
    <w:p w14:paraId="749DAD5C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1"/>
        </w:tabs>
        <w:spacing w:after="0"/>
        <w:ind w:firstLine="700"/>
      </w:pPr>
      <w:r>
        <w:rPr>
          <w:lang w:bidi="ba"/>
        </w:rPr>
        <w:t>зоны уединения и психологической разгрузки;</w:t>
      </w:r>
    </w:p>
    <w:p w14:paraId="60109031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1"/>
        </w:tabs>
        <w:spacing w:after="0"/>
        <w:ind w:firstLine="700"/>
      </w:pPr>
      <w:r>
        <w:rPr>
          <w:lang w:bidi="ba"/>
        </w:rPr>
        <w:t>зоны индивидуальной работы обучающихся (информационный поиск,</w:t>
      </w:r>
    </w:p>
    <w:p w14:paraId="767885AF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формирование контента, подготовка к занятиям и пр.);</w:t>
      </w:r>
    </w:p>
    <w:p w14:paraId="08AD7B4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1"/>
        </w:tabs>
        <w:spacing w:after="0"/>
        <w:ind w:firstLine="700"/>
      </w:pPr>
      <w:r>
        <w:rPr>
          <w:lang w:bidi="ba"/>
        </w:rPr>
        <w:t>безопасный доступ к сети Интернет;</w:t>
      </w:r>
    </w:p>
    <w:p w14:paraId="025EC0BD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34"/>
        </w:tabs>
        <w:spacing w:after="0"/>
        <w:ind w:left="700"/>
      </w:pPr>
      <w:r>
        <w:rPr>
          <w:lang w:bidi="ba"/>
        </w:rPr>
        <w:t>использование личных электронных устройств с учетом политики информационной безопасности.</w:t>
      </w:r>
    </w:p>
    <w:p w14:paraId="0814CEC2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Оформление помещений образовательной организации должно соответствовать действующим санитарным нормам и правилам, рекомендациям по </w:t>
      </w:r>
      <w:r>
        <w:rPr>
          <w:lang w:bidi="ba"/>
        </w:rPr>
        <w:t>обеспечению эргономики, а также максимально способствовать реализации интеллектуальных, творческих и иных способностей и замыслов обучающихся и педагогических работников (в том числе окрашивание стен специализированными красками, превращающими их в маркерн</w:t>
      </w:r>
      <w:r>
        <w:rPr>
          <w:lang w:bidi="ba"/>
        </w:rPr>
        <w:t>ые/меловые поверхности, использование различных элементов декора, размещение информационно-справочной информации, мотивирующая навигация и пр.).</w:t>
      </w:r>
    </w:p>
    <w:p w14:paraId="214C8F8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Формирование материально-технических условий целесообразно осуществлять по функционально-модульному принципу. Ф</w:t>
      </w:r>
      <w:r>
        <w:rPr>
          <w:lang w:bidi="ba"/>
        </w:rPr>
        <w:t>ункциональный модуль — это совокупность аппаратно-программных комплексов, образовательного контента, методического и организационного обеспечения, предназначенных для выполнения конкретных функциональных задач. Функциональный модуль может размещаться как в</w:t>
      </w:r>
      <w:r>
        <w:rPr>
          <w:lang w:bidi="ba"/>
        </w:rPr>
        <w:t xml:space="preserve"> отдельном помещении (занимать его полностью или частично), так и совместно с другими функциональными модулями </w:t>
      </w:r>
      <w:r>
        <w:rPr>
          <w:lang w:bidi="ba"/>
        </w:rPr>
        <w:lastRenderedPageBreak/>
        <w:t>(мультифункциональные помещения). Некоторые функциональные модули могут быть в мобильном исполнении (для оптимизации финансовых затрат и/или обес</w:t>
      </w:r>
      <w:r>
        <w:rPr>
          <w:lang w:bidi="ba"/>
        </w:rPr>
        <w:t>печения коллективного использования).</w:t>
      </w:r>
    </w:p>
    <w:p w14:paraId="112A9DC7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Набор и состав функциональных модулей подбирается с учетом особенностей образовательной программы, перспектив (планов) развития, а также необходимости интеграции с академическими и иными партнерами (колледжи, высшие уч</w:t>
      </w:r>
      <w:r>
        <w:rPr>
          <w:lang w:bidi="ba"/>
        </w:rPr>
        <w:t>ебные заведения и др.), выполнения функций социокультурного центра.</w:t>
      </w:r>
    </w:p>
    <w:p w14:paraId="2AF395ED" w14:textId="77777777" w:rsidR="00B5202E" w:rsidRDefault="008F0AAB">
      <w:pPr>
        <w:pStyle w:val="22"/>
        <w:keepNext/>
        <w:keepLines/>
        <w:numPr>
          <w:ilvl w:val="2"/>
          <w:numId w:val="39"/>
        </w:numPr>
        <w:shd w:val="clear" w:color="auto" w:fill="auto"/>
        <w:tabs>
          <w:tab w:val="left" w:pos="2457"/>
        </w:tabs>
        <w:spacing w:after="0"/>
        <w:ind w:left="700" w:firstLine="720"/>
      </w:pPr>
      <w:bookmarkStart w:id="648" w:name="bookmark656"/>
      <w:bookmarkStart w:id="649" w:name="bookmark657"/>
      <w:r>
        <w:rPr>
          <w:lang w:bidi="ba"/>
        </w:rPr>
        <w:t>Информационно-методические условия реализации основной образовательной программы</w:t>
      </w:r>
      <w:bookmarkEnd w:id="648"/>
      <w:bookmarkEnd w:id="649"/>
    </w:p>
    <w:p w14:paraId="5DCB70E3" w14:textId="77777777" w:rsidR="00B5202E" w:rsidRDefault="008F0AAB" w:rsidP="005F038E">
      <w:pPr>
        <w:pStyle w:val="1"/>
        <w:shd w:val="clear" w:color="auto" w:fill="auto"/>
        <w:tabs>
          <w:tab w:val="left" w:pos="5975"/>
          <w:tab w:val="left" w:pos="7497"/>
        </w:tabs>
        <w:spacing w:after="0"/>
        <w:ind w:left="567" w:firstLine="700"/>
      </w:pPr>
      <w:r>
        <w:rPr>
          <w:lang w:bidi="ba"/>
        </w:rPr>
        <w:t>Информационно-методические</w:t>
      </w:r>
      <w:r>
        <w:rPr>
          <w:lang w:bidi="ba"/>
        </w:rPr>
        <w:tab/>
        <w:t>условия</w:t>
      </w:r>
      <w:r>
        <w:rPr>
          <w:lang w:bidi="ba"/>
        </w:rPr>
        <w:tab/>
        <w:t>реализации</w:t>
      </w:r>
    </w:p>
    <w:p w14:paraId="60B6971B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основной</w:t>
      </w:r>
    </w:p>
    <w:p w14:paraId="57CFD8D9" w14:textId="2F4FC801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 xml:space="preserve">образовательной программы обеспечиваются современной </w:t>
      </w:r>
      <w:r>
        <w:rPr>
          <w:lang w:val="ru-RU" w:eastAsia="ru-RU" w:bidi="ru-RU"/>
        </w:rPr>
        <w:t>информационно</w:t>
      </w:r>
      <w:r w:rsidR="009C500E">
        <w:rPr>
          <w:lang w:val="ru-RU" w:eastAsia="ru-RU" w:bidi="ru-RU"/>
        </w:rPr>
        <w:t xml:space="preserve">- </w:t>
      </w:r>
      <w:r>
        <w:rPr>
          <w:lang w:val="ru-RU" w:eastAsia="ru-RU" w:bidi="ru-RU"/>
        </w:rPr>
        <w:softHyphen/>
        <w:t>образовательной</w:t>
      </w:r>
      <w:r>
        <w:rPr>
          <w:lang w:bidi="ba"/>
        </w:rPr>
        <w:t xml:space="preserve"> средой (ИОС), включающей:</w:t>
      </w:r>
    </w:p>
    <w:p w14:paraId="5BBEE834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76"/>
        </w:tabs>
        <w:spacing w:after="0"/>
        <w:ind w:left="700" w:firstLine="0"/>
      </w:pPr>
      <w:r>
        <w:rPr>
          <w:lang w:bidi="ba"/>
        </w:rPr>
        <w:t xml:space="preserve">комплекс </w:t>
      </w:r>
      <w:r>
        <w:rPr>
          <w:lang w:val="ru-RU" w:eastAsia="ru-RU" w:bidi="ru-RU"/>
        </w:rPr>
        <w:t>информационных образовательных ресурсов, в том числе цифровые образовательные ресурсы;</w:t>
      </w:r>
    </w:p>
    <w:p w14:paraId="45DEF7E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04"/>
        </w:tabs>
        <w:spacing w:after="0"/>
        <w:ind w:left="700"/>
      </w:pPr>
      <w:r>
        <w:rPr>
          <w:lang w:val="ru-RU" w:eastAsia="ru-RU" w:bidi="ru-RU"/>
        </w:rPr>
        <w:t>совокупность технологических средств ИКТ: компьют</w:t>
      </w:r>
      <w:r>
        <w:rPr>
          <w:lang w:val="ru-RU" w:eastAsia="ru-RU" w:bidi="ru-RU"/>
        </w:rPr>
        <w:t>еры, иное информационное оборудование, коммуникационные каналы;</w:t>
      </w:r>
    </w:p>
    <w:p w14:paraId="15D8E057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04"/>
        </w:tabs>
        <w:spacing w:after="0"/>
        <w:ind w:left="700"/>
      </w:pPr>
      <w:r>
        <w:rPr>
          <w:lang w:val="ru-RU" w:eastAsia="ru-RU" w:bidi="ru-RU"/>
        </w:rPr>
        <w:t>систему современных педагогических технологий, обеспечивающих обучение в современной информационно-образовательной среде.</w:t>
      </w:r>
    </w:p>
    <w:p w14:paraId="3C231C68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 xml:space="preserve">Функционирование информационной образовательной среды образовательной </w:t>
      </w:r>
      <w:r>
        <w:rPr>
          <w:lang w:val="ru-RU" w:eastAsia="ru-RU" w:bidi="ru-RU"/>
        </w:rPr>
        <w:t>организации обеспечивается средствами информационно</w:t>
      </w:r>
      <w:r>
        <w:rPr>
          <w:lang w:val="ru-RU" w:eastAsia="ru-RU" w:bidi="ru-RU"/>
        </w:rPr>
        <w:softHyphen/>
      </w:r>
    </w:p>
    <w:p w14:paraId="2A05A177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val="ru-RU" w:eastAsia="ru-RU" w:bidi="ru-RU"/>
        </w:rPr>
        <w:t>коммуникационных технологий и квалификацией работников, ее использующих и поддерживающих.</w:t>
      </w:r>
    </w:p>
    <w:p w14:paraId="35102A59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val="ru-RU" w:eastAsia="ru-RU" w:bidi="ru-RU"/>
        </w:rPr>
        <w:t>Основными структурными элементами ИОС являются:</w:t>
      </w:r>
    </w:p>
    <w:p w14:paraId="4835632F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76"/>
        </w:tabs>
        <w:spacing w:after="0"/>
        <w:ind w:firstLine="700"/>
      </w:pPr>
      <w:r>
        <w:rPr>
          <w:lang w:val="ru-RU" w:eastAsia="ru-RU" w:bidi="ru-RU"/>
        </w:rPr>
        <w:t>информационно-образовательные ресурсы в виде печатной продукции;</w:t>
      </w:r>
    </w:p>
    <w:p w14:paraId="432AED86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88"/>
        </w:tabs>
        <w:spacing w:after="0"/>
        <w:ind w:firstLine="980"/>
      </w:pPr>
      <w:r>
        <w:rPr>
          <w:lang w:val="ru-RU" w:eastAsia="ru-RU" w:bidi="ru-RU"/>
        </w:rPr>
        <w:t>информационно-образовательные ресурсы на сменных оптических носителях;</w:t>
      </w:r>
    </w:p>
    <w:p w14:paraId="60E6F34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76"/>
        </w:tabs>
        <w:spacing w:after="0"/>
        <w:ind w:firstLine="700"/>
      </w:pPr>
      <w:r>
        <w:rPr>
          <w:lang w:val="ru-RU" w:eastAsia="ru-RU" w:bidi="ru-RU"/>
        </w:rPr>
        <w:t>информационно-образовательные ресурсы сети Интернет;</w:t>
      </w:r>
    </w:p>
    <w:p w14:paraId="17102DE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88"/>
        </w:tabs>
        <w:spacing w:after="0"/>
        <w:ind w:firstLine="980"/>
      </w:pPr>
      <w:r>
        <w:rPr>
          <w:lang w:val="ru-RU" w:eastAsia="ru-RU" w:bidi="ru-RU"/>
        </w:rPr>
        <w:t>вычислительная и информационно-телекоммуникационная инфраструктура;</w:t>
      </w:r>
    </w:p>
    <w:p w14:paraId="62BDF6D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04"/>
        </w:tabs>
        <w:spacing w:after="0"/>
        <w:ind w:left="700"/>
      </w:pPr>
      <w:r>
        <w:rPr>
          <w:lang w:val="ru-RU" w:eastAsia="ru-RU" w:bidi="ru-RU"/>
        </w:rPr>
        <w:t>прикладные программы, в том числе поддерживающие административну</w:t>
      </w:r>
      <w:r>
        <w:rPr>
          <w:lang w:val="ru-RU" w:eastAsia="ru-RU" w:bidi="ru-RU"/>
        </w:rPr>
        <w:t>ю и финансово-хозяйственную деятельность образовательной организации (бухгалтерский учет, делопроизводство, кадры и т. д.).</w:t>
      </w:r>
    </w:p>
    <w:p w14:paraId="2CB2B274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>Важной частью ИОС является официальный сайт образовательной организации в сети Интернет, на котором размещается информация о реализу</w:t>
      </w:r>
      <w:r>
        <w:rPr>
          <w:lang w:val="ru-RU" w:eastAsia="ru-RU" w:bidi="ru-RU"/>
        </w:rPr>
        <w:t>емых образовательных программах, ФГОС, материально-техническом обеспечении образовательной деятельности и др.</w:t>
      </w:r>
    </w:p>
    <w:p w14:paraId="5E74CFA6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val="ru-RU" w:eastAsia="ru-RU" w:bidi="ru-RU"/>
        </w:rPr>
        <w:t>Информационно-образовательная среда организации, осуществляющей образовательную деятельность, должна обеспечивать:</w:t>
      </w:r>
    </w:p>
    <w:p w14:paraId="424F066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304"/>
        </w:tabs>
        <w:spacing w:after="0"/>
        <w:ind w:left="700"/>
      </w:pPr>
      <w:r>
        <w:rPr>
          <w:lang w:val="ru-RU" w:eastAsia="ru-RU" w:bidi="ru-RU"/>
        </w:rPr>
        <w:t>информационно-методическую подд</w:t>
      </w:r>
      <w:r>
        <w:rPr>
          <w:lang w:val="ru-RU" w:eastAsia="ru-RU" w:bidi="ru-RU"/>
        </w:rPr>
        <w:t>ержку образовательной деятельности;- планирование образовательной деятельности и ее ресурсного обеспечения;</w:t>
      </w:r>
    </w:p>
    <w:p w14:paraId="6CB52A87" w14:textId="77777777" w:rsidR="00B5202E" w:rsidRDefault="008F0AAB" w:rsidP="005F038E">
      <w:pPr>
        <w:pStyle w:val="1"/>
        <w:shd w:val="clear" w:color="auto" w:fill="auto"/>
        <w:spacing w:after="0"/>
        <w:ind w:left="567" w:firstLine="960"/>
      </w:pPr>
      <w:r>
        <w:rPr>
          <w:lang w:bidi="ba"/>
        </w:rPr>
        <w:t>- проектирование и организацию индивидуальной и групповой деятельности;</w:t>
      </w:r>
    </w:p>
    <w:p w14:paraId="7D2D7513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20"/>
        </w:tabs>
        <w:spacing w:after="0"/>
        <w:ind w:firstLine="960"/>
      </w:pPr>
      <w:r>
        <w:rPr>
          <w:lang w:bidi="ba"/>
        </w:rPr>
        <w:t>мониторинг и фиксацию хода и результатов образовательной деятельности;</w:t>
      </w:r>
    </w:p>
    <w:p w14:paraId="53F159CE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4"/>
        </w:tabs>
        <w:spacing w:after="0"/>
        <w:ind w:firstLine="700"/>
      </w:pPr>
      <w:r>
        <w:rPr>
          <w:lang w:bidi="ba"/>
        </w:rPr>
        <w:t>мониторинг здоровья обучающихся;</w:t>
      </w:r>
    </w:p>
    <w:p w14:paraId="6D0F101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54"/>
        </w:tabs>
        <w:spacing w:after="0"/>
        <w:ind w:firstLine="700"/>
      </w:pPr>
      <w:r>
        <w:rPr>
          <w:lang w:bidi="ba"/>
        </w:rPr>
        <w:t>современные процедуры создания, поиска, сбора, анализа, обработки,</w:t>
      </w:r>
    </w:p>
    <w:p w14:paraId="75E87361" w14:textId="77777777" w:rsidR="00B5202E" w:rsidRDefault="008F0AAB" w:rsidP="005F038E">
      <w:pPr>
        <w:pStyle w:val="1"/>
        <w:shd w:val="clear" w:color="auto" w:fill="auto"/>
        <w:spacing w:after="0"/>
        <w:ind w:left="567" w:firstLine="700"/>
      </w:pPr>
      <w:r>
        <w:rPr>
          <w:lang w:bidi="ba"/>
        </w:rPr>
        <w:t>хранения и представления информации;</w:t>
      </w:r>
    </w:p>
    <w:p w14:paraId="719F3F5B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95"/>
        </w:tabs>
        <w:spacing w:after="0"/>
        <w:ind w:left="700"/>
      </w:pPr>
      <w:r>
        <w:rPr>
          <w:lang w:bidi="ba"/>
        </w:rPr>
        <w:t xml:space="preserve">дистанционное взаимодействие всех участников образовательных отношений (обучающихся, их родителей (законных </w:t>
      </w:r>
      <w:r>
        <w:rPr>
          <w:lang w:bidi="ba"/>
        </w:rPr>
        <w:t>представителей),</w:t>
      </w:r>
    </w:p>
    <w:p w14:paraId="054E6E4A" w14:textId="77777777" w:rsidR="00B5202E" w:rsidRDefault="008F0AAB" w:rsidP="005F038E">
      <w:pPr>
        <w:pStyle w:val="1"/>
        <w:shd w:val="clear" w:color="auto" w:fill="auto"/>
        <w:spacing w:after="0"/>
        <w:ind w:left="567" w:firstLine="0"/>
      </w:pPr>
      <w:r>
        <w:rPr>
          <w:lang w:bidi="ba"/>
        </w:rPr>
        <w:t>педагогических работников, органов, осуществляющих управление в сфере образования, общественности), в том числе с применением дистанционных образовательных технологий;</w:t>
      </w:r>
    </w:p>
    <w:p w14:paraId="2CE9B37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95"/>
        </w:tabs>
        <w:spacing w:after="0"/>
        <w:ind w:left="700"/>
      </w:pPr>
      <w:r>
        <w:rPr>
          <w:lang w:bidi="ba"/>
        </w:rPr>
        <w:t>дистанционное взаимодействие организации, осуществляющей образовательну</w:t>
      </w:r>
      <w:r>
        <w:rPr>
          <w:lang w:bidi="ba"/>
        </w:rPr>
        <w:t>ю деятельность 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14:paraId="1C96F157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720"/>
        <w:jc w:val="both"/>
      </w:pPr>
      <w:bookmarkStart w:id="650" w:name="bookmark658"/>
      <w:bookmarkStart w:id="651" w:name="bookmark659"/>
      <w:r>
        <w:rPr>
          <w:lang w:bidi="ba"/>
        </w:rPr>
        <w:t xml:space="preserve">Учебно-методическое и информационное обеспечение реализации основной </w:t>
      </w:r>
      <w:r>
        <w:rPr>
          <w:lang w:bidi="ba"/>
        </w:rPr>
        <w:t>образовательной программы</w:t>
      </w:r>
      <w:bookmarkEnd w:id="650"/>
      <w:bookmarkEnd w:id="651"/>
    </w:p>
    <w:p w14:paraId="65B55BE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 xml:space="preserve">В целях обеспечения реализации образовательных программ формируются библиотеки, в </w:t>
      </w:r>
      <w:r>
        <w:rPr>
          <w:lang w:bidi="ba"/>
        </w:rPr>
        <w:lastRenderedPageBreak/>
        <w:t>том числе цифровые (электронные), обеспечивающие доступ к информационным справочным и поисковым системам, а также иным информационным ресурсам. Библ</w:t>
      </w:r>
      <w:r>
        <w:rPr>
          <w:lang w:bidi="ba"/>
        </w:rPr>
        <w:t>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реализуемую основную образовательную программу среднего общего образ</w:t>
      </w:r>
      <w:r>
        <w:rPr>
          <w:lang w:bidi="ba"/>
        </w:rPr>
        <w:t>ования учебным предметам,курсам, дисциплинам (модулям) на определенных учредителем организации, осуществляющей образовательную деятельность, языках обучения и воспитания.</w:t>
      </w:r>
    </w:p>
    <w:p w14:paraId="7993FA85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Кроме учебной литературы библиотека может содержать фонд дополнительной литературы: о</w:t>
      </w:r>
      <w:r>
        <w:rPr>
          <w:lang w:bidi="ba"/>
        </w:rPr>
        <w:t>течественная и зарубежная, классическая и современная художественная литература; научно-популярная и научно-техническая литература; издания по изобразительному искусству, музыке, физической культуре и спорту, экологии, правилам безопасного поведения на дор</w:t>
      </w:r>
      <w:r>
        <w:rPr>
          <w:lang w:bidi="ba"/>
        </w:rPr>
        <w:t>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14:paraId="10D9A659" w14:textId="31EA5AB6" w:rsidR="00B5202E" w:rsidRDefault="009C500E" w:rsidP="009C500E">
      <w:pPr>
        <w:pStyle w:val="1"/>
        <w:shd w:val="clear" w:color="auto" w:fill="auto"/>
        <w:spacing w:after="0"/>
        <w:ind w:left="567" w:firstLine="0"/>
      </w:pPr>
      <w:r>
        <w:rPr>
          <w:lang w:val="ru-RU" w:eastAsia="en-US" w:bidi="en-US"/>
        </w:rPr>
        <w:t xml:space="preserve">С </w:t>
      </w:r>
      <w:r w:rsidRPr="005F038E">
        <w:rPr>
          <w:lang w:val="ru-RU" w:eastAsia="en-US" w:bidi="en-US"/>
        </w:rPr>
        <w:t xml:space="preserve"> </w:t>
      </w:r>
      <w:r>
        <w:rPr>
          <w:lang w:bidi="ba"/>
        </w:rPr>
        <w:t>целью создания широкого, постоянного и устойчивого доступа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деятельности, обеспечивается функционирование школьного сервера, школьного сайта, внутренней</w:t>
      </w:r>
      <w:r>
        <w:rPr>
          <w:lang w:val="ru-RU"/>
        </w:rPr>
        <w:t xml:space="preserve"> </w:t>
      </w:r>
      <w:r>
        <w:rPr>
          <w:lang w:bidi="ba"/>
        </w:rPr>
        <w:t>(локальной) сети, внешней (в том числе глобальной) сети.</w:t>
      </w:r>
    </w:p>
    <w:p w14:paraId="08CF568A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Комплексно система информационно-методических и учебно-методических условий образовательной организации может быть представлена</w:t>
      </w:r>
    </w:p>
    <w:p w14:paraId="15379413" w14:textId="77777777" w:rsidR="00B5202E" w:rsidRDefault="008F0AAB" w:rsidP="005F038E">
      <w:pPr>
        <w:pStyle w:val="1"/>
        <w:shd w:val="clear" w:color="auto" w:fill="auto"/>
        <w:spacing w:after="0"/>
        <w:ind w:left="567" w:firstLine="20"/>
      </w:pPr>
      <w:r>
        <w:rPr>
          <w:lang w:bidi="ba"/>
        </w:rPr>
        <w:t xml:space="preserve">ее ООП в виде таблицы, включающей в себя параметры реализуемых возможностей ИОС и </w:t>
      </w:r>
      <w:r>
        <w:rPr>
          <w:lang w:bidi="ba"/>
        </w:rPr>
        <w:t>качественные показатели степени реализации создаваемых условий в образовательной деятельности.</w:t>
      </w:r>
    </w:p>
    <w:p w14:paraId="10384943" w14:textId="77777777" w:rsidR="00B5202E" w:rsidRDefault="008F0AAB">
      <w:pPr>
        <w:pStyle w:val="22"/>
        <w:keepNext/>
        <w:keepLines/>
        <w:numPr>
          <w:ilvl w:val="2"/>
          <w:numId w:val="39"/>
        </w:numPr>
        <w:shd w:val="clear" w:color="auto" w:fill="auto"/>
        <w:tabs>
          <w:tab w:val="left" w:pos="1574"/>
        </w:tabs>
        <w:spacing w:after="0"/>
        <w:ind w:firstLine="700"/>
      </w:pPr>
      <w:bookmarkStart w:id="652" w:name="bookmark660"/>
      <w:bookmarkStart w:id="653" w:name="bookmark661"/>
      <w:r>
        <w:rPr>
          <w:lang w:bidi="ba"/>
        </w:rPr>
        <w:t>Обоснование необходимых изменений в имеющихся условиях</w:t>
      </w:r>
      <w:bookmarkEnd w:id="652"/>
      <w:bookmarkEnd w:id="653"/>
    </w:p>
    <w:p w14:paraId="5A5F5732" w14:textId="77777777" w:rsidR="00B5202E" w:rsidRDefault="008F0AAB" w:rsidP="005F038E">
      <w:pPr>
        <w:pStyle w:val="22"/>
        <w:keepNext/>
        <w:keepLines/>
        <w:shd w:val="clear" w:color="auto" w:fill="auto"/>
        <w:spacing w:after="0"/>
        <w:ind w:left="567" w:firstLine="20"/>
      </w:pPr>
      <w:bookmarkStart w:id="654" w:name="bookmark662"/>
      <w:bookmarkStart w:id="655" w:name="bookmark663"/>
      <w:r>
        <w:rPr>
          <w:b w:val="0"/>
          <w:bCs w:val="0"/>
          <w:lang w:bidi="ba"/>
        </w:rPr>
        <w:t xml:space="preserve">в </w:t>
      </w:r>
      <w:r>
        <w:rPr>
          <w:lang w:bidi="ba"/>
        </w:rPr>
        <w:t>соответствии с основной образовательной программой среднего общего образования</w:t>
      </w:r>
      <w:bookmarkEnd w:id="654"/>
      <w:bookmarkEnd w:id="655"/>
    </w:p>
    <w:p w14:paraId="16A0FA6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>Образовательной организац</w:t>
      </w:r>
      <w:r>
        <w:rPr>
          <w:lang w:bidi="ba"/>
        </w:rPr>
        <w:t>ией определяются все необходимые меры и сроки по приведению информационно-методических условий реализации основной образовательной программы среднего общего образования в соответствие с требованиями ФГОС СОО.</w:t>
      </w:r>
    </w:p>
    <w:p w14:paraId="38B3D23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</w:pPr>
      <w:r>
        <w:rPr>
          <w:lang w:bidi="ba"/>
        </w:rPr>
        <w:t xml:space="preserve">Система условий реализации ООП образовательной </w:t>
      </w:r>
      <w:r>
        <w:rPr>
          <w:lang w:bidi="ba"/>
        </w:rPr>
        <w:t xml:space="preserve">организации базируется на результатах проведенной в ходе разработки программы комплексной </w:t>
      </w:r>
      <w:r>
        <w:rPr>
          <w:lang w:val="ru-RU" w:eastAsia="ru-RU" w:bidi="ru-RU"/>
        </w:rPr>
        <w:t>аналитико</w:t>
      </w:r>
      <w:r>
        <w:rPr>
          <w:lang w:val="ru-RU" w:eastAsia="ru-RU" w:bidi="ru-RU"/>
        </w:rPr>
        <w:softHyphen/>
        <w:t>обобщающей</w:t>
      </w:r>
      <w:r>
        <w:rPr>
          <w:lang w:bidi="ba"/>
        </w:rPr>
        <w:t xml:space="preserve"> и прогностической работы, включающей:</w:t>
      </w:r>
    </w:p>
    <w:p w14:paraId="659508D5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67"/>
        </w:tabs>
        <w:spacing w:after="0"/>
        <w:ind w:left="700"/>
      </w:pPr>
      <w:r>
        <w:rPr>
          <w:lang w:bidi="ba"/>
        </w:rPr>
        <w:t>анализ имеющихся в образовательной организации условий и ресурсов реализации основной образовательной прогр</w:t>
      </w:r>
      <w:r>
        <w:rPr>
          <w:lang w:bidi="ba"/>
        </w:rPr>
        <w:t>аммы среднего общего образования;</w:t>
      </w:r>
    </w:p>
    <w:p w14:paraId="2180C6B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2"/>
        </w:tabs>
        <w:spacing w:after="0"/>
        <w:ind w:firstLine="700"/>
      </w:pPr>
      <w:r>
        <w:rPr>
          <w:lang w:bidi="ba"/>
        </w:rPr>
        <w:t>установление степени их соответствия требованиям ФГОС, а также целям</w:t>
      </w:r>
    </w:p>
    <w:p w14:paraId="6453630B" w14:textId="77777777" w:rsidR="00B5202E" w:rsidRDefault="008F0AAB" w:rsidP="005F038E">
      <w:pPr>
        <w:pStyle w:val="1"/>
        <w:shd w:val="clear" w:color="auto" w:fill="auto"/>
        <w:spacing w:after="0"/>
        <w:ind w:left="567"/>
      </w:pPr>
      <w:r>
        <w:rPr>
          <w:lang w:bidi="ba"/>
        </w:rPr>
        <w:t>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14:paraId="6E0B88AA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6"/>
        </w:tabs>
        <w:spacing w:after="0"/>
        <w:ind w:left="700"/>
      </w:pPr>
      <w:r>
        <w:rPr>
          <w:lang w:bidi="ba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</w:p>
    <w:p w14:paraId="4B86E2A2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002"/>
        </w:tabs>
        <w:spacing w:after="0"/>
        <w:ind w:firstLine="700"/>
      </w:pPr>
      <w:r>
        <w:rPr>
          <w:lang w:bidi="ba"/>
        </w:rPr>
        <w:t>разработку с привлечением всех участников образовательных отношений</w:t>
      </w:r>
    </w:p>
    <w:p w14:paraId="10B14AE1" w14:textId="77777777" w:rsidR="00B5202E" w:rsidRDefault="008F0AAB" w:rsidP="005F038E">
      <w:pPr>
        <w:pStyle w:val="1"/>
        <w:shd w:val="clear" w:color="auto" w:fill="auto"/>
        <w:spacing w:after="0"/>
        <w:ind w:left="567" w:firstLine="20"/>
      </w:pPr>
      <w:r>
        <w:rPr>
          <w:lang w:bidi="ba"/>
        </w:rPr>
        <w:t xml:space="preserve">и возможных партнеров механизмов достижения </w:t>
      </w:r>
      <w:r>
        <w:rPr>
          <w:lang w:bidi="ba"/>
        </w:rPr>
        <w:t>целевых ориентиров в системе условий;</w:t>
      </w:r>
    </w:p>
    <w:p w14:paraId="7C924E09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6"/>
        </w:tabs>
        <w:spacing w:after="0"/>
        <w:ind w:left="700"/>
      </w:pPr>
      <w:r>
        <w:rPr>
          <w:lang w:bidi="ba"/>
        </w:rPr>
        <w:t>разработку сетевого графика (дорожной карты) создания необходимой системы условий;</w:t>
      </w:r>
    </w:p>
    <w:p w14:paraId="13C8A73C" w14:textId="77777777" w:rsidR="00B5202E" w:rsidRDefault="008F0AAB">
      <w:pPr>
        <w:pStyle w:val="1"/>
        <w:numPr>
          <w:ilvl w:val="0"/>
          <w:numId w:val="37"/>
        </w:numPr>
        <w:shd w:val="clear" w:color="auto" w:fill="auto"/>
        <w:tabs>
          <w:tab w:val="left" w:pos="1276"/>
        </w:tabs>
        <w:spacing w:after="0"/>
        <w:ind w:left="700"/>
      </w:pPr>
      <w:r>
        <w:rPr>
          <w:lang w:bidi="ba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14:paraId="6DFB07C6" w14:textId="1E8692A7" w:rsidR="00B5202E" w:rsidRDefault="008F0AAB" w:rsidP="005F038E">
      <w:pPr>
        <w:pStyle w:val="22"/>
        <w:keepNext/>
        <w:keepLines/>
        <w:numPr>
          <w:ilvl w:val="1"/>
          <w:numId w:val="39"/>
        </w:numPr>
        <w:shd w:val="clear" w:color="auto" w:fill="auto"/>
        <w:tabs>
          <w:tab w:val="left" w:pos="691"/>
        </w:tabs>
        <w:spacing w:after="0"/>
        <w:ind w:left="567" w:firstLine="700"/>
      </w:pPr>
      <w:bookmarkStart w:id="656" w:name="bookmark664"/>
      <w:bookmarkStart w:id="657" w:name="bookmark665"/>
      <w:r>
        <w:rPr>
          <w:lang w:bidi="ba"/>
        </w:rPr>
        <w:t>Механизм</w:t>
      </w:r>
      <w:r>
        <w:rPr>
          <w:lang w:bidi="ba"/>
        </w:rPr>
        <w:t>ы достижения целевых ориентиров в системе условий</w:t>
      </w:r>
      <w:bookmarkEnd w:id="656"/>
      <w:bookmarkEnd w:id="657"/>
      <w:r>
        <w:rPr>
          <w:lang w:bidi="ba"/>
        </w:rPr>
        <w:t xml:space="preserve"> </w:t>
      </w:r>
      <w:r w:rsidRPr="009C500E">
        <w:rPr>
          <w:rStyle w:val="a5"/>
          <w:rFonts w:eastAsia="Microsoft Sans Serif"/>
          <w:b w:val="0"/>
          <w:bCs w:val="0"/>
        </w:rPr>
        <w:t>реализации основной образовательной программы образовательной организации является создание и поддержание комфортной развивающей</w:t>
      </w:r>
      <w:r>
        <w:rPr>
          <w:noProof/>
          <w:lang w:val="ru-RU" w:eastAsia="ru-RU"/>
        </w:rPr>
        <mc:AlternateContent>
          <mc:Choice Requires="wps">
            <w:drawing>
              <wp:anchor distT="76200" distB="177165" distL="0" distR="0" simplePos="0" relativeHeight="125829578" behindDoc="0" locked="0" layoutInCell="1" allowOverlap="1" wp14:anchorId="59DEE1D8" wp14:editId="568B0EDB">
                <wp:simplePos x="0" y="0"/>
                <wp:positionH relativeFrom="page">
                  <wp:posOffset>1075055</wp:posOffset>
                </wp:positionH>
                <wp:positionV relativeFrom="paragraph">
                  <wp:posOffset>76200</wp:posOffset>
                </wp:positionV>
                <wp:extent cx="1078865" cy="207010"/>
                <wp:effectExtent l="0" t="0" r="0" b="0"/>
                <wp:wrapTopAndBottom/>
                <wp:docPr id="415" name="Shap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117C1C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Интегративным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DEE1D8" id="Shape 415" o:spid="_x0000_s1109" type="#_x0000_t202" style="position:absolute;left:0;text-align:left;margin-left:84.65pt;margin-top:6pt;width:84.95pt;height:16.3pt;z-index:125829578;visibility:visible;mso-wrap-style:none;mso-wrap-distance-left:0;mso-wrap-distance-top:6pt;mso-wrap-distance-right:0;mso-wrap-distance-bottom:13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" filled="f" stroked="f">
                <v:textbox inset="0,0,0,0">
                  <w:txbxContent>
                    <w:p w14:paraId="23117C1C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Интегративным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9375" distB="0" distL="0" distR="0" simplePos="0" relativeHeight="125829580" behindDoc="0" locked="0" layoutInCell="1" allowOverlap="1" wp14:anchorId="2FC5DD46" wp14:editId="54C6879E">
                <wp:simplePos x="0" y="0"/>
                <wp:positionH relativeFrom="page">
                  <wp:posOffset>3068320</wp:posOffset>
                </wp:positionH>
                <wp:positionV relativeFrom="paragraph">
                  <wp:posOffset>79375</wp:posOffset>
                </wp:positionV>
                <wp:extent cx="844550" cy="381000"/>
                <wp:effectExtent l="0" t="0" r="0" b="0"/>
                <wp:wrapTopAndBottom/>
                <wp:docPr id="417" name="Shap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39092D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результатом условиям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C5DD46" id="Shape 417" o:spid="_x0000_s1110" type="#_x0000_t202" style="position:absolute;left:0;text-align:left;margin-left:241.6pt;margin-top:6.25pt;width:66.5pt;height:30pt;z-index:125829580;visibility:visible;mso-wrap-style:square;mso-wrap-distance-left:0;mso-wrap-distance-top:6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" filled="f" stroked="f">
                <v:textbox inset="0,0,0,0">
                  <w:txbxContent>
                    <w:p w14:paraId="6C39092D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результатом условиям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182880" distL="0" distR="0" simplePos="0" relativeHeight="125829582" behindDoc="0" locked="0" layoutInCell="1" allowOverlap="1" wp14:anchorId="5F4D9349" wp14:editId="3E183E06">
                <wp:simplePos x="0" y="0"/>
                <wp:positionH relativeFrom="page">
                  <wp:posOffset>4196080</wp:posOffset>
                </wp:positionH>
                <wp:positionV relativeFrom="paragraph">
                  <wp:posOffset>76200</wp:posOffset>
                </wp:positionV>
                <wp:extent cx="829310" cy="201295"/>
                <wp:effectExtent l="0" t="0" r="0" b="0"/>
                <wp:wrapTopAndBottom/>
                <wp:docPr id="419" name="Shap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EFB803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выполнения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4D9349" id="Shape 419" o:spid="_x0000_s1111" type="#_x0000_t202" style="position:absolute;left:0;text-align:left;margin-left:330.4pt;margin-top:6pt;width:65.3pt;height:15.85pt;z-index:125829582;visibility:visible;mso-wrap-style:none;mso-wrap-distance-left:0;mso-wrap-distance-top:6pt;mso-wrap-distance-right:0;mso-wrap-distance-bottom:14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" filled="f" stroked="f">
                <v:textbox inset="0,0,0,0">
                  <w:txbxContent>
                    <w:p w14:paraId="26EFB803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выполнения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76200" distB="177165" distL="0" distR="0" simplePos="0" relativeHeight="125829584" behindDoc="0" locked="0" layoutInCell="1" allowOverlap="1" wp14:anchorId="4310323D" wp14:editId="5F6421A1">
                <wp:simplePos x="0" y="0"/>
                <wp:positionH relativeFrom="page">
                  <wp:posOffset>5290185</wp:posOffset>
                </wp:positionH>
                <wp:positionV relativeFrom="paragraph">
                  <wp:posOffset>76200</wp:posOffset>
                </wp:positionV>
                <wp:extent cx="798830" cy="207010"/>
                <wp:effectExtent l="0" t="0" r="0" b="0"/>
                <wp:wrapTopAndBottom/>
                <wp:docPr id="421" name="Shape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FB5710" w14:textId="77777777" w:rsidR="00B5202E" w:rsidRDefault="008F0AAB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lang w:bidi="ba"/>
                              </w:rPr>
                              <w:t>требований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10323D" id="Shape 421" o:spid="_x0000_s1112" type="#_x0000_t202" style="position:absolute;left:0;text-align:left;margin-left:416.55pt;margin-top:6pt;width:62.9pt;height:16.3pt;z-index:125829584;visibility:visible;mso-wrap-style:none;mso-wrap-distance-left:0;mso-wrap-distance-top:6pt;mso-wrap-distance-right:0;mso-wrap-distance-bottom:13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" filled="f" stroked="f">
                <v:textbox inset="0,0,0,0">
                  <w:txbxContent>
                    <w:p w14:paraId="39FB5710" w14:textId="77777777" w:rsidR="00B5202E" w:rsidRDefault="00000000">
                      <w:pPr>
                        <w:pStyle w:val="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lang w:bidi="ba"/>
                        </w:rPr>
                        <w:t>требований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6248D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образовательной среды, позволяющей формировать успешную, интеллектуально развитую, творческую личность, способную свободно адаптироваться к социальным условиям, ответственную за свое здоровье и жизнь.</w:t>
      </w:r>
    </w:p>
    <w:p w14:paraId="3395052C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Механизмы достижения целевых ориентиров в системе услов</w:t>
      </w:r>
      <w:r>
        <w:rPr>
          <w:lang w:bidi="ba"/>
        </w:rPr>
        <w:t xml:space="preserve">ий учитывают организационную структуру образовательной организации, взаимодействие с другими субъектами образовательных отношений, иерархию целевых ориентиров, обозначенную в ФГОС СОО и </w:t>
      </w:r>
      <w:r>
        <w:rPr>
          <w:lang w:bidi="ba"/>
        </w:rPr>
        <w:lastRenderedPageBreak/>
        <w:t>выстроенную в ООП образовательной организации.</w:t>
      </w:r>
    </w:p>
    <w:p w14:paraId="76F43B8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Одним из механизмов пов</w:t>
      </w:r>
      <w:r>
        <w:rPr>
          <w:lang w:bidi="ba"/>
        </w:rPr>
        <w:t>ышения качества образования является система государственно-общественного управления,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организациями; процедура принятия реш</w:t>
      </w:r>
      <w:r>
        <w:rPr>
          <w:lang w:bidi="ba"/>
        </w:rPr>
        <w:t>ений, которая включает обязательное согласование проектов решений с представителями общественности; делегирование части властных полномочий органов управления образованием структурам, представляющим интересы определенных групп общественности; разработка ме</w:t>
      </w:r>
      <w:r>
        <w:rPr>
          <w:lang w:bidi="ba"/>
        </w:rPr>
        <w:t>ханизмов (способов)</w:t>
      </w:r>
    </w:p>
    <w:p w14:paraId="129D96DF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разрешения возникающих противоречий и конфликтов между государственными и общественными структурами управления. В связи с этим к формированию системы условий могут быть привлечены различные участники образовательных отношений.</w:t>
      </w:r>
    </w:p>
    <w:p w14:paraId="42B1AC39" w14:textId="77777777" w:rsidR="00B5202E" w:rsidRDefault="008F0AAB">
      <w:pPr>
        <w:pStyle w:val="22"/>
        <w:keepNext/>
        <w:keepLines/>
        <w:numPr>
          <w:ilvl w:val="0"/>
          <w:numId w:val="40"/>
        </w:numPr>
        <w:shd w:val="clear" w:color="auto" w:fill="auto"/>
        <w:tabs>
          <w:tab w:val="left" w:pos="658"/>
        </w:tabs>
        <w:spacing w:after="0"/>
        <w:ind w:firstLine="0"/>
        <w:jc w:val="both"/>
      </w:pPr>
      <w:bookmarkStart w:id="658" w:name="bookmark666"/>
      <w:bookmarkStart w:id="659" w:name="bookmark667"/>
      <w:r>
        <w:rPr>
          <w:lang w:bidi="ba"/>
        </w:rPr>
        <w:t xml:space="preserve">Контроль </w:t>
      </w:r>
      <w:r>
        <w:rPr>
          <w:lang w:bidi="ba"/>
        </w:rPr>
        <w:t>за состоянием системы условий</w:t>
      </w:r>
      <w:bookmarkEnd w:id="658"/>
      <w:bookmarkEnd w:id="659"/>
    </w:p>
    <w:p w14:paraId="3528DDED" w14:textId="77777777" w:rsidR="00B5202E" w:rsidRDefault="008F0AAB" w:rsidP="005F038E">
      <w:pPr>
        <w:pStyle w:val="1"/>
        <w:shd w:val="clear" w:color="auto" w:fill="auto"/>
        <w:spacing w:after="0"/>
        <w:ind w:left="567" w:firstLine="720"/>
        <w:jc w:val="both"/>
      </w:pPr>
      <w:r>
        <w:rPr>
          <w:lang w:bidi="ba"/>
        </w:rPr>
        <w:t>Контроль за состоянием системы условий реализации ООП СОО проводится путем мониторинга с целью эффективного управления процессом</w:t>
      </w:r>
    </w:p>
    <w:p w14:paraId="7187BC9F" w14:textId="09D71A6F" w:rsidR="00B5202E" w:rsidRDefault="008F0AAB" w:rsidP="009C500E">
      <w:pPr>
        <w:pStyle w:val="1"/>
        <w:shd w:val="clear" w:color="auto" w:fill="auto"/>
        <w:spacing w:after="0"/>
        <w:ind w:left="567"/>
      </w:pPr>
      <w:r>
        <w:rPr>
          <w:lang w:bidi="ba"/>
        </w:rPr>
        <w:t xml:space="preserve">и реализации. Оценке обязательно подлежат: кадровые, </w:t>
      </w:r>
      <w:r>
        <w:rPr>
          <w:lang w:val="ru-RU" w:eastAsia="ru-RU" w:bidi="ru-RU"/>
        </w:rPr>
        <w:t>психолого</w:t>
      </w:r>
      <w:r>
        <w:rPr>
          <w:lang w:val="ru-RU" w:eastAsia="ru-RU" w:bidi="ru-RU"/>
        </w:rPr>
        <w:softHyphen/>
      </w:r>
      <w:r w:rsidR="009C500E">
        <w:rPr>
          <w:lang w:val="ru-RU" w:eastAsia="ru-RU" w:bidi="ru-RU"/>
        </w:rPr>
        <w:t xml:space="preserve">- </w:t>
      </w:r>
      <w:r>
        <w:rPr>
          <w:lang w:val="ru-RU" w:eastAsia="ru-RU" w:bidi="ru-RU"/>
        </w:rPr>
        <w:t>педагогические,</w:t>
      </w:r>
      <w:r>
        <w:rPr>
          <w:lang w:bidi="ba"/>
        </w:rPr>
        <w:t xml:space="preserve"> финансовые, мате</w:t>
      </w:r>
      <w:r>
        <w:rPr>
          <w:lang w:bidi="ba"/>
        </w:rPr>
        <w:t>риально-технические условия, учебно-методическое и информационное обеспечение; деятельность педагогов в</w:t>
      </w:r>
    </w:p>
    <w:p w14:paraId="7F5C0762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</w:pPr>
      <w:r>
        <w:rPr>
          <w:lang w:bidi="ba"/>
        </w:rPr>
        <w:t>реализации психолого-педагогических условий; условий (ресурсов) образовательной организации. Для такой оценки используется определенный набор показателе</w:t>
      </w:r>
      <w:r>
        <w:rPr>
          <w:lang w:bidi="ba"/>
        </w:rPr>
        <w:t>й и индикаторов, а также экспертиза образовательных и</w:t>
      </w:r>
    </w:p>
    <w:p w14:paraId="089442E6" w14:textId="77777777" w:rsidR="00B5202E" w:rsidRDefault="008F0AAB" w:rsidP="005F038E">
      <w:pPr>
        <w:pStyle w:val="1"/>
        <w:shd w:val="clear" w:color="auto" w:fill="auto"/>
        <w:spacing w:after="0"/>
        <w:ind w:left="567" w:firstLine="0"/>
        <w:jc w:val="both"/>
        <w:sectPr w:rsidR="00B5202E" w:rsidSect="005F038E">
          <w:headerReference w:type="even" r:id="rId60"/>
          <w:headerReference w:type="default" r:id="rId61"/>
          <w:footerReference w:type="even" r:id="rId62"/>
          <w:footerReference w:type="default" r:id="rId63"/>
          <w:headerReference w:type="first" r:id="rId64"/>
          <w:footerReference w:type="first" r:id="rId65"/>
          <w:footnotePr>
            <w:numStart w:val="14"/>
          </w:footnotePr>
          <w:pgSz w:w="11900" w:h="16840"/>
          <w:pgMar w:top="1088" w:right="560" w:bottom="595" w:left="709" w:header="0" w:footer="3" w:gutter="0"/>
          <w:cols w:space="720"/>
          <w:noEndnote/>
          <w:titlePg/>
          <w:docGrid w:linePitch="360"/>
          <w15:footnoteColumns w:val="1"/>
        </w:sectPr>
      </w:pPr>
      <w:r>
        <w:rPr>
          <w:lang w:bidi="ba"/>
        </w:rPr>
        <w:t>учебных программ, проектов, пособий, образовательной среды, профессиональной деятельности специалистов образовательной организации.</w:t>
      </w:r>
    </w:p>
    <w:p w14:paraId="3AD7349E" w14:textId="77777777" w:rsidR="00B5202E" w:rsidRDefault="008F0AAB" w:rsidP="005F038E">
      <w:pPr>
        <w:pStyle w:val="1"/>
        <w:framePr w:w="437" w:h="317" w:wrap="none" w:hAnchor="page" w:x="1665" w:y="1"/>
        <w:shd w:val="clear" w:color="auto" w:fill="auto"/>
        <w:spacing w:after="0"/>
        <w:ind w:left="567" w:firstLine="0"/>
      </w:pPr>
      <w:r>
        <w:rPr>
          <w:lang w:bidi="ba"/>
        </w:rPr>
        <w:lastRenderedPageBreak/>
        <w:t>565</w:t>
      </w:r>
    </w:p>
    <w:p w14:paraId="6D0A5AAD" w14:textId="77777777" w:rsidR="00B5202E" w:rsidRDefault="00B5202E" w:rsidP="005F038E">
      <w:pPr>
        <w:ind w:left="567"/>
      </w:pPr>
    </w:p>
    <w:p w14:paraId="4145916A" w14:textId="77777777" w:rsidR="00B5202E" w:rsidRDefault="00B5202E" w:rsidP="005F038E">
      <w:pPr>
        <w:ind w:left="567"/>
      </w:pPr>
    </w:p>
    <w:sectPr w:rsidR="00B5202E" w:rsidSect="005F038E">
      <w:footnotePr>
        <w:numStart w:val="14"/>
      </w:footnotePr>
      <w:pgSz w:w="11900" w:h="16840"/>
      <w:pgMar w:top="3591" w:right="9798" w:bottom="3591" w:left="709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C84B7" w14:textId="77777777" w:rsidR="008F0AAB" w:rsidRDefault="008F0AAB">
      <w:r>
        <w:separator/>
      </w:r>
    </w:p>
  </w:endnote>
  <w:endnote w:type="continuationSeparator" w:id="0">
    <w:p w14:paraId="3684A385" w14:textId="77777777" w:rsidR="008F0AAB" w:rsidRDefault="008F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AF845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492875E" wp14:editId="245FF598">
              <wp:simplePos x="0" y="0"/>
              <wp:positionH relativeFrom="page">
                <wp:posOffset>1306195</wp:posOffset>
              </wp:positionH>
              <wp:positionV relativeFrom="page">
                <wp:posOffset>9356090</wp:posOffset>
              </wp:positionV>
              <wp:extent cx="7620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3FD02" w14:textId="77777777" w:rsidR="00B5202E" w:rsidRDefault="008F0AAB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bidi="ba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492875E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102.85pt;margin-top:736.7pt;width:6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" filled="f" stroked="f">
              <v:textbox style="mso-fit-shape-to-text:t" inset="0,0,0,0">
                <w:txbxContent>
                  <w:p w14:paraId="50D3FD02" w14:textId="77777777" w:rsidR="00B5202E" w:rsidRDefault="00000000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lang w:bidi="ba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226A4" w14:textId="77777777" w:rsidR="00BD6DD7" w:rsidRDefault="00BD6DD7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C8A6B" w14:textId="77777777" w:rsidR="00BD6DD7" w:rsidRDefault="00BD6DD7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30E60" w14:textId="77777777" w:rsidR="00BD6DD7" w:rsidRDefault="00BD6DD7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065F" w14:textId="77777777" w:rsidR="00BD6DD7" w:rsidRDefault="00BD6DD7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E1C1F" w14:textId="77777777" w:rsidR="00BD6DD7" w:rsidRDefault="00BD6DD7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CC63C" w14:textId="77777777" w:rsidR="00BD6DD7" w:rsidRDefault="00BD6DD7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E1C73" w14:textId="77777777" w:rsidR="00BD6DD7" w:rsidRDefault="00BD6DD7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F47A5" w14:textId="77777777" w:rsidR="00BD6DD7" w:rsidRDefault="00BD6DD7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7C3AB" w14:textId="77777777" w:rsidR="00BD6DD7" w:rsidRDefault="00BD6DD7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4C272" w14:textId="77777777" w:rsidR="00B5202E" w:rsidRDefault="00B5202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B5B61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05D96E6" wp14:editId="71729E63">
              <wp:simplePos x="0" y="0"/>
              <wp:positionH relativeFrom="page">
                <wp:posOffset>1306195</wp:posOffset>
              </wp:positionH>
              <wp:positionV relativeFrom="page">
                <wp:posOffset>9356090</wp:posOffset>
              </wp:positionV>
              <wp:extent cx="7620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997EE4" w14:textId="77777777" w:rsidR="00B5202E" w:rsidRDefault="008F0AAB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bidi="ba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05D96E6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102.85pt;margin-top:736.7pt;width:6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" filled="f" stroked="f">
              <v:textbox style="mso-fit-shape-to-text:t" inset="0,0,0,0">
                <w:txbxContent>
                  <w:p w14:paraId="20997EE4" w14:textId="77777777" w:rsidR="00B5202E" w:rsidRDefault="00000000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lang w:bidi="ba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14B91" w14:textId="77777777" w:rsidR="00B5202E" w:rsidRDefault="00B5202E"/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B60B8" w14:textId="77777777" w:rsidR="00B5202E" w:rsidRDefault="00B5202E"/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944EC" w14:textId="77777777" w:rsidR="00B5202E" w:rsidRDefault="00B5202E"/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9F822" w14:textId="77777777" w:rsidR="00B5202E" w:rsidRDefault="00B5202E"/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2BD10" w14:textId="77777777" w:rsidR="00B5202E" w:rsidRDefault="00B5202E"/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40877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886" behindDoc="1" locked="0" layoutInCell="1" allowOverlap="1" wp14:anchorId="59613251" wp14:editId="00D42180">
              <wp:simplePos x="0" y="0"/>
              <wp:positionH relativeFrom="page">
                <wp:posOffset>914400</wp:posOffset>
              </wp:positionH>
              <wp:positionV relativeFrom="page">
                <wp:posOffset>7757795</wp:posOffset>
              </wp:positionV>
              <wp:extent cx="228600" cy="121920"/>
              <wp:effectExtent l="0" t="0" r="0" b="0"/>
              <wp:wrapNone/>
              <wp:docPr id="289" name="Shape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A38DA" w14:textId="1418D59B" w:rsidR="00B5202E" w:rsidRDefault="008F0AAB">
                          <w:pPr>
                            <w:pStyle w:val="a9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9305F" w:rsidRPr="00B9305F">
                            <w:rPr>
                              <w:noProof/>
                              <w:lang w:val="ru-RU" w:eastAsia="ru-RU" w:bidi="ru-RU"/>
                            </w:rPr>
                            <w:t>92</w:t>
                          </w:r>
                          <w:r>
                            <w:rPr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13251" id="_x0000_t202" coordsize="21600,21600" o:spt="202" path="m,l,21600r21600,l21600,xe">
              <v:stroke joinstyle="miter"/>
              <v:path gradientshapeok="t" o:connecttype="rect"/>
            </v:shapetype>
            <v:shape id="Shape 289" o:spid="_x0000_s1117" type="#_x0000_t202" style="position:absolute;margin-left:1in;margin-top:610.85pt;width:18pt;height:9.6pt;z-index:-44040159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" filled="f" stroked="f">
              <v:textbox style="mso-fit-shape-to-text:t" inset="0,0,0,0">
                <w:txbxContent>
                  <w:p w14:paraId="59AA38DA" w14:textId="1418D59B" w:rsidR="00B5202E" w:rsidRDefault="008F0AAB">
                    <w:pPr>
                      <w:pStyle w:val="a9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9305F" w:rsidRPr="00B9305F">
                      <w:rPr>
                        <w:noProof/>
                        <w:lang w:val="ru-RU" w:eastAsia="ru-RU" w:bidi="ru-RU"/>
                      </w:rPr>
                      <w:t>92</w:t>
                    </w:r>
                    <w:r>
                      <w:rPr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30A8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884" behindDoc="1" locked="0" layoutInCell="1" allowOverlap="1" wp14:anchorId="6515D755" wp14:editId="11F2BBB0">
              <wp:simplePos x="0" y="0"/>
              <wp:positionH relativeFrom="page">
                <wp:posOffset>914400</wp:posOffset>
              </wp:positionH>
              <wp:positionV relativeFrom="page">
                <wp:posOffset>7757795</wp:posOffset>
              </wp:positionV>
              <wp:extent cx="228600" cy="121920"/>
              <wp:effectExtent l="0" t="0" r="0" b="0"/>
              <wp:wrapNone/>
              <wp:docPr id="287" name="Shape 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CBABFB" w14:textId="56D267E9" w:rsidR="00B5202E" w:rsidRDefault="008F0AAB">
                          <w:pPr>
                            <w:pStyle w:val="a9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9305F" w:rsidRPr="00B9305F">
                            <w:rPr>
                              <w:noProof/>
                              <w:lang w:val="ru-RU" w:eastAsia="ru-RU" w:bidi="ru-RU"/>
                            </w:rPr>
                            <w:t>93</w:t>
                          </w:r>
                          <w:r>
                            <w:rPr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5D755" id="_x0000_t202" coordsize="21600,21600" o:spt="202" path="m,l,21600r21600,l21600,xe">
              <v:stroke joinstyle="miter"/>
              <v:path gradientshapeok="t" o:connecttype="rect"/>
            </v:shapetype>
            <v:shape id="Shape 287" o:spid="_x0000_s1118" type="#_x0000_t202" style="position:absolute;margin-left:1in;margin-top:610.85pt;width:18pt;height:9.6pt;z-index:-4404015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" filled="f" stroked="f">
              <v:textbox style="mso-fit-shape-to-text:t" inset="0,0,0,0">
                <w:txbxContent>
                  <w:p w14:paraId="19CBABFB" w14:textId="56D267E9" w:rsidR="00B5202E" w:rsidRDefault="008F0AAB">
                    <w:pPr>
                      <w:pStyle w:val="a9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9305F" w:rsidRPr="00B9305F">
                      <w:rPr>
                        <w:noProof/>
                        <w:lang w:val="ru-RU" w:eastAsia="ru-RU" w:bidi="ru-RU"/>
                      </w:rPr>
                      <w:t>93</w:t>
                    </w:r>
                    <w:r>
                      <w:rPr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4C33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890" behindDoc="1" locked="0" layoutInCell="1" allowOverlap="1" wp14:anchorId="28170BC8" wp14:editId="172BBE04">
              <wp:simplePos x="0" y="0"/>
              <wp:positionH relativeFrom="page">
                <wp:posOffset>915035</wp:posOffset>
              </wp:positionH>
              <wp:positionV relativeFrom="page">
                <wp:posOffset>6278880</wp:posOffset>
              </wp:positionV>
              <wp:extent cx="228600" cy="125095"/>
              <wp:effectExtent l="0" t="0" r="0" b="0"/>
              <wp:wrapNone/>
              <wp:docPr id="293" name="Shape 2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0A434E" w14:textId="1AF5B85B" w:rsidR="00B5202E" w:rsidRDefault="008F0AAB">
                          <w:pPr>
                            <w:pStyle w:val="a9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9305F">
                            <w:rPr>
                              <w:noProof/>
                              <w:lang w:bidi="ba"/>
                            </w:rPr>
                            <w:t>96</w:t>
                          </w:r>
                          <w:r>
                            <w:rPr>
                              <w:lang w:bidi="b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70BC8" id="_x0000_t202" coordsize="21600,21600" o:spt="202" path="m,l,21600r21600,l21600,xe">
              <v:stroke joinstyle="miter"/>
              <v:path gradientshapeok="t" o:connecttype="rect"/>
            </v:shapetype>
            <v:shape id="Shape 293" o:spid="_x0000_s1119" type="#_x0000_t202" style="position:absolute;margin-left:72.05pt;margin-top:494.4pt;width:18pt;height:9.85pt;z-index:-4404015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" filled="f" stroked="f">
              <v:textbox style="mso-fit-shape-to-text:t" inset="0,0,0,0">
                <w:txbxContent>
                  <w:p w14:paraId="2C0A434E" w14:textId="1AF5B85B" w:rsidR="00B5202E" w:rsidRDefault="008F0AAB">
                    <w:pPr>
                      <w:pStyle w:val="a9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9305F">
                      <w:rPr>
                        <w:noProof/>
                        <w:lang w:bidi="ba"/>
                      </w:rPr>
                      <w:t>96</w:t>
                    </w:r>
                    <w:r>
                      <w:rPr>
                        <w:lang w:bidi="b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9539E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888" behindDoc="1" locked="0" layoutInCell="1" allowOverlap="1" wp14:anchorId="04256870" wp14:editId="2A244105">
              <wp:simplePos x="0" y="0"/>
              <wp:positionH relativeFrom="page">
                <wp:posOffset>913765</wp:posOffset>
              </wp:positionH>
              <wp:positionV relativeFrom="page">
                <wp:posOffset>6276975</wp:posOffset>
              </wp:positionV>
              <wp:extent cx="228600" cy="121920"/>
              <wp:effectExtent l="0" t="0" r="0" b="0"/>
              <wp:wrapNone/>
              <wp:docPr id="291" name="Shape 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2B44A1" w14:textId="3C6FADF9" w:rsidR="00B5202E" w:rsidRDefault="008F0AAB">
                          <w:pPr>
                            <w:pStyle w:val="a9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9305F">
                            <w:rPr>
                              <w:noProof/>
                              <w:lang w:bidi="ba"/>
                            </w:rPr>
                            <w:t>97</w:t>
                          </w:r>
                          <w:r>
                            <w:rPr>
                              <w:lang w:bidi="b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56870" id="_x0000_t202" coordsize="21600,21600" o:spt="202" path="m,l,21600r21600,l21600,xe">
              <v:stroke joinstyle="miter"/>
              <v:path gradientshapeok="t" o:connecttype="rect"/>
            </v:shapetype>
            <v:shape id="Shape 291" o:spid="_x0000_s1120" type="#_x0000_t202" style="position:absolute;margin-left:71.95pt;margin-top:494.25pt;width:18pt;height:9.6pt;z-index:-4404015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" filled="f" stroked="f">
              <v:textbox style="mso-fit-shape-to-text:t" inset="0,0,0,0">
                <w:txbxContent>
                  <w:p w14:paraId="372B44A1" w14:textId="3C6FADF9" w:rsidR="00B5202E" w:rsidRDefault="008F0AAB">
                    <w:pPr>
                      <w:pStyle w:val="a9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9305F">
                      <w:rPr>
                        <w:noProof/>
                        <w:lang w:bidi="ba"/>
                      </w:rPr>
                      <w:t>97</w:t>
                    </w:r>
                    <w:r>
                      <w:rPr>
                        <w:lang w:bidi="b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088B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892" behindDoc="1" locked="0" layoutInCell="1" allowOverlap="1" wp14:anchorId="4BDF165C" wp14:editId="4869B471">
              <wp:simplePos x="0" y="0"/>
              <wp:positionH relativeFrom="page">
                <wp:posOffset>915035</wp:posOffset>
              </wp:positionH>
              <wp:positionV relativeFrom="page">
                <wp:posOffset>6629400</wp:posOffset>
              </wp:positionV>
              <wp:extent cx="228600" cy="125095"/>
              <wp:effectExtent l="0" t="0" r="0" b="0"/>
              <wp:wrapNone/>
              <wp:docPr id="295" name="Shape 2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91249" w14:textId="6F3C5DC8" w:rsidR="00B5202E" w:rsidRDefault="008F0AAB">
                          <w:pPr>
                            <w:pStyle w:val="a9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9305F">
                            <w:rPr>
                              <w:noProof/>
                              <w:lang w:bidi="ba"/>
                            </w:rPr>
                            <w:t>94</w:t>
                          </w:r>
                          <w:r>
                            <w:rPr>
                              <w:lang w:bidi="b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F165C" id="_x0000_t202" coordsize="21600,21600" o:spt="202" path="m,l,21600r21600,l21600,xe">
              <v:stroke joinstyle="miter"/>
              <v:path gradientshapeok="t" o:connecttype="rect"/>
            </v:shapetype>
            <v:shape id="Shape 295" o:spid="_x0000_s1121" type="#_x0000_t202" style="position:absolute;margin-left:72.05pt;margin-top:522pt;width:18pt;height:9.85pt;z-index:-4404015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" filled="f" stroked="f">
              <v:textbox style="mso-fit-shape-to-text:t" inset="0,0,0,0">
                <w:txbxContent>
                  <w:p w14:paraId="73D91249" w14:textId="6F3C5DC8" w:rsidR="00B5202E" w:rsidRDefault="008F0AAB">
                    <w:pPr>
                      <w:pStyle w:val="a9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9305F">
                      <w:rPr>
                        <w:noProof/>
                        <w:lang w:bidi="ba"/>
                      </w:rPr>
                      <w:t>94</w:t>
                    </w:r>
                    <w:r>
                      <w:rPr>
                        <w:lang w:bidi="b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217F8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55333BF1" wp14:editId="298F6FAF">
              <wp:simplePos x="0" y="0"/>
              <wp:positionH relativeFrom="page">
                <wp:posOffset>975360</wp:posOffset>
              </wp:positionH>
              <wp:positionV relativeFrom="page">
                <wp:posOffset>9531350</wp:posOffset>
              </wp:positionV>
              <wp:extent cx="76200" cy="12509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C55432" w14:textId="77777777" w:rsidR="00B5202E" w:rsidRDefault="008F0AAB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bidi="ba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5333BF1" id="_x0000_t202" coordsize="21600,21600" o:spt="202" path="m,l,21600r21600,l21600,xe">
              <v:stroke joinstyle="miter"/>
              <v:path gradientshapeok="t" o:connecttype="rect"/>
            </v:shapetype>
            <v:shape id="Shape 7" o:spid="_x0000_s1115" type="#_x0000_t202" style="position:absolute;margin-left:76.8pt;margin-top:750.5pt;width:6pt;height:9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" filled="f" stroked="f">
              <v:textbox style="mso-fit-shape-to-text:t" inset="0,0,0,0">
                <w:txbxContent>
                  <w:p w14:paraId="5CC55432" w14:textId="77777777" w:rsidR="00B5202E" w:rsidRDefault="00000000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lang w:bidi="ba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CC3DB" w14:textId="77777777" w:rsidR="00B5202E" w:rsidRDefault="00B5202E"/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B0E33" w14:textId="77777777" w:rsidR="00B5202E" w:rsidRDefault="00B5202E"/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DCDF4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902" behindDoc="1" locked="0" layoutInCell="1" allowOverlap="1" wp14:anchorId="5D3E5E64" wp14:editId="3CB808E8">
              <wp:simplePos x="0" y="0"/>
              <wp:positionH relativeFrom="page">
                <wp:posOffset>915035</wp:posOffset>
              </wp:positionH>
              <wp:positionV relativeFrom="page">
                <wp:posOffset>10125075</wp:posOffset>
              </wp:positionV>
              <wp:extent cx="228600" cy="126365"/>
              <wp:effectExtent l="0" t="0" r="0" b="0"/>
              <wp:wrapNone/>
              <wp:docPr id="369" name="Shape 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26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E4D4CA" w14:textId="77777777" w:rsidR="00B5202E" w:rsidRDefault="008F0AAB">
                          <w:pPr>
                            <w:pStyle w:val="a9"/>
                            <w:shd w:val="clear" w:color="auto" w:fill="auto"/>
                          </w:pPr>
                          <w:r>
                            <w:rPr>
                              <w:lang w:val="ru-RU" w:eastAsia="ru-RU" w:bidi="ru-RU"/>
                            </w:rPr>
                            <w:t>485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D3E5E64" id="_x0000_t202" coordsize="21600,21600" o:spt="202" path="m,l,21600r21600,l21600,xe">
              <v:stroke joinstyle="miter"/>
              <v:path gradientshapeok="t" o:connecttype="rect"/>
            </v:shapetype>
            <v:shape id="Shape 369" o:spid="_x0000_s1122" type="#_x0000_t202" style="position:absolute;margin-left:72.05pt;margin-top:797.25pt;width:18pt;height:9.95pt;z-index:-4404015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" filled="f" stroked="f">
              <v:textbox style="mso-fit-shape-to-text:t" inset="0,0,0,0">
                <w:txbxContent>
                  <w:p w14:paraId="5CE4D4CA" w14:textId="77777777" w:rsidR="00B5202E" w:rsidRDefault="00000000">
                    <w:pPr>
                      <w:pStyle w:val="a9"/>
                      <w:shd w:val="clear" w:color="auto" w:fill="auto"/>
                    </w:pPr>
                    <w:r>
                      <w:rPr>
                        <w:lang w:val="ru-RU" w:eastAsia="ru-RU" w:bidi="ru-RU"/>
                      </w:rPr>
                      <w:t>485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770D6" w14:textId="77777777" w:rsidR="00B5202E" w:rsidRDefault="00B5202E">
    <w:pPr>
      <w:spacing w:line="1" w:lineRule="exact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FB9A5" w14:textId="77777777" w:rsidR="00B5202E" w:rsidRDefault="00B5202E"/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1615" w14:textId="77777777" w:rsidR="00B5202E" w:rsidRDefault="00B5202E"/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B0A06" w14:textId="77777777" w:rsidR="00B5202E" w:rsidRDefault="00B5202E">
    <w:pPr>
      <w:spacing w:line="1" w:lineRule="exact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C0B5C" w14:textId="77777777" w:rsidR="00B5202E" w:rsidRDefault="00B5202E">
    <w:pPr>
      <w:spacing w:line="1" w:lineRule="exact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AA28B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904" behindDoc="1" locked="0" layoutInCell="1" allowOverlap="1" wp14:anchorId="7B3A794E" wp14:editId="0D4C9B0D">
              <wp:simplePos x="0" y="0"/>
              <wp:positionH relativeFrom="page">
                <wp:posOffset>932180</wp:posOffset>
              </wp:positionH>
              <wp:positionV relativeFrom="page">
                <wp:posOffset>10379075</wp:posOffset>
              </wp:positionV>
              <wp:extent cx="228600" cy="125095"/>
              <wp:effectExtent l="0" t="0" r="0" b="0"/>
              <wp:wrapNone/>
              <wp:docPr id="423" name="Shape 4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7FCAC" w14:textId="77777777" w:rsidR="00B5202E" w:rsidRDefault="008F0AAB">
                          <w:pPr>
                            <w:pStyle w:val="a9"/>
                            <w:shd w:val="clear" w:color="auto" w:fill="auto"/>
                          </w:pPr>
                          <w:r>
                            <w:rPr>
                              <w:lang w:bidi="ba"/>
                            </w:rPr>
                            <w:t>539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B3A794E" id="_x0000_t202" coordsize="21600,21600" o:spt="202" path="m,l,21600r21600,l21600,xe">
              <v:stroke joinstyle="miter"/>
              <v:path gradientshapeok="t" o:connecttype="rect"/>
            </v:shapetype>
            <v:shape id="Shape 423" o:spid="_x0000_s1123" type="#_x0000_t202" style="position:absolute;margin-left:73.4pt;margin-top:817.25pt;width:18pt;height:9.85pt;z-index:-4404015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" filled="f" stroked="f">
              <v:textbox style="mso-fit-shape-to-text:t" inset="0,0,0,0">
                <w:txbxContent>
                  <w:p w14:paraId="7147FCAC" w14:textId="77777777" w:rsidR="00B5202E" w:rsidRDefault="00000000">
                    <w:pPr>
                      <w:pStyle w:val="a9"/>
                      <w:shd w:val="clear" w:color="auto" w:fill="auto"/>
                    </w:pPr>
                    <w:r>
                      <w:rPr>
                        <w:lang w:bidi="ba"/>
                      </w:rPr>
                      <w:t>539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FC871" w14:textId="77777777" w:rsidR="00B5202E" w:rsidRDefault="00B5202E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F1EB9" w14:textId="77777777" w:rsidR="00B5202E" w:rsidRDefault="00B5202E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73E1" w14:textId="77777777" w:rsidR="00B5202E" w:rsidRDefault="008F0AAB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221601E0" wp14:editId="4152AB5E">
              <wp:simplePos x="0" y="0"/>
              <wp:positionH relativeFrom="page">
                <wp:posOffset>6884035</wp:posOffset>
              </wp:positionH>
              <wp:positionV relativeFrom="page">
                <wp:posOffset>9356090</wp:posOffset>
              </wp:positionV>
              <wp:extent cx="222250" cy="12509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62EBB" w14:textId="77777777" w:rsidR="00B5202E" w:rsidRDefault="008F0AAB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bidi="ba"/>
                            </w:rPr>
                            <w:t>504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21601E0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542.05pt;margin-top:736.7pt;width:17.5pt;height:9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" filled="f" stroked="f">
              <v:textbox style="mso-fit-shape-to-text:t" inset="0,0,0,0">
                <w:txbxContent>
                  <w:p w14:paraId="1C162EBB" w14:textId="77777777" w:rsidR="00B5202E" w:rsidRDefault="00000000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lang w:bidi="ba"/>
                      </w:rPr>
                      <w:t>504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53F0C" w14:textId="77777777" w:rsidR="00B5202E" w:rsidRDefault="00B5202E">
    <w:pPr>
      <w:spacing w:line="1" w:lineRule="exac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A4DF0" w14:textId="77777777" w:rsidR="00B5202E" w:rsidRDefault="00B5202E">
    <w:pPr>
      <w:spacing w:line="1" w:lineRule="exac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2033A" w14:textId="77777777" w:rsidR="00BD6DD7" w:rsidRDefault="00BD6DD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C0ADA" w14:textId="77777777" w:rsidR="008F0AAB" w:rsidRDefault="008F0AAB">
      <w:r>
        <w:separator/>
      </w:r>
    </w:p>
  </w:footnote>
  <w:footnote w:type="continuationSeparator" w:id="0">
    <w:p w14:paraId="074E0428" w14:textId="77777777" w:rsidR="008F0AAB" w:rsidRDefault="008F0AAB">
      <w:r>
        <w:continuationSeparator/>
      </w:r>
    </w:p>
  </w:footnote>
  <w:footnote w:id="1">
    <w:p w14:paraId="5BCC0AF8" w14:textId="77777777" w:rsidR="00BD6DD7" w:rsidRDefault="00BD6DD7" w:rsidP="00BD6DD7">
      <w:pPr>
        <w:pStyle w:val="a4"/>
        <w:shd w:val="clear" w:color="auto" w:fill="auto"/>
      </w:pPr>
      <w:r>
        <w:rPr>
          <w:sz w:val="26"/>
          <w:szCs w:val="26"/>
          <w:vertAlign w:val="superscript"/>
        </w:rPr>
        <w:footnoteRef/>
      </w:r>
      <w:r>
        <w:rPr>
          <w:sz w:val="26"/>
          <w:szCs w:val="26"/>
        </w:rPr>
        <w:t xml:space="preserve"> </w:t>
      </w:r>
      <w:r>
        <w:t>Здесь и далее: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</w:footnote>
  <w:footnote w:id="2">
    <w:p w14:paraId="42B05F67" w14:textId="77777777" w:rsidR="00B5202E" w:rsidRDefault="008F0AAB">
      <w:pPr>
        <w:pStyle w:val="a4"/>
        <w:shd w:val="clear" w:color="auto" w:fill="auto"/>
        <w:tabs>
          <w:tab w:val="left" w:pos="568"/>
        </w:tabs>
        <w:ind w:left="280" w:firstLine="20"/>
        <w:jc w:val="both"/>
      </w:pPr>
      <w:r>
        <w:rPr>
          <w:vertAlign w:val="superscript"/>
          <w:lang w:bidi="ba"/>
        </w:rPr>
        <w:footnoteRef/>
      </w:r>
      <w:r>
        <w:rPr>
          <w:lang w:bidi="ba"/>
        </w:rPr>
        <w:tab/>
        <w:t>Данные идеи не являются для школьного литературного образ</w:t>
      </w:r>
      <w:r>
        <w:rPr>
          <w:lang w:bidi="ba"/>
        </w:rPr>
        <w:t>ования новыми: их в свое время развивали М. Рыбникова, В. Маранцман и др. ФГОС и данная примерная образовательная программа лишь фиксируют методические идеи предшествующих лет в статусе результата образования.</w:t>
      </w:r>
    </w:p>
  </w:footnote>
  <w:footnote w:id="3">
    <w:p w14:paraId="0348D4CE" w14:textId="77777777" w:rsidR="00B5202E" w:rsidRDefault="008F0AAB">
      <w:pPr>
        <w:pStyle w:val="a4"/>
        <w:shd w:val="clear" w:color="auto" w:fill="auto"/>
        <w:tabs>
          <w:tab w:val="left" w:pos="558"/>
        </w:tabs>
        <w:ind w:left="260" w:firstLine="20"/>
        <w:jc w:val="both"/>
      </w:pPr>
      <w:r>
        <w:rPr>
          <w:vertAlign w:val="superscript"/>
          <w:lang w:bidi="ba"/>
        </w:rPr>
        <w:footnoteRef/>
      </w:r>
      <w:r>
        <w:rPr>
          <w:lang w:bidi="ba"/>
        </w:rPr>
        <w:tab/>
        <w:t xml:space="preserve">Понятие «медленное чтение» в методике </w:t>
      </w:r>
      <w:r>
        <w:rPr>
          <w:lang w:bidi="ba"/>
        </w:rPr>
        <w:t>преподавания литературы было определено Н. Эйдельманом в статье «Учитесь читать!» (ж. «Знание - сила», 1979, № 8), идею медленного чтения на уроке поддерживали и развивали Л. Щерба, М. Рыбникова, Д. Лихачев, А. Леонтьев, М. Гаспаров и др. Под медленным чте</w:t>
      </w:r>
      <w:r>
        <w:rPr>
          <w:lang w:bidi="ba"/>
        </w:rPr>
        <w:t>нием понимается пристальное, внимательное чтение на занятии с комментарием, подробным анализом текста под руководством учителя.</w:t>
      </w:r>
    </w:p>
  </w:footnote>
  <w:footnote w:id="4">
    <w:p w14:paraId="1C1882E8" w14:textId="77777777" w:rsidR="00B5202E" w:rsidRDefault="008F0AAB">
      <w:pPr>
        <w:pStyle w:val="a4"/>
        <w:shd w:val="clear" w:color="auto" w:fill="auto"/>
        <w:tabs>
          <w:tab w:val="left" w:pos="250"/>
        </w:tabs>
        <w:jc w:val="both"/>
      </w:pPr>
      <w:r>
        <w:rPr>
          <w:vertAlign w:val="superscript"/>
          <w:lang w:val="ru-RU" w:eastAsia="ru-RU" w:bidi="ru-RU"/>
        </w:rPr>
        <w:footnoteRef/>
      </w:r>
      <w:r>
        <w:rPr>
          <w:lang w:val="ru-RU" w:eastAsia="ru-RU" w:bidi="ru-RU"/>
        </w:rPr>
        <w:tab/>
        <w:t>Под субъектностью читателя понимается его активная позиция (в том числе основанная на владении навыками анализа и интерпретаци</w:t>
      </w:r>
      <w:r>
        <w:rPr>
          <w:lang w:val="ru-RU" w:eastAsia="ru-RU" w:bidi="ru-RU"/>
        </w:rPr>
        <w:t>и), обеспечивающая его самостоятельность в чтении и способность как выявлять исторически обусловленные смыслы текста, связанные в том числе с авторскими интенциями, историко-литературным и культурным контекстом и пр., так и предлагать собственные, опирающи</w:t>
      </w:r>
      <w:r>
        <w:rPr>
          <w:lang w:val="ru-RU" w:eastAsia="ru-RU" w:bidi="ru-RU"/>
        </w:rPr>
        <w:t>еся на наличный текст и не противоречащие ему интерпретации прочитанного.</w:t>
      </w:r>
    </w:p>
  </w:footnote>
  <w:footnote w:id="5">
    <w:p w14:paraId="7362CE3B" w14:textId="77777777" w:rsidR="00B5202E" w:rsidRDefault="008F0AAB">
      <w:pPr>
        <w:pStyle w:val="a4"/>
        <w:shd w:val="clear" w:color="auto" w:fill="auto"/>
        <w:ind w:left="440"/>
        <w:jc w:val="both"/>
      </w:pPr>
      <w:r>
        <w:rPr>
          <w:vertAlign w:val="superscript"/>
          <w:lang w:bidi="ba"/>
        </w:rPr>
        <w:footnoteRef/>
      </w:r>
      <w:r>
        <w:rPr>
          <w:lang w:bidi="ba"/>
        </w:rPr>
        <w:t xml:space="preserve"> Письмо Департамента общего образования Министерства образования и науки РФ «О методике оценки уровня квалификации педагогических работников (от 29 ноября 2010 г. № 03339).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51ED9" w14:textId="77777777" w:rsidR="00B5202E" w:rsidRDefault="00B5202E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41EFE" w14:textId="77777777" w:rsidR="00B5202E" w:rsidRDefault="00B5202E">
    <w:pPr>
      <w:spacing w:line="1" w:lineRule="exac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7392B" w14:textId="77777777" w:rsidR="00B5202E" w:rsidRDefault="00B5202E">
    <w:pPr>
      <w:spacing w:line="1" w:lineRule="exac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200C0" w14:textId="77777777" w:rsidR="00B5202E" w:rsidRDefault="00B5202E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A2B3C" w14:textId="77777777" w:rsidR="00B5202E" w:rsidRDefault="00B5202E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596C4" w14:textId="77777777" w:rsidR="00B5202E" w:rsidRDefault="00B5202E">
    <w:pPr>
      <w:spacing w:line="1" w:lineRule="exac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D1B2F" w14:textId="77777777" w:rsidR="00B5202E" w:rsidRDefault="00B5202E">
    <w:pPr>
      <w:spacing w:line="1" w:lineRule="exac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B0D0F" w14:textId="77777777" w:rsidR="00B5202E" w:rsidRDefault="00B5202E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F654F" w14:textId="77777777" w:rsidR="00B5202E" w:rsidRDefault="00B5202E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83180" w14:textId="77777777" w:rsidR="00B5202E" w:rsidRDefault="00B5202E">
    <w:pPr>
      <w:spacing w:line="1" w:lineRule="exac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C7213" w14:textId="77777777" w:rsidR="00B5202E" w:rsidRDefault="00B5202E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71976" w14:textId="77777777" w:rsidR="00B5202E" w:rsidRDefault="00B5202E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5DE7" w14:textId="77777777" w:rsidR="00B5202E" w:rsidRDefault="00B5202E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A590D" w14:textId="77777777" w:rsidR="00B5202E" w:rsidRDefault="00B5202E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CE489" w14:textId="77777777" w:rsidR="00B5202E" w:rsidRDefault="00B5202E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4F9D9" w14:textId="77777777" w:rsidR="00B5202E" w:rsidRDefault="00B5202E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91483" w14:textId="77777777" w:rsidR="00B5202E" w:rsidRDefault="00B5202E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99A71" w14:textId="77777777" w:rsidR="00B5202E" w:rsidRDefault="00B5202E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C333B" w14:textId="77777777" w:rsidR="00B5202E" w:rsidRDefault="00B5202E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607F2" w14:textId="77777777" w:rsidR="00B5202E" w:rsidRDefault="00B5202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5FE"/>
    <w:multiLevelType w:val="multilevel"/>
    <w:tmpl w:val="F07C6C4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F7A2F"/>
    <w:multiLevelType w:val="multilevel"/>
    <w:tmpl w:val="545A787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02A95"/>
    <w:multiLevelType w:val="multilevel"/>
    <w:tmpl w:val="A6C2D31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A07E3"/>
    <w:multiLevelType w:val="multilevel"/>
    <w:tmpl w:val="77602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48217C"/>
    <w:multiLevelType w:val="multilevel"/>
    <w:tmpl w:val="7E761712"/>
    <w:lvl w:ilvl="0">
      <w:start w:val="6"/>
      <w:numFmt w:val="decimal"/>
      <w:lvlText w:val="III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CE5D90"/>
    <w:multiLevelType w:val="multilevel"/>
    <w:tmpl w:val="37A4EFC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D0724"/>
    <w:multiLevelType w:val="multilevel"/>
    <w:tmpl w:val="229AB61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BFBFB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1183A"/>
    <w:multiLevelType w:val="multilevel"/>
    <w:tmpl w:val="2F927DE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F425DD"/>
    <w:multiLevelType w:val="multilevel"/>
    <w:tmpl w:val="B5E24E74"/>
    <w:lvl w:ilvl="0">
      <w:start w:val="1"/>
      <w:numFmt w:val="decimal"/>
      <w:lvlText w:val="II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DF2706"/>
    <w:multiLevelType w:val="multilevel"/>
    <w:tmpl w:val="A0E4FA5C"/>
    <w:lvl w:ilvl="0">
      <w:start w:val="1"/>
      <w:numFmt w:val="decimal"/>
      <w:lvlText w:val="II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397A7F"/>
    <w:multiLevelType w:val="multilevel"/>
    <w:tmpl w:val="737859A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033EE4"/>
    <w:multiLevelType w:val="multilevel"/>
    <w:tmpl w:val="04CEBE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07695F"/>
    <w:multiLevelType w:val="multilevel"/>
    <w:tmpl w:val="6E02D5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1629B0"/>
    <w:multiLevelType w:val="multilevel"/>
    <w:tmpl w:val="15A4A90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5434FF9"/>
    <w:multiLevelType w:val="multilevel"/>
    <w:tmpl w:val="868E75DE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superscript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1E32F9"/>
    <w:multiLevelType w:val="multilevel"/>
    <w:tmpl w:val="6EBEF37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AA71F55"/>
    <w:multiLevelType w:val="multilevel"/>
    <w:tmpl w:val="52A4C0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F11A3E"/>
    <w:multiLevelType w:val="multilevel"/>
    <w:tmpl w:val="D036543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C6A3CF5"/>
    <w:multiLevelType w:val="multilevel"/>
    <w:tmpl w:val="75C8E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D8F243C"/>
    <w:multiLevelType w:val="multilevel"/>
    <w:tmpl w:val="88220C88"/>
    <w:lvl w:ilvl="0">
      <w:start w:val="3"/>
      <w:numFmt w:val="decimal"/>
      <w:lvlText w:val="I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F512B02"/>
    <w:multiLevelType w:val="multilevel"/>
    <w:tmpl w:val="6812D0D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9D1388"/>
    <w:multiLevelType w:val="multilevel"/>
    <w:tmpl w:val="E3140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BA40E8"/>
    <w:multiLevelType w:val="multilevel"/>
    <w:tmpl w:val="6DB2AA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434139F"/>
    <w:multiLevelType w:val="multilevel"/>
    <w:tmpl w:val="F10C1D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492F60"/>
    <w:multiLevelType w:val="multilevel"/>
    <w:tmpl w:val="5086AC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5E5820"/>
    <w:multiLevelType w:val="multilevel"/>
    <w:tmpl w:val="2AAA3B3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4975C4"/>
    <w:multiLevelType w:val="multilevel"/>
    <w:tmpl w:val="64AA22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7D83FAC"/>
    <w:multiLevelType w:val="multilevel"/>
    <w:tmpl w:val="BA085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BE52F57"/>
    <w:multiLevelType w:val="multilevel"/>
    <w:tmpl w:val="95405E7C"/>
    <w:lvl w:ilvl="0">
      <w:start w:val="2"/>
      <w:numFmt w:val="decimal"/>
      <w:lvlText w:val="II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0A5654D"/>
    <w:multiLevelType w:val="multilevel"/>
    <w:tmpl w:val="0C7A095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45011B7"/>
    <w:multiLevelType w:val="multilevel"/>
    <w:tmpl w:val="946A20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54F685B"/>
    <w:multiLevelType w:val="multilevel"/>
    <w:tmpl w:val="6478D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68C6888"/>
    <w:multiLevelType w:val="multilevel"/>
    <w:tmpl w:val="018E1F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6E1115D"/>
    <w:multiLevelType w:val="multilevel"/>
    <w:tmpl w:val="C352CC5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83B7200"/>
    <w:multiLevelType w:val="multilevel"/>
    <w:tmpl w:val="94D8B4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9A2445E"/>
    <w:multiLevelType w:val="multilevel"/>
    <w:tmpl w:val="1A6AAD6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B805945"/>
    <w:multiLevelType w:val="multilevel"/>
    <w:tmpl w:val="CD0A993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C5D0EA4"/>
    <w:multiLevelType w:val="multilevel"/>
    <w:tmpl w:val="B178F2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F4A44F3"/>
    <w:multiLevelType w:val="multilevel"/>
    <w:tmpl w:val="AE520938"/>
    <w:lvl w:ilvl="0">
      <w:start w:val="3"/>
      <w:numFmt w:val="decimal"/>
      <w:lvlText w:val="II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2655986"/>
    <w:multiLevelType w:val="multilevel"/>
    <w:tmpl w:val="49F8323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3850255"/>
    <w:multiLevelType w:val="multilevel"/>
    <w:tmpl w:val="461E4B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superscript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4134826"/>
    <w:multiLevelType w:val="multilevel"/>
    <w:tmpl w:val="4B00C36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86A58E1"/>
    <w:multiLevelType w:val="multilevel"/>
    <w:tmpl w:val="F6A8250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9A7618C"/>
    <w:multiLevelType w:val="multilevel"/>
    <w:tmpl w:val="F404D2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A207874"/>
    <w:multiLevelType w:val="multilevel"/>
    <w:tmpl w:val="74A8EA58"/>
    <w:lvl w:ilvl="0">
      <w:start w:val="1"/>
      <w:numFmt w:val="decimal"/>
      <w:lvlText w:val="II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A264C7D"/>
    <w:multiLevelType w:val="multilevel"/>
    <w:tmpl w:val="1D2EE2D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B177BEB"/>
    <w:multiLevelType w:val="multilevel"/>
    <w:tmpl w:val="662883A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B4310E5"/>
    <w:multiLevelType w:val="multilevel"/>
    <w:tmpl w:val="B1EA1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B5E2B17"/>
    <w:multiLevelType w:val="multilevel"/>
    <w:tmpl w:val="8A00CD28"/>
    <w:lvl w:ilvl="0">
      <w:start w:val="3"/>
      <w:numFmt w:val="decimal"/>
      <w:lvlText w:val="II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B850433"/>
    <w:multiLevelType w:val="multilevel"/>
    <w:tmpl w:val="85D4971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803E23"/>
    <w:multiLevelType w:val="multilevel"/>
    <w:tmpl w:val="18748F14"/>
    <w:lvl w:ilvl="0">
      <w:start w:val="1"/>
      <w:numFmt w:val="decimal"/>
      <w:lvlText w:val="II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0E646BF"/>
    <w:multiLevelType w:val="multilevel"/>
    <w:tmpl w:val="8F70421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26C4269"/>
    <w:multiLevelType w:val="multilevel"/>
    <w:tmpl w:val="F8627A6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027445"/>
    <w:multiLevelType w:val="multilevel"/>
    <w:tmpl w:val="992CC7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55A2EEC"/>
    <w:multiLevelType w:val="multilevel"/>
    <w:tmpl w:val="986873E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B6035C3"/>
    <w:multiLevelType w:val="multilevel"/>
    <w:tmpl w:val="8FB236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DB41635"/>
    <w:multiLevelType w:val="multilevel"/>
    <w:tmpl w:val="49A82218"/>
    <w:lvl w:ilvl="0">
      <w:start w:val="3"/>
      <w:numFmt w:val="decimal"/>
      <w:lvlText w:val="II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F4C310E"/>
    <w:multiLevelType w:val="multilevel"/>
    <w:tmpl w:val="58006C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2243A74"/>
    <w:multiLevelType w:val="multilevel"/>
    <w:tmpl w:val="7A1035F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25A549F"/>
    <w:multiLevelType w:val="multilevel"/>
    <w:tmpl w:val="53BE156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26875D4"/>
    <w:multiLevelType w:val="multilevel"/>
    <w:tmpl w:val="14A0B58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5AF2F80"/>
    <w:multiLevelType w:val="multilevel"/>
    <w:tmpl w:val="0414E364"/>
    <w:lvl w:ilvl="0">
      <w:start w:val="2"/>
      <w:numFmt w:val="decimal"/>
      <w:lvlText w:val="II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60E6F48"/>
    <w:multiLevelType w:val="multilevel"/>
    <w:tmpl w:val="D7D47C6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69541C6"/>
    <w:multiLevelType w:val="multilevel"/>
    <w:tmpl w:val="290C3A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70E5998"/>
    <w:multiLevelType w:val="multilevel"/>
    <w:tmpl w:val="DECE033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76F6054"/>
    <w:multiLevelType w:val="multilevel"/>
    <w:tmpl w:val="7FB8554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7F322A8"/>
    <w:multiLevelType w:val="multilevel"/>
    <w:tmpl w:val="65B4245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8763E5F"/>
    <w:multiLevelType w:val="multilevel"/>
    <w:tmpl w:val="2B8E56C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D080B95"/>
    <w:multiLevelType w:val="multilevel"/>
    <w:tmpl w:val="148A48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E516DA2"/>
    <w:multiLevelType w:val="multilevel"/>
    <w:tmpl w:val="393AB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EDC3B4F"/>
    <w:multiLevelType w:val="multilevel"/>
    <w:tmpl w:val="13E214D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7222511D"/>
    <w:multiLevelType w:val="multilevel"/>
    <w:tmpl w:val="FCBEC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283571B"/>
    <w:multiLevelType w:val="multilevel"/>
    <w:tmpl w:val="D3DC4F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32939C3"/>
    <w:multiLevelType w:val="multilevel"/>
    <w:tmpl w:val="3E2A5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3387EC8"/>
    <w:multiLevelType w:val="multilevel"/>
    <w:tmpl w:val="2360616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8715076"/>
    <w:multiLevelType w:val="multilevel"/>
    <w:tmpl w:val="EF764A7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9131E6B"/>
    <w:multiLevelType w:val="multilevel"/>
    <w:tmpl w:val="530C6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94E64C0"/>
    <w:multiLevelType w:val="multilevel"/>
    <w:tmpl w:val="D9DA3696"/>
    <w:lvl w:ilvl="0">
      <w:start w:val="3"/>
      <w:numFmt w:val="decimal"/>
      <w:lvlText w:val="II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AEE4474"/>
    <w:multiLevelType w:val="multilevel"/>
    <w:tmpl w:val="8E002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E7B0C5A"/>
    <w:multiLevelType w:val="multilevel"/>
    <w:tmpl w:val="084A3EF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F3D22D6"/>
    <w:multiLevelType w:val="multilevel"/>
    <w:tmpl w:val="58AAEF62"/>
    <w:lvl w:ilvl="0">
      <w:start w:val="2"/>
      <w:numFmt w:val="decimal"/>
      <w:lvlText w:val="II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F663B41"/>
    <w:multiLevelType w:val="multilevel"/>
    <w:tmpl w:val="F38AC09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F9A78DA"/>
    <w:multiLevelType w:val="multilevel"/>
    <w:tmpl w:val="40DA37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44"/>
  </w:num>
  <w:num w:numId="3">
    <w:abstractNumId w:val="38"/>
  </w:num>
  <w:num w:numId="4">
    <w:abstractNumId w:val="43"/>
  </w:num>
  <w:num w:numId="5">
    <w:abstractNumId w:val="3"/>
  </w:num>
  <w:num w:numId="6">
    <w:abstractNumId w:val="40"/>
  </w:num>
  <w:num w:numId="7">
    <w:abstractNumId w:val="18"/>
  </w:num>
  <w:num w:numId="8">
    <w:abstractNumId w:val="11"/>
  </w:num>
  <w:num w:numId="9">
    <w:abstractNumId w:val="21"/>
  </w:num>
  <w:num w:numId="10">
    <w:abstractNumId w:val="16"/>
  </w:num>
  <w:num w:numId="11">
    <w:abstractNumId w:val="12"/>
  </w:num>
  <w:num w:numId="12">
    <w:abstractNumId w:val="69"/>
  </w:num>
  <w:num w:numId="13">
    <w:abstractNumId w:val="19"/>
  </w:num>
  <w:num w:numId="14">
    <w:abstractNumId w:val="50"/>
  </w:num>
  <w:num w:numId="15">
    <w:abstractNumId w:val="9"/>
  </w:num>
  <w:num w:numId="16">
    <w:abstractNumId w:val="31"/>
  </w:num>
  <w:num w:numId="17">
    <w:abstractNumId w:val="73"/>
  </w:num>
  <w:num w:numId="18">
    <w:abstractNumId w:val="28"/>
  </w:num>
  <w:num w:numId="19">
    <w:abstractNumId w:val="14"/>
  </w:num>
  <w:num w:numId="20">
    <w:abstractNumId w:val="27"/>
  </w:num>
  <w:num w:numId="21">
    <w:abstractNumId w:val="49"/>
  </w:num>
  <w:num w:numId="22">
    <w:abstractNumId w:val="76"/>
  </w:num>
  <w:num w:numId="23">
    <w:abstractNumId w:val="57"/>
  </w:num>
  <w:num w:numId="24">
    <w:abstractNumId w:val="34"/>
  </w:num>
  <w:num w:numId="25">
    <w:abstractNumId w:val="68"/>
  </w:num>
  <w:num w:numId="26">
    <w:abstractNumId w:val="47"/>
  </w:num>
  <w:num w:numId="27">
    <w:abstractNumId w:val="22"/>
  </w:num>
  <w:num w:numId="28">
    <w:abstractNumId w:val="78"/>
  </w:num>
  <w:num w:numId="29">
    <w:abstractNumId w:val="48"/>
  </w:num>
  <w:num w:numId="30">
    <w:abstractNumId w:val="37"/>
  </w:num>
  <w:num w:numId="31">
    <w:abstractNumId w:val="56"/>
  </w:num>
  <w:num w:numId="32">
    <w:abstractNumId w:val="61"/>
  </w:num>
  <w:num w:numId="33">
    <w:abstractNumId w:val="10"/>
  </w:num>
  <w:num w:numId="34">
    <w:abstractNumId w:val="72"/>
  </w:num>
  <w:num w:numId="35">
    <w:abstractNumId w:val="80"/>
  </w:num>
  <w:num w:numId="36">
    <w:abstractNumId w:val="8"/>
  </w:num>
  <w:num w:numId="37">
    <w:abstractNumId w:val="71"/>
  </w:num>
  <w:num w:numId="38">
    <w:abstractNumId w:val="77"/>
  </w:num>
  <w:num w:numId="39">
    <w:abstractNumId w:val="29"/>
  </w:num>
  <w:num w:numId="40">
    <w:abstractNumId w:val="4"/>
  </w:num>
  <w:num w:numId="41">
    <w:abstractNumId w:val="46"/>
  </w:num>
  <w:num w:numId="42">
    <w:abstractNumId w:val="42"/>
  </w:num>
  <w:num w:numId="43">
    <w:abstractNumId w:val="15"/>
  </w:num>
  <w:num w:numId="44">
    <w:abstractNumId w:val="6"/>
  </w:num>
  <w:num w:numId="45">
    <w:abstractNumId w:val="51"/>
  </w:num>
  <w:num w:numId="46">
    <w:abstractNumId w:val="53"/>
  </w:num>
  <w:num w:numId="47">
    <w:abstractNumId w:val="26"/>
  </w:num>
  <w:num w:numId="48">
    <w:abstractNumId w:val="52"/>
  </w:num>
  <w:num w:numId="49">
    <w:abstractNumId w:val="5"/>
  </w:num>
  <w:num w:numId="50">
    <w:abstractNumId w:val="24"/>
  </w:num>
  <w:num w:numId="51">
    <w:abstractNumId w:val="82"/>
  </w:num>
  <w:num w:numId="52">
    <w:abstractNumId w:val="65"/>
  </w:num>
  <w:num w:numId="53">
    <w:abstractNumId w:val="41"/>
  </w:num>
  <w:num w:numId="54">
    <w:abstractNumId w:val="67"/>
  </w:num>
  <w:num w:numId="55">
    <w:abstractNumId w:val="35"/>
  </w:num>
  <w:num w:numId="56">
    <w:abstractNumId w:val="70"/>
  </w:num>
  <w:num w:numId="57">
    <w:abstractNumId w:val="64"/>
  </w:num>
  <w:num w:numId="58">
    <w:abstractNumId w:val="55"/>
  </w:num>
  <w:num w:numId="59">
    <w:abstractNumId w:val="23"/>
  </w:num>
  <w:num w:numId="60">
    <w:abstractNumId w:val="13"/>
  </w:num>
  <w:num w:numId="61">
    <w:abstractNumId w:val="17"/>
  </w:num>
  <w:num w:numId="62">
    <w:abstractNumId w:val="59"/>
  </w:num>
  <w:num w:numId="63">
    <w:abstractNumId w:val="20"/>
  </w:num>
  <w:num w:numId="64">
    <w:abstractNumId w:val="75"/>
  </w:num>
  <w:num w:numId="65">
    <w:abstractNumId w:val="62"/>
  </w:num>
  <w:num w:numId="66">
    <w:abstractNumId w:val="32"/>
  </w:num>
  <w:num w:numId="67">
    <w:abstractNumId w:val="2"/>
  </w:num>
  <w:num w:numId="68">
    <w:abstractNumId w:val="0"/>
  </w:num>
  <w:num w:numId="69">
    <w:abstractNumId w:val="74"/>
  </w:num>
  <w:num w:numId="70">
    <w:abstractNumId w:val="58"/>
  </w:num>
  <w:num w:numId="71">
    <w:abstractNumId w:val="39"/>
  </w:num>
  <w:num w:numId="72">
    <w:abstractNumId w:val="7"/>
  </w:num>
  <w:num w:numId="73">
    <w:abstractNumId w:val="66"/>
  </w:num>
  <w:num w:numId="74">
    <w:abstractNumId w:val="54"/>
  </w:num>
  <w:num w:numId="75">
    <w:abstractNumId w:val="25"/>
  </w:num>
  <w:num w:numId="76">
    <w:abstractNumId w:val="33"/>
  </w:num>
  <w:num w:numId="77">
    <w:abstractNumId w:val="1"/>
  </w:num>
  <w:num w:numId="78">
    <w:abstractNumId w:val="81"/>
  </w:num>
  <w:num w:numId="79">
    <w:abstractNumId w:val="36"/>
  </w:num>
  <w:num w:numId="80">
    <w:abstractNumId w:val="63"/>
  </w:num>
  <w:num w:numId="81">
    <w:abstractNumId w:val="60"/>
  </w:num>
  <w:num w:numId="82">
    <w:abstractNumId w:val="79"/>
  </w:num>
  <w:num w:numId="83">
    <w:abstractNumId w:val="4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2E"/>
    <w:rsid w:val="00146D26"/>
    <w:rsid w:val="001A6F4C"/>
    <w:rsid w:val="0021148B"/>
    <w:rsid w:val="003C38DA"/>
    <w:rsid w:val="004F2813"/>
    <w:rsid w:val="005F038E"/>
    <w:rsid w:val="007B4FC1"/>
    <w:rsid w:val="008F0AAB"/>
    <w:rsid w:val="009058C0"/>
    <w:rsid w:val="009C500E"/>
    <w:rsid w:val="00A8450C"/>
    <w:rsid w:val="00B5202E"/>
    <w:rsid w:val="00B9305F"/>
    <w:rsid w:val="00BD6DD7"/>
    <w:rsid w:val="00CD7725"/>
    <w:rsid w:val="00CF78FD"/>
    <w:rsid w:val="00D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DA12"/>
  <w15:docId w15:val="{77E43A14-395A-4897-9AA1-77F07084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a" w:eastAsia="ba" w:bidi="b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  <w:color w:val="00000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</w:pPr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260"/>
      <w:ind w:firstLine="280"/>
    </w:pPr>
    <w:rPr>
      <w:rFonts w:ascii="Times New Roman" w:eastAsia="Times New Roman" w:hAnsi="Times New Roman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100" w:line="418" w:lineRule="auto"/>
    </w:pPr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60"/>
      <w:ind w:firstLine="420"/>
      <w:outlineLvl w:val="1"/>
    </w:pPr>
    <w:rPr>
      <w:rFonts w:ascii="Times New Roman" w:eastAsia="Times New Roman" w:hAnsi="Times New Roman"/>
      <w:b/>
      <w:bCs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/>
    </w:rPr>
  </w:style>
  <w:style w:type="paragraph" w:customStyle="1" w:styleId="ab">
    <w:name w:val="Другое"/>
    <w:basedOn w:val="a"/>
    <w:link w:val="aa"/>
    <w:pPr>
      <w:shd w:val="clear" w:color="auto" w:fill="FFFFFF"/>
      <w:spacing w:after="260"/>
      <w:ind w:firstLine="280"/>
    </w:pPr>
    <w:rPr>
      <w:rFonts w:ascii="Times New Roman" w:eastAsia="Times New Roman" w:hAnsi="Times New Roman"/>
      <w:lang w:val="ru-RU" w:eastAsia="ru-RU" w:bidi="ru-RU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00" w:lineRule="auto"/>
      <w:ind w:firstLine="480"/>
      <w:outlineLvl w:val="0"/>
    </w:pPr>
    <w:rPr>
      <w:rFonts w:ascii="Times New Roman" w:eastAsia="Times New Roman" w:hAnsi="Times New Roman"/>
      <w:i/>
      <w:iCs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sz w:val="32"/>
      <w:szCs w:val="32"/>
      <w:lang w:val="ru-RU" w:eastAsia="ru-RU" w:bidi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ind w:left="4280"/>
    </w:pPr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BD6DD7"/>
    <w:rPr>
      <w:rFonts w:ascii="Arial" w:eastAsia="Arial" w:hAnsi="Arial" w:cs="Times New Roman"/>
      <w:sz w:val="32"/>
      <w:szCs w:val="32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BD6DD7"/>
    <w:pPr>
      <w:shd w:val="clear" w:color="auto" w:fill="FFFFFF"/>
    </w:pPr>
    <w:rPr>
      <w:rFonts w:ascii="Arial" w:eastAsia="Arial" w:hAnsi="Arial"/>
      <w:color w:val="aut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header" Target="header1.xml"/><Relationship Id="rId39" Type="http://schemas.openxmlformats.org/officeDocument/2006/relationships/header" Target="header8.xml"/><Relationship Id="rId21" Type="http://schemas.openxmlformats.org/officeDocument/2006/relationships/footer" Target="footer14.xml"/><Relationship Id="rId34" Type="http://schemas.openxmlformats.org/officeDocument/2006/relationships/header" Target="header5.xml"/><Relationship Id="rId42" Type="http://schemas.openxmlformats.org/officeDocument/2006/relationships/header" Target="header9.xml"/><Relationship Id="rId47" Type="http://schemas.openxmlformats.org/officeDocument/2006/relationships/footer" Target="footer29.xml"/><Relationship Id="rId50" Type="http://schemas.openxmlformats.org/officeDocument/2006/relationships/footer" Target="footer30.xml"/><Relationship Id="rId55" Type="http://schemas.openxmlformats.org/officeDocument/2006/relationships/footer" Target="footer33.xml"/><Relationship Id="rId63" Type="http://schemas.openxmlformats.org/officeDocument/2006/relationships/footer" Target="footer37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1.xml"/><Relationship Id="rId37" Type="http://schemas.openxmlformats.org/officeDocument/2006/relationships/footer" Target="footer24.xml"/><Relationship Id="rId40" Type="http://schemas.openxmlformats.org/officeDocument/2006/relationships/footer" Target="footer25.xml"/><Relationship Id="rId45" Type="http://schemas.openxmlformats.org/officeDocument/2006/relationships/footer" Target="footer28.xml"/><Relationship Id="rId53" Type="http://schemas.openxmlformats.org/officeDocument/2006/relationships/header" Target="header15.xml"/><Relationship Id="rId58" Type="http://schemas.openxmlformats.org/officeDocument/2006/relationships/footer" Target="footer34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19.xml"/><Relationship Id="rId36" Type="http://schemas.openxmlformats.org/officeDocument/2006/relationships/footer" Target="footer23.xml"/><Relationship Id="rId49" Type="http://schemas.openxmlformats.org/officeDocument/2006/relationships/header" Target="header13.xml"/><Relationship Id="rId57" Type="http://schemas.openxmlformats.org/officeDocument/2006/relationships/header" Target="header17.xml"/><Relationship Id="rId61" Type="http://schemas.openxmlformats.org/officeDocument/2006/relationships/header" Target="header19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header" Target="header4.xml"/><Relationship Id="rId44" Type="http://schemas.openxmlformats.org/officeDocument/2006/relationships/footer" Target="footer27.xml"/><Relationship Id="rId52" Type="http://schemas.openxmlformats.org/officeDocument/2006/relationships/header" Target="header14.xml"/><Relationship Id="rId60" Type="http://schemas.openxmlformats.org/officeDocument/2006/relationships/header" Target="header18.xml"/><Relationship Id="rId65" Type="http://schemas.openxmlformats.org/officeDocument/2006/relationships/footer" Target="footer3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header" Target="header6.xml"/><Relationship Id="rId43" Type="http://schemas.openxmlformats.org/officeDocument/2006/relationships/header" Target="header10.xml"/><Relationship Id="rId48" Type="http://schemas.openxmlformats.org/officeDocument/2006/relationships/header" Target="header12.xml"/><Relationship Id="rId56" Type="http://schemas.openxmlformats.org/officeDocument/2006/relationships/header" Target="header16.xml"/><Relationship Id="rId64" Type="http://schemas.openxmlformats.org/officeDocument/2006/relationships/header" Target="header20.xml"/><Relationship Id="rId8" Type="http://schemas.openxmlformats.org/officeDocument/2006/relationships/footer" Target="footer1.xml"/><Relationship Id="rId51" Type="http://schemas.openxmlformats.org/officeDocument/2006/relationships/footer" Target="footer3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2.xml"/><Relationship Id="rId38" Type="http://schemas.openxmlformats.org/officeDocument/2006/relationships/header" Target="header7.xml"/><Relationship Id="rId46" Type="http://schemas.openxmlformats.org/officeDocument/2006/relationships/header" Target="header11.xml"/><Relationship Id="rId59" Type="http://schemas.openxmlformats.org/officeDocument/2006/relationships/footer" Target="footer35.xml"/><Relationship Id="rId67" Type="http://schemas.openxmlformats.org/officeDocument/2006/relationships/theme" Target="theme/theme1.xml"/><Relationship Id="rId20" Type="http://schemas.openxmlformats.org/officeDocument/2006/relationships/footer" Target="footer13.xml"/><Relationship Id="rId41" Type="http://schemas.openxmlformats.org/officeDocument/2006/relationships/footer" Target="footer26.xml"/><Relationship Id="rId54" Type="http://schemas.openxmlformats.org/officeDocument/2006/relationships/footer" Target="footer32.xml"/><Relationship Id="rId62" Type="http://schemas.openxmlformats.org/officeDocument/2006/relationships/footer" Target="footer3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243</Pages>
  <Words>102535</Words>
  <Characters>584451</Characters>
  <Application>Microsoft Office Word</Application>
  <DocSecurity>0</DocSecurity>
  <Lines>4870</Lines>
  <Paragraphs>1371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МОБУ СОШ с. Билялово</cp:lastModifiedBy>
  <cp:revision>4</cp:revision>
  <dcterms:created xsi:type="dcterms:W3CDTF">2022-10-15T18:23:00Z</dcterms:created>
  <dcterms:modified xsi:type="dcterms:W3CDTF">2022-10-24T12:26:00Z</dcterms:modified>
</cp:coreProperties>
</file>